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48C6" w:rsidRDefault="00AF4729" w14:paraId="2DBC1F07" w14:textId="1D241FFF">
      <w:r w:rsidR="00AF4729">
        <w:rPr/>
        <w:t>DNI ADAPTACYJNE</w:t>
      </w:r>
      <w:r w:rsidR="00E948C6">
        <w:rPr/>
        <w:t xml:space="preserve"> </w:t>
      </w:r>
      <w:r w:rsidR="642BC549">
        <w:rPr/>
        <w:t>2024</w:t>
      </w:r>
    </w:p>
    <w:p w:rsidR="006402A3" w:rsidRDefault="00E948C6" w14:paraId="0B858757" w14:textId="686B2E3C">
      <w:r>
        <w:t xml:space="preserve">W </w:t>
      </w:r>
      <w:r w:rsidR="00AF4729">
        <w:t>I</w:t>
      </w:r>
      <w:r>
        <w:t xml:space="preserve">NSTYTUCIE STUDIÓW KLASYCZNYCH, ŚRÓDZIEMNOMORSKICH I ORIENTALNYCH </w:t>
      </w:r>
      <w:proofErr w:type="spellStart"/>
      <w:r>
        <w:t>UWr</w:t>
      </w:r>
      <w:proofErr w:type="spellEnd"/>
    </w:p>
    <w:p w:rsidR="00AF4729" w:rsidP="619D6683" w:rsidRDefault="00AF4729" w14:paraId="7CFE2569" w14:textId="77777777" w14:noSpellErr="1">
      <w:pPr>
        <w:rPr>
          <w:b w:val="1"/>
          <w:bCs w:val="1"/>
        </w:rPr>
      </w:pP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3070"/>
        <w:gridCol w:w="5280"/>
        <w:gridCol w:w="5366"/>
      </w:tblGrid>
      <w:tr w:rsidR="00AF4729" w:rsidTr="619D6683" w14:paraId="43113281" w14:textId="77777777">
        <w:tc>
          <w:tcPr>
            <w:tcW w:w="3070" w:type="dxa"/>
            <w:tcMar/>
          </w:tcPr>
          <w:p w:rsidR="00AF4729" w:rsidP="619D6683" w:rsidRDefault="00AF4729" w14:paraId="16E80FD8" w14:textId="479F2079" w14:noSpellErr="1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kierunek</w:t>
            </w:r>
          </w:p>
        </w:tc>
        <w:tc>
          <w:tcPr>
            <w:tcW w:w="5280" w:type="dxa"/>
            <w:tcMar/>
          </w:tcPr>
          <w:p w:rsidR="00AF4729" w:rsidP="619D6683" w:rsidRDefault="00AF4729" w14:paraId="5FB47E59" w14:textId="18C81A96" w14:noSpellErr="1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spotkanie z opiekunem roku</w:t>
            </w:r>
          </w:p>
        </w:tc>
        <w:tc>
          <w:tcPr>
            <w:tcW w:w="5366" w:type="dxa"/>
            <w:tcMar/>
          </w:tcPr>
          <w:p w:rsidR="00AF4729" w:rsidP="619D6683" w:rsidRDefault="00AF4729" w14:paraId="2A6014F8" w14:textId="7AA23DB6" w14:noSpellErr="1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szkolenie biblioteczne</w:t>
            </w:r>
          </w:p>
        </w:tc>
      </w:tr>
      <w:tr w:rsidR="00AF4729" w:rsidTr="619D6683" w14:paraId="4B109649" w14:textId="77777777">
        <w:tc>
          <w:tcPr>
            <w:tcW w:w="3070" w:type="dxa"/>
            <w:tcMar/>
          </w:tcPr>
          <w:p w:rsidR="00AF4729" w:rsidP="619D6683" w:rsidRDefault="00AF4729" w14:paraId="05CB527D" w14:textId="3053C100" w14:noSpellErr="1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Filologia klasyczna</w:t>
            </w:r>
          </w:p>
        </w:tc>
        <w:tc>
          <w:tcPr>
            <w:tcW w:w="5280" w:type="dxa"/>
            <w:tcMar/>
          </w:tcPr>
          <w:p w:rsidR="00AF4729" w:rsidP="00AF4729" w:rsidRDefault="00AF4729" w14:paraId="12F82353" w14:textId="625D8C69">
            <w:r w:rsidR="00AF4729">
              <w:rPr/>
              <w:t xml:space="preserve">27 września, godz. 10:00, s. 207, </w:t>
            </w:r>
          </w:p>
          <w:p w:rsidR="00AF4729" w:rsidP="00AF4729" w:rsidRDefault="00AF4729" w14:paraId="64282DCB" w14:textId="3180D4D9">
            <w:r w:rsidR="3F510EEA">
              <w:rPr/>
              <w:t xml:space="preserve">ul. </w:t>
            </w:r>
            <w:r w:rsidR="00AF4729">
              <w:rPr/>
              <w:t>św. Jadwigi 3/4</w:t>
            </w:r>
          </w:p>
        </w:tc>
        <w:tc>
          <w:tcPr>
            <w:tcW w:w="5366" w:type="dxa"/>
            <w:tcMar/>
          </w:tcPr>
          <w:p w:rsidR="00AF4729" w:rsidRDefault="00AF4729" w14:paraId="7471C146" w14:textId="217F58D2">
            <w:r w:rsidR="01F8250E">
              <w:rPr/>
              <w:t>Między 7-11 października, termin zostanie podany 25 września</w:t>
            </w:r>
          </w:p>
        </w:tc>
      </w:tr>
      <w:tr w:rsidR="00AF4729" w:rsidTr="619D6683" w14:paraId="6F353FC1" w14:textId="77777777">
        <w:tc>
          <w:tcPr>
            <w:tcW w:w="3070" w:type="dxa"/>
            <w:tcMar/>
          </w:tcPr>
          <w:p w:rsidR="00AF4729" w:rsidP="619D6683" w:rsidRDefault="00AF4729" w14:paraId="56625219" w14:textId="37C25682" w14:noSpellErr="1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Studia śródziemnomorskie</w:t>
            </w:r>
          </w:p>
        </w:tc>
        <w:tc>
          <w:tcPr>
            <w:tcW w:w="5280" w:type="dxa"/>
            <w:tcMar/>
          </w:tcPr>
          <w:p w:rsidR="00AF4729" w:rsidRDefault="00AF4729" w14:paraId="5346BDEC" w14:textId="17099585">
            <w:r w:rsidR="00AF4729">
              <w:rPr/>
              <w:t>2 października, godz. 9:30,</w:t>
            </w:r>
            <w:r w:rsidR="2DDC1855">
              <w:rPr/>
              <w:t xml:space="preserve"> Czytelnia (parter)</w:t>
            </w:r>
            <w:r w:rsidR="00AF4729">
              <w:rPr/>
              <w:t>,</w:t>
            </w:r>
          </w:p>
          <w:p w:rsidR="00AF4729" w:rsidRDefault="00AF4729" w14:paraId="14F47249" w14:textId="1E05EE55">
            <w:r w:rsidR="00AF4729">
              <w:rPr/>
              <w:t>ul. Komuny Paryskiej 21</w:t>
            </w:r>
          </w:p>
        </w:tc>
        <w:tc>
          <w:tcPr>
            <w:tcW w:w="5366" w:type="dxa"/>
            <w:tcMar/>
          </w:tcPr>
          <w:p w:rsidR="00AF4729" w:rsidRDefault="00AF4729" w14:paraId="45A533A3" w14:textId="04237080">
            <w:r w:rsidR="00AF4729">
              <w:rPr/>
              <w:t xml:space="preserve">7 października, godz. 12:00, Czytelnia (1 piętro), </w:t>
            </w:r>
          </w:p>
          <w:p w:rsidR="00AF4729" w:rsidRDefault="00AF4729" w14:paraId="00D10EE6" w14:textId="7E3AC849">
            <w:r w:rsidR="4733F815">
              <w:rPr/>
              <w:t xml:space="preserve">ul. </w:t>
            </w:r>
            <w:r w:rsidR="00AF4729">
              <w:rPr/>
              <w:t>św. Jadwigi 3/4</w:t>
            </w:r>
          </w:p>
        </w:tc>
      </w:tr>
      <w:tr w:rsidR="00AF4729" w:rsidTr="619D6683" w14:paraId="10EC6E03" w14:textId="77777777">
        <w:tc>
          <w:tcPr>
            <w:tcW w:w="3070" w:type="dxa"/>
            <w:tcMar/>
          </w:tcPr>
          <w:p w:rsidR="00AF4729" w:rsidP="619D6683" w:rsidRDefault="00AF4729" w14:paraId="68DBC3C7" w14:textId="5DB98F78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Koreanistyka</w:t>
            </w:r>
          </w:p>
        </w:tc>
        <w:tc>
          <w:tcPr>
            <w:tcW w:w="5280" w:type="dxa"/>
            <w:tcMar/>
          </w:tcPr>
          <w:p w:rsidR="00AF4729" w:rsidP="00AF4729" w:rsidRDefault="00AF4729" w14:paraId="3EA19C98" w14:textId="272D129D">
            <w:r w:rsidR="00AF4729">
              <w:rPr/>
              <w:t xml:space="preserve">27 września, godz. 10:00, s. 207, </w:t>
            </w:r>
          </w:p>
          <w:p w:rsidR="00AF4729" w:rsidP="00AF4729" w:rsidRDefault="00AF4729" w14:paraId="51F287A0" w14:textId="469D2BE4">
            <w:r w:rsidR="743A7D45">
              <w:rPr/>
              <w:t>u</w:t>
            </w:r>
            <w:r w:rsidR="6CBF62DC">
              <w:rPr/>
              <w:t>l.</w:t>
            </w:r>
            <w:r w:rsidR="283768F7">
              <w:rPr/>
              <w:t xml:space="preserve"> </w:t>
            </w:r>
            <w:r w:rsidR="00AF4729">
              <w:rPr/>
              <w:t>św. Jadwigi 3/4</w:t>
            </w:r>
          </w:p>
        </w:tc>
        <w:tc>
          <w:tcPr>
            <w:tcW w:w="5366" w:type="dxa"/>
            <w:tcMar/>
          </w:tcPr>
          <w:p w:rsidR="00AF4729" w:rsidP="00AF4729" w:rsidRDefault="00AF4729" w14:paraId="4F18DCB3" w14:textId="217F58D2">
            <w:r w:rsidR="46A52F38">
              <w:rPr/>
              <w:t>Między 7-11 października, termin zostanie podany 25 września</w:t>
            </w:r>
          </w:p>
          <w:p w:rsidR="00AF4729" w:rsidP="00AF4729" w:rsidRDefault="00AF4729" w14:paraId="6049F943" w14:textId="276DA3B1"/>
        </w:tc>
      </w:tr>
      <w:tr w:rsidR="00AF4729" w:rsidTr="619D6683" w14:paraId="48947FD5" w14:textId="77777777">
        <w:tc>
          <w:tcPr>
            <w:tcW w:w="3070" w:type="dxa"/>
            <w:tcMar/>
          </w:tcPr>
          <w:p w:rsidR="00AF4729" w:rsidP="619D6683" w:rsidRDefault="00AF4729" w14:paraId="5945276E" w14:textId="52357956" w14:noSpellErr="1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Sinologia</w:t>
            </w:r>
          </w:p>
        </w:tc>
        <w:tc>
          <w:tcPr>
            <w:tcW w:w="5280" w:type="dxa"/>
            <w:tcMar/>
          </w:tcPr>
          <w:p w:rsidR="00AF4729" w:rsidP="00AF4729" w:rsidRDefault="00826D03" w14:paraId="455160CB" w14:textId="5EF7BCFC">
            <w:r w:rsidR="306BE9AB">
              <w:rPr/>
              <w:t>2 października, godz. 15:45,</w:t>
            </w:r>
            <w:r w:rsidR="602DA3FF">
              <w:rPr/>
              <w:t xml:space="preserve"> </w:t>
            </w:r>
            <w:r w:rsidR="7A00D379">
              <w:rPr/>
              <w:t>s. 11,</w:t>
            </w:r>
          </w:p>
          <w:p w:rsidR="00AF4729" w:rsidP="00AF4729" w:rsidRDefault="00826D03" w14:paraId="4D068598" w14:textId="7A7C5AE9">
            <w:r w:rsidR="7A00D379">
              <w:rPr/>
              <w:t>Instytut Filologii Angielskiej, ul. Kuźnicza 22</w:t>
            </w:r>
          </w:p>
        </w:tc>
        <w:tc>
          <w:tcPr>
            <w:tcW w:w="5366" w:type="dxa"/>
            <w:tcMar/>
          </w:tcPr>
          <w:p w:rsidR="00AF4729" w:rsidP="00AF4729" w:rsidRDefault="00AF4729" w14:paraId="432872B7" w14:textId="217F58D2">
            <w:r w:rsidR="01CD22EA">
              <w:rPr/>
              <w:t>Między 7-11 października, termin zostanie podany 25 września</w:t>
            </w:r>
          </w:p>
          <w:p w:rsidR="00AF4729" w:rsidP="00AF4729" w:rsidRDefault="00AF4729" w14:paraId="0E4001DF" w14:textId="7ECF13B6"/>
        </w:tc>
      </w:tr>
      <w:tr w:rsidR="00AF4729" w:rsidTr="619D6683" w14:paraId="05CD3628" w14:textId="77777777">
        <w:tc>
          <w:tcPr>
            <w:tcW w:w="3070" w:type="dxa"/>
            <w:tcMar/>
          </w:tcPr>
          <w:p w:rsidR="00AF4729" w:rsidP="619D6683" w:rsidRDefault="00AF4729" w14:paraId="03F8F496" w14:textId="6FD4E624" w14:noSpellErr="1">
            <w:pPr>
              <w:rPr>
                <w:b w:val="1"/>
                <w:bCs w:val="1"/>
              </w:rPr>
            </w:pPr>
            <w:r w:rsidRPr="619D6683" w:rsidR="00AF4729">
              <w:rPr>
                <w:b w:val="1"/>
                <w:bCs w:val="1"/>
              </w:rPr>
              <w:t>Filologia indyjska</w:t>
            </w:r>
          </w:p>
        </w:tc>
        <w:tc>
          <w:tcPr>
            <w:tcW w:w="5280" w:type="dxa"/>
            <w:tcMar/>
          </w:tcPr>
          <w:p w:rsidR="00AF4729" w:rsidP="00AF4729" w:rsidRDefault="00AF4729" w14:paraId="0E6D4C9F" w14:textId="7CC0AA22">
            <w:r w:rsidR="00AF4729">
              <w:rPr/>
              <w:t xml:space="preserve">27 września, godz. 10:00, s. 207, </w:t>
            </w:r>
          </w:p>
          <w:p w:rsidR="00AF4729" w:rsidP="00AF4729" w:rsidRDefault="00AF4729" w14:paraId="00CBC8AE" w14:textId="6265F5EC">
            <w:r w:rsidR="1E2F1253">
              <w:rPr/>
              <w:t xml:space="preserve">ul. </w:t>
            </w:r>
            <w:r w:rsidR="00AF4729">
              <w:rPr/>
              <w:t>św. Jadwigi 3/4</w:t>
            </w:r>
          </w:p>
        </w:tc>
        <w:tc>
          <w:tcPr>
            <w:tcW w:w="5366" w:type="dxa"/>
            <w:tcMar/>
          </w:tcPr>
          <w:p w:rsidR="00AF4729" w:rsidP="00AF4729" w:rsidRDefault="00AF4729" w14:paraId="02AA98FB" w14:textId="217F58D2">
            <w:r w:rsidR="01CD22EA">
              <w:rPr/>
              <w:t>Między 7-11 października, termin zostanie podany 25 września</w:t>
            </w:r>
          </w:p>
          <w:p w:rsidR="00AF4729" w:rsidP="00AF4729" w:rsidRDefault="00AF4729" w14:paraId="24DE78CE" w14:textId="03A97D4F"/>
        </w:tc>
      </w:tr>
    </w:tbl>
    <w:p w:rsidR="00AF4729" w:rsidRDefault="00AF4729" w14:paraId="54CD6D21" w14:textId="77777777"/>
    <w:p w:rsidR="00AF4729" w:rsidRDefault="00AF4729" w14:paraId="15380492" w14:textId="77777777"/>
    <w:sectPr w:rsidR="00AF4729" w:rsidSect="00AF47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29"/>
    <w:rsid w:val="001F6C69"/>
    <w:rsid w:val="006402A3"/>
    <w:rsid w:val="00826D03"/>
    <w:rsid w:val="00AF4729"/>
    <w:rsid w:val="00E948C6"/>
    <w:rsid w:val="01CD22EA"/>
    <w:rsid w:val="01F8250E"/>
    <w:rsid w:val="10FF0B4A"/>
    <w:rsid w:val="1BD0DE02"/>
    <w:rsid w:val="1E2F1253"/>
    <w:rsid w:val="228E4337"/>
    <w:rsid w:val="283768F7"/>
    <w:rsid w:val="28DC72CD"/>
    <w:rsid w:val="2DDC1855"/>
    <w:rsid w:val="306BE9AB"/>
    <w:rsid w:val="39A49EC4"/>
    <w:rsid w:val="3F510EEA"/>
    <w:rsid w:val="3F9A5497"/>
    <w:rsid w:val="46A52F38"/>
    <w:rsid w:val="4733F815"/>
    <w:rsid w:val="602DA3FF"/>
    <w:rsid w:val="619D6683"/>
    <w:rsid w:val="642BC549"/>
    <w:rsid w:val="64AE0245"/>
    <w:rsid w:val="6CBF62DC"/>
    <w:rsid w:val="6DA5D435"/>
    <w:rsid w:val="743A7D45"/>
    <w:rsid w:val="7A00D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bo-Heb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6409"/>
  <w15:chartTrackingRefBased/>
  <w15:docId w15:val="{21058CB6-8D7A-4F7C-B93D-A1096DAE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hbo-Hebr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72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72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F472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F472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F472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F4729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F4729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F4729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F4729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F4729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F4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72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F472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F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729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F4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4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47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72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F47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72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F47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Sławomir Torbus</dc:creator>
  <keywords/>
  <dc:description/>
  <lastModifiedBy>Sławomir Torbus</lastModifiedBy>
  <revision>3</revision>
  <dcterms:created xsi:type="dcterms:W3CDTF">2024-09-23T16:47:00.0000000Z</dcterms:created>
  <dcterms:modified xsi:type="dcterms:W3CDTF">2024-09-24T13:25:17.0798294Z</dcterms:modified>
</coreProperties>
</file>