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4A" w:rsidRPr="00C06FFC" w:rsidRDefault="006E024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06FFC">
        <w:rPr>
          <w:rFonts w:ascii="Verdana" w:eastAsia="Times New Roman" w:hAnsi="Verdana" w:cs="Times New Roman"/>
          <w:sz w:val="20"/>
          <w:szCs w:val="20"/>
          <w:lang w:eastAsia="pl-PL"/>
        </w:rPr>
        <w:t>Załącznik</w:t>
      </w:r>
    </w:p>
    <w:p w:rsidR="0094274A" w:rsidRPr="00C06FFC" w:rsidRDefault="006E024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06FFC">
        <w:rPr>
          <w:rFonts w:ascii="Verdana" w:eastAsia="Times New Roman" w:hAnsi="Verdana" w:cs="Times New Roman"/>
          <w:sz w:val="20"/>
          <w:szCs w:val="20"/>
          <w:lang w:eastAsia="pl-PL"/>
        </w:rPr>
        <w:t>do zarządzenia Nr 65/2020</w:t>
      </w:r>
    </w:p>
    <w:p w:rsidR="0094274A" w:rsidRPr="00C06FFC" w:rsidRDefault="006E024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06FFC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:rsidR="0094274A" w:rsidRPr="00C06FFC" w:rsidRDefault="0094274A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4274A" w:rsidRPr="00C06FFC" w:rsidRDefault="006E024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06FFC">
        <w:rPr>
          <w:rFonts w:ascii="Verdana" w:eastAsia="Times New Roman" w:hAnsi="Verdana" w:cs="Times New Roman"/>
          <w:sz w:val="20"/>
          <w:szCs w:val="20"/>
          <w:lang w:eastAsia="pl-PL"/>
        </w:rPr>
        <w:t>Załącznik Nr 4</w:t>
      </w:r>
    </w:p>
    <w:p w:rsidR="0094274A" w:rsidRPr="00C06FFC" w:rsidRDefault="006E024E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06FFC">
        <w:rPr>
          <w:rFonts w:ascii="Verdana" w:eastAsia="Times New Roman" w:hAnsi="Verdana" w:cs="Times New Roman"/>
          <w:sz w:val="20"/>
          <w:szCs w:val="20"/>
          <w:lang w:eastAsia="pl-PL"/>
        </w:rPr>
        <w:t>do Zasad</w:t>
      </w:r>
    </w:p>
    <w:p w:rsidR="0094274A" w:rsidRPr="00C06FFC" w:rsidRDefault="0094274A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4274A" w:rsidRPr="00C06FFC" w:rsidRDefault="006E024E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06F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</w:p>
    <w:tbl>
      <w:tblPr>
        <w:tblW w:w="9521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4943"/>
        <w:gridCol w:w="444"/>
        <w:gridCol w:w="3320"/>
      </w:tblGrid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2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:rsidR="0094274A" w:rsidRPr="009B0092" w:rsidRDefault="006E024E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9B0092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Wiedza o Chinach</w:t>
            </w:r>
          </w:p>
          <w:p w:rsidR="009B0092" w:rsidRPr="00C06FFC" w:rsidRDefault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B0092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Knowledge </w:t>
            </w:r>
            <w:proofErr w:type="spellStart"/>
            <w:r w:rsidRPr="009B0092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9B0092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China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2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:rsidR="0094274A" w:rsidRPr="009B0092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Nauki o kulturze i religii</w:t>
            </w:r>
          </w:p>
        </w:tc>
      </w:tr>
      <w:tr w:rsidR="0094274A" w:rsidRPr="00C06FFC">
        <w:trPr>
          <w:trHeight w:val="33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2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:rsidR="0094274A" w:rsidRPr="009B0092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Chiński, Angielski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2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:rsidR="0094274A" w:rsidRPr="009B0092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:rsidR="0094274A" w:rsidRPr="00C06FFC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2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przedmiotu/modułu</w:t>
            </w:r>
          </w:p>
          <w:p w:rsidR="0094274A" w:rsidRPr="009B0092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2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:rsidR="0094274A" w:rsidRPr="009B0092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sinologia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2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:rsidR="0094274A" w:rsidRPr="009B0092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2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06FF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:rsidR="0094274A" w:rsidRPr="009B0092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Rok </w:t>
            </w:r>
            <w:r w:rsidRPr="009B009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30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06FF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:rsidR="0094274A" w:rsidRPr="009B0092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zimowy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3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:rsidR="0094274A" w:rsidRPr="009B0092" w:rsidRDefault="00C06FFC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Wykład, </w:t>
            </w:r>
            <w:r w:rsidR="006E024E"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 godzin</w:t>
            </w:r>
          </w:p>
        </w:tc>
      </w:tr>
      <w:tr w:rsidR="0094274A" w:rsidRPr="00C06FFC">
        <w:trPr>
          <w:trHeight w:val="75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3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 w:rsidP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9B0092"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Brak</w:t>
            </w:r>
          </w:p>
        </w:tc>
      </w:tr>
      <w:tr w:rsidR="0094274A" w:rsidRPr="00C06FFC">
        <w:trPr>
          <w:trHeight w:val="1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3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 w:rsidP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9B0092"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Celem przedmiotu jest zapoznanie studenta z wybranymi zagadnieniami dotyczącymi społeczeństwa, polityki i kultury chińskiej.</w:t>
            </w:r>
            <w:r w:rsidR="009B00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4274A" w:rsidRPr="00C06FFC">
        <w:trPr>
          <w:trHeight w:val="3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3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:rsidR="0094274A" w:rsidRPr="009B0092" w:rsidRDefault="006E024E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realizowane w sposób tradycyjny (T)</w:t>
            </w: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br/>
              <w:t>Analiza wybranych zagadnień z zakresu kultury, polityki, społeczeństwa, krajoznawstwa, sztuki chińskiej; doskonalenie umiejętności samodzielnego poznawania kultury chińskiej oraz obiektywnego spojrzenia na jej odmienność w stosunku do zachodniego kręgu kulturowego; podstawowe narzędzia badawcze należące do warsztatu sinologa, materiały źródłowe, opracowania naukowe, słowniki i encyklopedie.</w:t>
            </w:r>
          </w:p>
        </w:tc>
      </w:tr>
      <w:tr w:rsidR="009B0092" w:rsidRPr="00C06FFC" w:rsidTr="00D83A1D">
        <w:trPr>
          <w:trHeight w:val="7445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0092" w:rsidRPr="00C06FFC" w:rsidRDefault="009B0092">
            <w:pPr>
              <w:numPr>
                <w:ilvl w:val="0"/>
                <w:numId w:val="3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0092" w:rsidRDefault="009B0092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:rsidR="009B0092" w:rsidRPr="009B0092" w:rsidRDefault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Student/studentka:</w:t>
            </w:r>
          </w:p>
          <w:p w:rsidR="00C64769" w:rsidRPr="009B0092" w:rsidRDefault="009B0092" w:rsidP="00C6476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 wiedzę dotyczącą najważniejszych zjawisk z historii literatury i kultury obszaru języka chińskiego</w:t>
            </w:r>
            <w:r w:rsidR="00C647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  <w:p w:rsidR="009B0092" w:rsidRPr="009B0092" w:rsidRDefault="009B009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  <w:p w:rsidR="00D8382D" w:rsidRDefault="00D8382D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  <w:p w:rsidR="009B0092" w:rsidRPr="009B0092" w:rsidRDefault="009B009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hAnsi="Verdana"/>
                <w:b/>
                <w:sz w:val="20"/>
                <w:szCs w:val="20"/>
              </w:rPr>
              <w:t>ma wiedzę o współczesnych społecznych, politycznych i artystycznych realiach w Chinach.</w:t>
            </w:r>
          </w:p>
          <w:p w:rsidR="009B0092" w:rsidRPr="009B0092" w:rsidRDefault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identyfikować i analizować</w:t>
            </w:r>
            <w:r w:rsidR="00C647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wytwory kultury obszaru języka chińskiego </w:t>
            </w:r>
          </w:p>
          <w:p w:rsidR="009B0092" w:rsidRPr="009B0092" w:rsidRDefault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zastosować w wypowiedzi ustnej i pisemnej odpowiednią argumentację merytoryczną, z wykorzystaniem różnych źródeł, oraz formułować wnioski.</w:t>
            </w:r>
          </w:p>
          <w:p w:rsidR="009B0092" w:rsidRPr="00C06FFC" w:rsidRDefault="009B0092" w:rsidP="00C64769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wyk</w:t>
            </w:r>
            <w:r w:rsidR="00C647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orzystywać posiadaną wiedzę z </w:t>
            </w:r>
            <w:proofErr w:type="spellStart"/>
            <w:r w:rsidR="00C647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</w:t>
            </w:r>
            <w:proofErr w:type="spellEnd"/>
            <w:r w:rsidR="00C647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kresu </w:t>
            </w:r>
            <w:r w:rsidR="00C6476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nauk o kulturze i religii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0092" w:rsidRPr="00C06FFC" w:rsidRDefault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:rsidR="009B0092" w:rsidRPr="009B0092" w:rsidRDefault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K_W07</w:t>
            </w: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br/>
            </w: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br/>
            </w: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br/>
            </w:r>
          </w:p>
          <w:p w:rsidR="00D8382D" w:rsidRDefault="00D8382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9B0092" w:rsidRPr="009B0092" w:rsidRDefault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K_W09</w:t>
            </w:r>
          </w:p>
          <w:p w:rsidR="009B0092" w:rsidRPr="009B0092" w:rsidRDefault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K_U02</w:t>
            </w:r>
          </w:p>
          <w:p w:rsidR="00D8382D" w:rsidRDefault="00D8382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9B0092" w:rsidRPr="009B0092" w:rsidRDefault="009B009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K_U05</w:t>
            </w:r>
          </w:p>
          <w:p w:rsidR="00C64769" w:rsidRDefault="00C64769" w:rsidP="00D83A1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9B0092" w:rsidRPr="00C06FFC" w:rsidRDefault="009B0092" w:rsidP="00D83A1D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B0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K_K01</w:t>
            </w:r>
          </w:p>
        </w:tc>
      </w:tr>
      <w:tr w:rsidR="0094274A" w:rsidRPr="00C06FF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3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94274A" w:rsidRPr="00D8382D" w:rsidRDefault="00D8382D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D8382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Przykładowa literatura:</w:t>
            </w:r>
          </w:p>
          <w:p w:rsidR="0094274A" w:rsidRDefault="006E024E">
            <w:pP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</w:pPr>
            <w:proofErr w:type="spellStart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>Qiliang</w:t>
            </w:r>
            <w:proofErr w:type="spellEnd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 xml:space="preserve"> Ren, </w:t>
            </w:r>
            <w:proofErr w:type="spellStart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>Common</w:t>
            </w:r>
            <w:proofErr w:type="spellEnd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 xml:space="preserve"> Knowledge </w:t>
            </w:r>
            <w:proofErr w:type="spellStart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>about</w:t>
            </w:r>
            <w:proofErr w:type="spellEnd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>Chinese</w:t>
            </w:r>
            <w:proofErr w:type="spellEnd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>Culture</w:t>
            </w:r>
            <w:proofErr w:type="spellEnd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>Shanxi:Shanxi</w:t>
            </w:r>
            <w:proofErr w:type="spellEnd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>Normal</w:t>
            </w:r>
            <w:proofErr w:type="spellEnd"/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t xml:space="preserve"> University Press, 2015;</w:t>
            </w:r>
            <w:r w:rsidRPr="00D8382D">
              <w:rPr>
                <w:rFonts w:ascii="Verdana" w:eastAsia="Calibri" w:hAnsi="Verdana"/>
                <w:b/>
                <w:sz w:val="20"/>
                <w:szCs w:val="20"/>
                <w:lang w:eastAsia="pl-PL"/>
              </w:rPr>
              <w:br/>
            </w:r>
            <w:proofErr w:type="spellStart"/>
            <w:r w:rsidRPr="00D8382D"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Jiantang</w:t>
            </w:r>
            <w:proofErr w:type="spellEnd"/>
            <w:r w:rsidRPr="00D8382D"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Han, China’s Cultural Heritage, Beijing: Beijing Language and Culture University Press, 2000</w:t>
            </w:r>
          </w:p>
          <w:p w:rsidR="00D8382D" w:rsidRPr="00D8382D" w:rsidRDefault="00D8382D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Pozostałe</w:t>
            </w:r>
            <w:proofErr w:type="spellEnd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materiały</w:t>
            </w:r>
            <w:proofErr w:type="spellEnd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zostaną</w:t>
            </w:r>
            <w:proofErr w:type="spellEnd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podane</w:t>
            </w:r>
            <w:proofErr w:type="spellEnd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przez</w:t>
            </w:r>
            <w:proofErr w:type="spellEnd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prowadzącego</w:t>
            </w:r>
            <w:proofErr w:type="spellEnd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na</w:t>
            </w:r>
            <w:proofErr w:type="spellEnd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pierwszych</w:t>
            </w:r>
            <w:proofErr w:type="spellEnd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zajęciach</w:t>
            </w:r>
            <w:proofErr w:type="spellEnd"/>
            <w:r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.</w:t>
            </w:r>
          </w:p>
        </w:tc>
      </w:tr>
      <w:tr w:rsidR="0094274A" w:rsidRPr="00C06FFC">
        <w:trPr>
          <w:trHeight w:val="6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3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:rsidR="0094274A" w:rsidRPr="00C06FFC" w:rsidRDefault="006E024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D8382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egzamin pisemny (T)*– </w:t>
            </w:r>
            <w:r w:rsidR="00D8382D" w:rsidRPr="00D8382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</w:t>
            </w:r>
            <w:r w:rsidRPr="00D8382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K_W07, K_W09, K_U02, K_U05, K_K01</w:t>
            </w:r>
            <w:r w:rsidR="00D8382D" w:rsidRPr="00D8382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94274A" w:rsidRPr="00C06FF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3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:rsidR="00D8382D" w:rsidRPr="00D8382D" w:rsidRDefault="006E024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D8382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praca kontrolna (końcowa) (T)* </w:t>
            </w:r>
          </w:p>
          <w:p w:rsidR="0094274A" w:rsidRPr="00D8382D" w:rsidRDefault="006E024E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D8382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ciągła kontrola obecności i postępów w zakresie tematyki zajęć (T)</w:t>
            </w:r>
          </w:p>
          <w:p w:rsidR="0094274A" w:rsidRPr="00D8382D" w:rsidRDefault="0094274A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>Przedmiot może być zaliczony tylko, jeżeli student: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    • brał udział w zajęciach w wymiarze godzin umożliwiającym ich zaliczenie;</w:t>
            </w:r>
          </w:p>
          <w:p w:rsidR="0094274A" w:rsidRPr="00C06FFC" w:rsidRDefault="0094274A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>Końcowa ocena z przedmiotu: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bdb</w:t>
            </w:r>
            <w:proofErr w:type="spellEnd"/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 = po uzyskaniu co najmniej 92% punktacji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C06FFC">
              <w:rPr>
                <w:rFonts w:ascii="Verdana" w:hAnsi="Verdana"/>
                <w:b/>
                <w:sz w:val="20"/>
                <w:szCs w:val="20"/>
              </w:rPr>
              <w:t>+ = po uzyskaniu 84 - 91,9% punktacji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 = po uzyskaniu 76 - 83,9% punktacji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C06FFC">
              <w:rPr>
                <w:rFonts w:ascii="Verdana" w:hAnsi="Verdana"/>
                <w:b/>
                <w:sz w:val="20"/>
                <w:szCs w:val="20"/>
              </w:rPr>
              <w:t>+ = po uzyskaniu 68 - 75,9% punktacji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 = po uzyskaniu 60 - 67,9% punktacji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>Uzyskanie poniżej 60% skutkuje niezaliczeniem przedmiotu.</w:t>
            </w:r>
          </w:p>
          <w:p w:rsidR="0094274A" w:rsidRPr="00C06FFC" w:rsidRDefault="0094274A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>Zaokrąglanie ocen: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• do 3,24 =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• 3,25-3,74 =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C06FFC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• 3,75-4,24 =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• 4,25-4,74 =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C06FFC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:rsidR="0094274A" w:rsidRPr="00C06FFC" w:rsidRDefault="006E024E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hAnsi="Verdana"/>
                <w:b/>
                <w:sz w:val="20"/>
                <w:szCs w:val="20"/>
              </w:rPr>
              <w:t xml:space="preserve">• od 4,75 = ocena </w:t>
            </w:r>
            <w:proofErr w:type="spellStart"/>
            <w:r w:rsidRPr="00C06FFC">
              <w:rPr>
                <w:rFonts w:ascii="Verdana" w:hAnsi="Verdana"/>
                <w:b/>
                <w:sz w:val="20"/>
                <w:szCs w:val="20"/>
              </w:rPr>
              <w:t>bdb</w:t>
            </w:r>
            <w:proofErr w:type="spellEnd"/>
          </w:p>
        </w:tc>
      </w:tr>
      <w:tr w:rsidR="0094274A" w:rsidRPr="00C06FFC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94274A">
            <w:pPr>
              <w:numPr>
                <w:ilvl w:val="0"/>
                <w:numId w:val="3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94274A" w:rsidRPr="00C06FFC"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4A" w:rsidRPr="00C06FFC" w:rsidRDefault="0094274A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274A" w:rsidRPr="00C06FFC">
        <w:trPr>
          <w:trHeight w:val="30"/>
        </w:trPr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4A" w:rsidRPr="00C06FFC" w:rsidRDefault="0094274A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:rsidR="0094274A" w:rsidRPr="00C06FFC" w:rsidRDefault="006E024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4274A" w:rsidRPr="00C06FFC">
        <w:trPr>
          <w:trHeight w:val="45"/>
        </w:trPr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4A" w:rsidRPr="00C06FFC" w:rsidRDefault="0094274A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:rsidR="0094274A" w:rsidRPr="00C06FFC" w:rsidRDefault="006E024E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zajęć;</w:t>
            </w:r>
          </w:p>
          <w:p w:rsidR="002A4985" w:rsidRPr="00C06FFC" w:rsidRDefault="006E024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egzaminu</w:t>
            </w:r>
            <w:r w:rsidR="002A4985"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czytanie wskazanej literatury 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985" w:rsidRPr="00C06FFC" w:rsidRDefault="002A4985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4274A" w:rsidRPr="00C06FFC" w:rsidRDefault="002A4985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06F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  <w:r w:rsidR="006E024E" w:rsidRPr="00C06F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:rsidR="002A4985" w:rsidRPr="00C06FFC" w:rsidRDefault="002A4985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94274A" w:rsidRPr="00C06FFC"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4A" w:rsidRPr="00C06FFC" w:rsidRDefault="0094274A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2A4985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94274A" w:rsidRPr="00C06FFC"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4A" w:rsidRPr="00C06FFC" w:rsidRDefault="0094274A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06FF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06F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4A" w:rsidRPr="00C06FFC" w:rsidRDefault="006E024E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C06F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:rsidR="0094274A" w:rsidRPr="00C06FFC" w:rsidRDefault="0094274A">
      <w:pPr>
        <w:spacing w:beforeAutospacing="1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94274A" w:rsidRPr="00C06FFC">
      <w:headerReference w:type="default" r:id="rId7"/>
      <w:pgSz w:w="11906" w:h="16838"/>
      <w:pgMar w:top="1969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E5" w:rsidRDefault="00A605E5">
      <w:pPr>
        <w:spacing w:after="0" w:line="240" w:lineRule="auto"/>
      </w:pPr>
      <w:r>
        <w:separator/>
      </w:r>
    </w:p>
  </w:endnote>
  <w:endnote w:type="continuationSeparator" w:id="0">
    <w:p w:rsidR="00A605E5" w:rsidRDefault="00A6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E5" w:rsidRDefault="00A605E5">
      <w:pPr>
        <w:spacing w:after="0" w:line="240" w:lineRule="auto"/>
      </w:pPr>
      <w:r>
        <w:separator/>
      </w:r>
    </w:p>
  </w:footnote>
  <w:footnote w:type="continuationSeparator" w:id="0">
    <w:p w:rsidR="00A605E5" w:rsidRDefault="00A6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74A" w:rsidRDefault="009427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674"/>
    <w:multiLevelType w:val="multilevel"/>
    <w:tmpl w:val="557846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0EFC"/>
    <w:multiLevelType w:val="multilevel"/>
    <w:tmpl w:val="2D4AC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547B9"/>
    <w:multiLevelType w:val="multilevel"/>
    <w:tmpl w:val="A6A235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A6A14"/>
    <w:multiLevelType w:val="multilevel"/>
    <w:tmpl w:val="BA8864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160D3"/>
    <w:multiLevelType w:val="multilevel"/>
    <w:tmpl w:val="76B8D6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57ECB"/>
    <w:multiLevelType w:val="multilevel"/>
    <w:tmpl w:val="1AB02C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B5F8E"/>
    <w:multiLevelType w:val="multilevel"/>
    <w:tmpl w:val="414687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A4FC4"/>
    <w:multiLevelType w:val="multilevel"/>
    <w:tmpl w:val="B2088D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74B19"/>
    <w:multiLevelType w:val="multilevel"/>
    <w:tmpl w:val="682A7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83012"/>
    <w:multiLevelType w:val="multilevel"/>
    <w:tmpl w:val="C2DE3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A266A"/>
    <w:multiLevelType w:val="multilevel"/>
    <w:tmpl w:val="BE020C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E5E95"/>
    <w:multiLevelType w:val="multilevel"/>
    <w:tmpl w:val="8B3C22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DE4A0B"/>
    <w:multiLevelType w:val="multilevel"/>
    <w:tmpl w:val="B6EAC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86861"/>
    <w:multiLevelType w:val="multilevel"/>
    <w:tmpl w:val="465236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93D0F"/>
    <w:multiLevelType w:val="multilevel"/>
    <w:tmpl w:val="5364B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320C3"/>
    <w:multiLevelType w:val="multilevel"/>
    <w:tmpl w:val="4174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364E6E"/>
    <w:multiLevelType w:val="multilevel"/>
    <w:tmpl w:val="293088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3822B7"/>
    <w:multiLevelType w:val="multilevel"/>
    <w:tmpl w:val="E962D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414087"/>
    <w:multiLevelType w:val="multilevel"/>
    <w:tmpl w:val="5E681B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CE651FC"/>
    <w:multiLevelType w:val="multilevel"/>
    <w:tmpl w:val="04C430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17"/>
  </w:num>
  <w:num w:numId="7">
    <w:abstractNumId w:val="14"/>
  </w:num>
  <w:num w:numId="8">
    <w:abstractNumId w:val="11"/>
  </w:num>
  <w:num w:numId="9">
    <w:abstractNumId w:val="19"/>
  </w:num>
  <w:num w:numId="10">
    <w:abstractNumId w:val="5"/>
  </w:num>
  <w:num w:numId="11">
    <w:abstractNumId w:val="13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6"/>
  </w:num>
  <w:num w:numId="17">
    <w:abstractNumId w:val="6"/>
  </w:num>
  <w:num w:numId="18">
    <w:abstractNumId w:val="0"/>
  </w:num>
  <w:num w:numId="19">
    <w:abstractNumId w:val="10"/>
  </w:num>
  <w:num w:numId="20">
    <w:abstractNumId w:val="18"/>
  </w:num>
  <w:num w:numId="21">
    <w:abstractNumId w:val="15"/>
    <w:lvlOverride w:ilvl="0">
      <w:startOverride w:val="1"/>
    </w:lvlOverride>
  </w:num>
  <w:num w:numId="22">
    <w:abstractNumId w:val="9"/>
    <w:lvlOverride w:ilvl="0">
      <w:startOverride w:val="2"/>
    </w:lvlOverride>
  </w:num>
  <w:num w:numId="23">
    <w:abstractNumId w:val="1"/>
    <w:lvlOverride w:ilvl="0">
      <w:startOverride w:val="3"/>
    </w:lvlOverride>
  </w:num>
  <w:num w:numId="24">
    <w:abstractNumId w:val="12"/>
    <w:lvlOverride w:ilvl="0">
      <w:startOverride w:val="4"/>
    </w:lvlOverride>
  </w:num>
  <w:num w:numId="25">
    <w:abstractNumId w:val="8"/>
    <w:lvlOverride w:ilvl="0">
      <w:startOverride w:val="5"/>
    </w:lvlOverride>
  </w:num>
  <w:num w:numId="26">
    <w:abstractNumId w:val="17"/>
    <w:lvlOverride w:ilvl="0">
      <w:startOverride w:val="6"/>
    </w:lvlOverride>
  </w:num>
  <w:num w:numId="27">
    <w:abstractNumId w:val="14"/>
    <w:lvlOverride w:ilvl="0">
      <w:startOverride w:val="7"/>
    </w:lvlOverride>
  </w:num>
  <w:num w:numId="28">
    <w:abstractNumId w:val="11"/>
    <w:lvlOverride w:ilvl="0">
      <w:startOverride w:val="8"/>
    </w:lvlOverride>
  </w:num>
  <w:num w:numId="29">
    <w:abstractNumId w:val="19"/>
    <w:lvlOverride w:ilvl="0">
      <w:startOverride w:val="9"/>
    </w:lvlOverride>
  </w:num>
  <w:num w:numId="30">
    <w:abstractNumId w:val="5"/>
    <w:lvlOverride w:ilvl="0">
      <w:startOverride w:val="10"/>
    </w:lvlOverride>
  </w:num>
  <w:num w:numId="31">
    <w:abstractNumId w:val="13"/>
    <w:lvlOverride w:ilvl="0">
      <w:startOverride w:val="11"/>
    </w:lvlOverride>
  </w:num>
  <w:num w:numId="32">
    <w:abstractNumId w:val="7"/>
    <w:lvlOverride w:ilvl="0">
      <w:startOverride w:val="12"/>
    </w:lvlOverride>
  </w:num>
  <w:num w:numId="33">
    <w:abstractNumId w:val="4"/>
    <w:lvlOverride w:ilvl="0">
      <w:startOverride w:val="13"/>
    </w:lvlOverride>
  </w:num>
  <w:num w:numId="34">
    <w:abstractNumId w:val="3"/>
    <w:lvlOverride w:ilvl="0">
      <w:startOverride w:val="14"/>
    </w:lvlOverride>
  </w:num>
  <w:num w:numId="35">
    <w:abstractNumId w:val="2"/>
    <w:lvlOverride w:ilvl="0">
      <w:startOverride w:val="15"/>
    </w:lvlOverride>
  </w:num>
  <w:num w:numId="36">
    <w:abstractNumId w:val="16"/>
    <w:lvlOverride w:ilvl="0">
      <w:startOverride w:val="16"/>
    </w:lvlOverride>
  </w:num>
  <w:num w:numId="37">
    <w:abstractNumId w:val="6"/>
    <w:lvlOverride w:ilvl="0">
      <w:startOverride w:val="17"/>
    </w:lvlOverride>
  </w:num>
  <w:num w:numId="38">
    <w:abstractNumId w:val="0"/>
    <w:lvlOverride w:ilvl="0">
      <w:startOverride w:val="18"/>
    </w:lvlOverride>
  </w:num>
  <w:num w:numId="39">
    <w:abstractNumId w:val="10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4A"/>
    <w:rsid w:val="002A4985"/>
    <w:rsid w:val="006E024E"/>
    <w:rsid w:val="0094274A"/>
    <w:rsid w:val="009A4928"/>
    <w:rsid w:val="009B0092"/>
    <w:rsid w:val="00A605E5"/>
    <w:rsid w:val="00C06FFC"/>
    <w:rsid w:val="00C64769"/>
    <w:rsid w:val="00D718F5"/>
    <w:rsid w:val="00D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D183-EB08-4838-8019-65CEDFE7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B6741"/>
  </w:style>
  <w:style w:type="character" w:customStyle="1" w:styleId="StopkaZnak">
    <w:name w:val="Stopka Znak"/>
    <w:basedOn w:val="Domylnaczcionkaakapitu"/>
    <w:link w:val="Stopka"/>
    <w:uiPriority w:val="99"/>
    <w:qFormat/>
    <w:rsid w:val="00FB6741"/>
  </w:style>
  <w:style w:type="character" w:customStyle="1" w:styleId="x4k7w5x">
    <w:name w:val="x4k7w5x"/>
    <w:basedOn w:val="Domylnaczcionkaakapitu"/>
    <w:qFormat/>
    <w:rsid w:val="00ED32F9"/>
  </w:style>
  <w:style w:type="character" w:customStyle="1" w:styleId="desc-o-publ">
    <w:name w:val="desc-o-publ"/>
    <w:basedOn w:val="Domylnaczcionkaakapitu"/>
    <w:qFormat/>
    <w:rsid w:val="00010B8E"/>
  </w:style>
  <w:style w:type="character" w:customStyle="1" w:styleId="a-list-item">
    <w:name w:val="a-list-item"/>
    <w:basedOn w:val="Domylnaczcionkaakapitu"/>
    <w:qFormat/>
    <w:rsid w:val="00230F88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FB6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77D1C"/>
    <w:pPr>
      <w:ind w:left="720"/>
      <w:contextualSpacing/>
    </w:pPr>
  </w:style>
  <w:style w:type="table" w:styleId="Tabela-Siatka">
    <w:name w:val="Table Grid"/>
    <w:basedOn w:val="Standardowy"/>
    <w:uiPriority w:val="39"/>
    <w:rsid w:val="00F3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dc:description/>
  <cp:lastModifiedBy>Stefania Skowron-Markowska</cp:lastModifiedBy>
  <cp:revision>5</cp:revision>
  <dcterms:created xsi:type="dcterms:W3CDTF">2023-12-07T12:02:00Z</dcterms:created>
  <dcterms:modified xsi:type="dcterms:W3CDTF">2023-12-11T12:13:00Z</dcterms:modified>
  <dc:language>en-GB</dc:language>
</cp:coreProperties>
</file>