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63" w:rsidRPr="004C5775" w:rsidRDefault="007A217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C5775">
        <w:rPr>
          <w:rFonts w:ascii="Verdana" w:eastAsia="Times New Roman" w:hAnsi="Verdana" w:cs="Times New Roman"/>
          <w:sz w:val="18"/>
          <w:szCs w:val="18"/>
          <w:lang w:eastAsia="pl-PL"/>
        </w:rPr>
        <w:t>Załącznik</w:t>
      </w:r>
    </w:p>
    <w:p w:rsidR="00786063" w:rsidRPr="004C5775" w:rsidRDefault="007A217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C5775">
        <w:rPr>
          <w:rFonts w:ascii="Verdana" w:eastAsia="Times New Roman" w:hAnsi="Verdana" w:cs="Times New Roman"/>
          <w:sz w:val="18"/>
          <w:szCs w:val="18"/>
          <w:lang w:eastAsia="pl-PL"/>
        </w:rPr>
        <w:t>do zarządzenia Nr 65/2020</w:t>
      </w:r>
    </w:p>
    <w:p w:rsidR="00786063" w:rsidRPr="004C5775" w:rsidRDefault="007A217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C5775">
        <w:rPr>
          <w:rFonts w:ascii="Verdana" w:eastAsia="Times New Roman" w:hAnsi="Verdana" w:cs="Times New Roman"/>
          <w:sz w:val="18"/>
          <w:szCs w:val="18"/>
          <w:lang w:eastAsia="pl-PL"/>
        </w:rPr>
        <w:t>z dnia 22 maja 2020 r.</w:t>
      </w:r>
    </w:p>
    <w:p w:rsidR="00786063" w:rsidRPr="004C5775" w:rsidRDefault="0078606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86063" w:rsidRPr="004C5775" w:rsidRDefault="007A217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C5775">
        <w:rPr>
          <w:rFonts w:ascii="Verdana" w:eastAsia="Times New Roman" w:hAnsi="Verdana" w:cs="Times New Roman"/>
          <w:sz w:val="18"/>
          <w:szCs w:val="18"/>
          <w:lang w:eastAsia="pl-PL"/>
        </w:rPr>
        <w:t>Załącznik Nr 4</w:t>
      </w:r>
    </w:p>
    <w:p w:rsidR="00786063" w:rsidRPr="004C5775" w:rsidRDefault="007A217F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C5775">
        <w:rPr>
          <w:rFonts w:ascii="Verdana" w:eastAsia="Times New Roman" w:hAnsi="Verdana" w:cs="Times New Roman"/>
          <w:sz w:val="18"/>
          <w:szCs w:val="18"/>
          <w:lang w:eastAsia="pl-PL"/>
        </w:rPr>
        <w:t>do Zasad</w:t>
      </w:r>
    </w:p>
    <w:p w:rsidR="00786063" w:rsidRPr="004C5775" w:rsidRDefault="00786063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786063" w:rsidRPr="004C5775" w:rsidRDefault="007A217F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C577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SYLABUS PRZEDMIOTU</w:t>
      </w:r>
    </w:p>
    <w:tbl>
      <w:tblPr>
        <w:tblW w:w="9521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940"/>
        <w:gridCol w:w="444"/>
        <w:gridCol w:w="3320"/>
      </w:tblGrid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Nazwa przedmiotu/modułu w języku polskim oraz angielskim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</w:pPr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>Praktyczna nauka języka chińskiego 1- Pismo chińskie 2</w:t>
            </w:r>
          </w:p>
          <w:p w:rsidR="004C5775" w:rsidRPr="004C5775" w:rsidRDefault="004C5775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Verdan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>Practical</w:t>
            </w:r>
            <w:proofErr w:type="spellEnd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>Chinese</w:t>
            </w:r>
            <w:proofErr w:type="spellEnd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>language</w:t>
            </w:r>
            <w:proofErr w:type="spellEnd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 xml:space="preserve"> learning 1- </w:t>
            </w:r>
            <w:proofErr w:type="spellStart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>Chinese</w:t>
            </w:r>
            <w:proofErr w:type="spellEnd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>writing</w:t>
            </w:r>
            <w:proofErr w:type="spellEnd"/>
            <w:r w:rsidRPr="00750BD2">
              <w:rPr>
                <w:rFonts w:ascii="Verdana" w:eastAsia="Times New Roman" w:hAnsi="Verdana" w:cs="Verdana"/>
                <w:b/>
                <w:color w:val="000000"/>
                <w:sz w:val="18"/>
                <w:szCs w:val="18"/>
                <w:lang w:eastAsia="pl-PL"/>
              </w:rPr>
              <w:t xml:space="preserve"> 2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Dyscyplina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Językoznawstwo</w:t>
            </w:r>
          </w:p>
        </w:tc>
      </w:tr>
      <w:tr w:rsidR="00786063" w:rsidRPr="004C5775">
        <w:trPr>
          <w:trHeight w:val="33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Język wykładowy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Chiński, Angielski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prowadząca przedmiot</w:t>
            </w:r>
          </w:p>
          <w:p w:rsidR="00786063" w:rsidRPr="00750BD2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Zakład Studiów Chińskich</w:t>
            </w:r>
          </w:p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Instytut Studiów Klasycznych, Śródziemnomorskich i Orientalnych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Kod przedmiotu/modułu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Rodzaj przedmiotu/modułu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obowiązkowy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Kierunek studiów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sinologia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Poziom studiów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 stopień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2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Rok studiów </w:t>
            </w:r>
            <w:r w:rsidRPr="004C577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(jeśli obowiązuje</w:t>
            </w: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)</w:t>
            </w:r>
          </w:p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Rok I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0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Semestr </w:t>
            </w:r>
            <w:r w:rsidRPr="004C577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(zimowy lub letni)</w:t>
            </w:r>
          </w:p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letni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1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Forma zajęć i liczba godzin</w:t>
            </w:r>
          </w:p>
          <w:p w:rsidR="00786063" w:rsidRPr="00750BD2" w:rsidRDefault="0038115B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Ćwiczenia, </w:t>
            </w:r>
            <w:r w:rsidR="007A217F"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30 godzin</w:t>
            </w:r>
          </w:p>
        </w:tc>
      </w:tr>
      <w:tr w:rsidR="00786063" w:rsidRPr="004C5775">
        <w:trPr>
          <w:trHeight w:val="75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2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Wymagania wstępne w zakresie wiedzy, umiejętności i kompetencji społecznych dla przedmiotu/modułu</w:t>
            </w: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ukończenie i zaliczenie </w:t>
            </w:r>
            <w:r w:rsidR="004C5775"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pierwszego</w:t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semestr PNJCH 1</w:t>
            </w:r>
            <w:r w:rsidR="004C5775"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– pisanie 1</w:t>
            </w:r>
          </w:p>
        </w:tc>
      </w:tr>
      <w:tr w:rsidR="00786063" w:rsidRPr="004C5775">
        <w:trPr>
          <w:trHeight w:val="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3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Cele kształcenia dla przedmiotu</w:t>
            </w:r>
            <w:r w:rsidRPr="004C5775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pl-PL"/>
              </w:rPr>
              <w:br/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Tworzenie prostych form pisemnych, doskonalenie umiejętności pisania znaków chińskich i struktur gramatycznych odpowiednich do poziomu językowego i nabytych umiejętności językowych. Interpunkcja w języku chińskim.</w:t>
            </w:r>
          </w:p>
        </w:tc>
      </w:tr>
      <w:tr w:rsidR="00786063" w:rsidRPr="004C5775">
        <w:trPr>
          <w:trHeight w:val="3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4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Treści programowe</w:t>
            </w:r>
          </w:p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realizowane w sposób tradycyjny (T)</w:t>
            </w:r>
          </w:p>
          <w:p w:rsidR="00786063" w:rsidRPr="00750BD2" w:rsidRDefault="007A217F">
            <w:pPr>
              <w:spacing w:after="0" w:line="240" w:lineRule="auto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Tworzenie prostych form pisemnych, doskonalenie umiejętności pisania znaków chińskich i struktur gramatycznych odpowiednich do poziomu językowego i nabytych umiejętności językowych. Interpunkcja w języku chińskim.</w:t>
            </w:r>
          </w:p>
          <w:p w:rsidR="00786063" w:rsidRPr="004C5775" w:rsidRDefault="00786063">
            <w:pPr>
              <w:spacing w:after="0" w:line="240" w:lineRule="auto"/>
              <w:ind w:left="708"/>
              <w:jc w:val="both"/>
              <w:textAlignment w:val="baseline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</w:p>
        </w:tc>
      </w:tr>
      <w:tr w:rsidR="00786063" w:rsidRPr="004C5775">
        <w:trPr>
          <w:trHeight w:val="865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5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6063" w:rsidRPr="00750BD2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Zakładane efekty uczenia się</w:t>
            </w:r>
          </w:p>
          <w:p w:rsidR="00786063" w:rsidRPr="00750BD2" w:rsidRDefault="007A217F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Student/studentka: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Symbole odpowiednich kierunkowych efektów uczenia się:</w:t>
            </w:r>
          </w:p>
        </w:tc>
      </w:tr>
      <w:tr w:rsidR="00750BD2" w:rsidRPr="004C5775" w:rsidTr="005751DB">
        <w:trPr>
          <w:trHeight w:val="3944"/>
        </w:trPr>
        <w:tc>
          <w:tcPr>
            <w:tcW w:w="8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50BD2" w:rsidRPr="004C5775" w:rsidRDefault="00750BD2">
            <w:pPr>
              <w:spacing w:beforeAutospacing="1" w:after="0" w:line="240" w:lineRule="auto"/>
              <w:ind w:left="720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33D8" w:rsidRDefault="001833D8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1833D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ma wiedzę o źródłach informacji dotyczących języka chińskiego oraz literatury chińskiej </w:t>
            </w:r>
          </w:p>
          <w:p w:rsidR="001833D8" w:rsidRDefault="00750BD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potr</w:t>
            </w:r>
            <w:r w:rsidR="001833D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afi identyfikować i analizować </w:t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wytwory kultury obszaru języka chińskiego </w:t>
            </w:r>
          </w:p>
          <w:p w:rsidR="00750BD2" w:rsidRPr="00750BD2" w:rsidRDefault="00750BD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potrafi zastosować w wypowiedzi ustnej i pisemnej odpowiednią argumentację merytoryczną, z wykorzystaniem różnych źródeł, oraz formułować wnioski.</w:t>
            </w:r>
          </w:p>
          <w:p w:rsidR="00750BD2" w:rsidRPr="00750BD2" w:rsidRDefault="00750BD2" w:rsidP="008868A0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ma adekwatne do poziomu kształcenia umiejętności językowe w zakresie języka chińskiego, zgodne z obiektywnie określonymi wymaganiami (B2 wg wymagań ESOKJ, HSK- 4)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50BD2" w:rsidRPr="00750BD2" w:rsidRDefault="00750BD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K_W03</w:t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>K_U02</w:t>
            </w:r>
          </w:p>
          <w:p w:rsidR="00750BD2" w:rsidRDefault="00750BD2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750BD2" w:rsidRPr="00750BD2" w:rsidRDefault="00750BD2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K_U05</w:t>
            </w:r>
          </w:p>
          <w:p w:rsidR="00750BD2" w:rsidRDefault="00750BD2" w:rsidP="00120BA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:rsidR="00750BD2" w:rsidRPr="00750BD2" w:rsidRDefault="00750BD2" w:rsidP="00120BAD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K_U09</w:t>
            </w:r>
          </w:p>
        </w:tc>
      </w:tr>
      <w:tr w:rsidR="00786063" w:rsidRPr="004C57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6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Autospacing="1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Literatura obowiązkowa i zalecana </w:t>
            </w:r>
            <w:r w:rsidRPr="004C577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(źródła, opracowania, podręczniki, itp.)</w:t>
            </w:r>
          </w:p>
          <w:p w:rsidR="00786063" w:rsidRPr="00750BD2" w:rsidRDefault="007A217F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Przykładowa literatura obowiązkowa i zalecana:</w:t>
            </w:r>
          </w:p>
          <w:p w:rsidR="00786063" w:rsidRPr="00750BD2" w:rsidRDefault="00786063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</w:p>
          <w:p w:rsidR="00786063" w:rsidRPr="00750BD2" w:rsidRDefault="007A217F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Yuan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Liu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Experiencing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Chinese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Writing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 Tutorial. Beijing: </w:t>
            </w: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Higher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>Education</w:t>
            </w:r>
            <w:proofErr w:type="spellEnd"/>
            <w:r w:rsidRPr="00750BD2">
              <w:rPr>
                <w:rFonts w:ascii="Verdana" w:eastAsiaTheme="minorHAnsi" w:hAnsi="Verdana"/>
                <w:b/>
                <w:sz w:val="18"/>
                <w:szCs w:val="18"/>
                <w:lang w:eastAsia="pl-PL"/>
              </w:rPr>
              <w:t xml:space="preserve"> Press, 2007;</w:t>
            </w:r>
          </w:p>
          <w:p w:rsidR="00786063" w:rsidRPr="004C5775" w:rsidRDefault="007A217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50BD2">
              <w:rPr>
                <w:rFonts w:ascii="Verdana" w:eastAsiaTheme="minorHAnsi" w:hAnsi="Verdana" w:cs="Times New Roman"/>
                <w:b/>
                <w:sz w:val="18"/>
                <w:szCs w:val="18"/>
                <w:lang w:val="en-GB" w:eastAsia="pl-PL"/>
              </w:rPr>
              <w:t>Zhiping</w:t>
            </w:r>
            <w:proofErr w:type="spellEnd"/>
            <w:r w:rsidRPr="00750BD2">
              <w:rPr>
                <w:rFonts w:ascii="Verdana" w:eastAsiaTheme="minorHAnsi" w:hAnsi="Verdana" w:cs="Times New Roman"/>
                <w:b/>
                <w:sz w:val="18"/>
                <w:szCs w:val="18"/>
                <w:lang w:val="en-GB" w:eastAsia="pl-PL"/>
              </w:rPr>
              <w:t xml:space="preserve"> Zhu, "Approaching Chinese"-elementary reading and </w:t>
            </w:r>
            <w:proofErr w:type="spellStart"/>
            <w:r w:rsidRPr="00750BD2">
              <w:rPr>
                <w:rFonts w:ascii="Verdana" w:eastAsiaTheme="minorHAnsi" w:hAnsi="Verdana" w:cs="Times New Roman"/>
                <w:b/>
                <w:sz w:val="18"/>
                <w:szCs w:val="18"/>
                <w:lang w:val="en-GB" w:eastAsia="pl-PL"/>
              </w:rPr>
              <w:t>writing.Beijing</w:t>
            </w:r>
            <w:proofErr w:type="spellEnd"/>
            <w:r w:rsidRPr="00750BD2">
              <w:rPr>
                <w:rFonts w:ascii="Verdana" w:eastAsiaTheme="minorHAnsi" w:hAnsi="Verdana" w:cs="Times New Roman"/>
                <w:b/>
                <w:sz w:val="18"/>
                <w:szCs w:val="18"/>
                <w:lang w:val="en-GB" w:eastAsia="pl-PL"/>
              </w:rPr>
              <w:t xml:space="preserve"> : Beijing Normal University Press, 2008</w:t>
            </w:r>
          </w:p>
        </w:tc>
      </w:tr>
      <w:tr w:rsidR="00786063" w:rsidRPr="004C5775">
        <w:trPr>
          <w:trHeight w:val="6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7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Metody weryfikacji zakładanych efektów uczenia się:</w:t>
            </w:r>
          </w:p>
          <w:p w:rsidR="00786063" w:rsidRPr="004C5775" w:rsidRDefault="007A217F" w:rsidP="004C5775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- </w:t>
            </w:r>
            <w:r w:rsidR="004C5775"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końcowa praca pisemna</w:t>
            </w:r>
            <w:r w:rsidR="00750BD2"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(T)</w:t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– K_W03, K_U02, K_U05, K_U09</w:t>
            </w:r>
          </w:p>
        </w:tc>
      </w:tr>
      <w:tr w:rsidR="00786063" w:rsidRPr="004C577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8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Warunki i forma zaliczenia poszczególnych komponentów przedmiotu/modułu:</w:t>
            </w:r>
          </w:p>
          <w:p w:rsidR="004C5775" w:rsidRPr="00750BD2" w:rsidRDefault="007A217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- </w:t>
            </w: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</w:t>
            </w:r>
            <w:r w:rsidR="004C5775"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raca kontrolna (końcowa) (T)</w:t>
            </w:r>
          </w:p>
          <w:p w:rsidR="00786063" w:rsidRPr="00750BD2" w:rsidRDefault="007A217F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- pisemna praca semestralna (indywidualna) (T)* ,</w:t>
            </w:r>
          </w:p>
          <w:p w:rsidR="00786063" w:rsidRPr="00750BD2" w:rsidRDefault="007A217F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- ciągła kontrola obecności i postępów w zakresie tematyki zajęć (T)</w:t>
            </w:r>
          </w:p>
          <w:p w:rsidR="00786063" w:rsidRPr="00750BD2" w:rsidRDefault="004C5775">
            <w:pPr>
              <w:spacing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786063" w:rsidRPr="00750BD2" w:rsidRDefault="00786063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Ilość prac pisemnych w trakcie semestru zależy od grupy i prowadzącego zajęcia w danym semestrze.</w:t>
            </w:r>
          </w:p>
          <w:p w:rsidR="00786063" w:rsidRPr="00750BD2" w:rsidRDefault="00786063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Punktacja końcowa jest średnią ważoną punktów procentowych uzyskanych na sprawdzianach,  oraz z zadań domowych. Pod uwagę brana jest również obecność studenta na zajęciach i jego czynny udział.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Przedmiot może być zaliczony tylko, jeżeli student: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   • brał udział w zajęciach w wymiarze godzin umożliwiającym ich zaliczenie;</w:t>
            </w:r>
          </w:p>
          <w:p w:rsidR="00786063" w:rsidRPr="00750BD2" w:rsidRDefault="00786063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Końcowa ocena z przedmiotu: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   •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bdb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= po uzyskaniu co najmniej 92% punktacji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    •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db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>+ = po uzyskaniu 84 - 91,9% punktacji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   •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db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= po uzyskaniu 76 - 83,9% punktacji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   •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dst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>+ = po uzyskaniu 68 - 75,9% punktacji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   •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dst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 = po uzyskaniu 60 - 67,9% punktacji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Uzyskanie poniżej 60% skutkuje niezaliczeniem przedmiotu.</w:t>
            </w:r>
          </w:p>
          <w:p w:rsidR="00786063" w:rsidRPr="00750BD2" w:rsidRDefault="00786063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>Zaokrąglanie ocen: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• do 3,24 =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dst</w:t>
            </w:r>
            <w:proofErr w:type="spellEnd"/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• 3,25-3,74 =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dst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>+</w:t>
            </w:r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• 3,75-4,24 =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db</w:t>
            </w:r>
            <w:proofErr w:type="spellEnd"/>
          </w:p>
          <w:p w:rsidR="00786063" w:rsidRPr="00750BD2" w:rsidRDefault="007A217F">
            <w:pPr>
              <w:pStyle w:val="Tekstpodstawowy"/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• 4,25-4,74 =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db</w:t>
            </w:r>
            <w:proofErr w:type="spellEnd"/>
            <w:r w:rsidRPr="00750BD2">
              <w:rPr>
                <w:rFonts w:ascii="Verdana" w:hAnsi="Verdana"/>
                <w:b/>
                <w:sz w:val="18"/>
                <w:szCs w:val="18"/>
              </w:rPr>
              <w:t>+</w:t>
            </w:r>
          </w:p>
          <w:p w:rsidR="00786063" w:rsidRPr="004C5775" w:rsidRDefault="007A217F">
            <w:pPr>
              <w:pStyle w:val="Tekstpodstawowy"/>
              <w:spacing w:after="0"/>
              <w:rPr>
                <w:rFonts w:ascii="Verdana" w:hAnsi="Verdana"/>
                <w:sz w:val="18"/>
                <w:szCs w:val="18"/>
              </w:rPr>
            </w:pPr>
            <w:r w:rsidRPr="00750BD2">
              <w:rPr>
                <w:rFonts w:ascii="Verdana" w:hAnsi="Verdana"/>
                <w:b/>
                <w:sz w:val="18"/>
                <w:szCs w:val="18"/>
              </w:rPr>
              <w:t xml:space="preserve">• od 4,75 = ocena </w:t>
            </w:r>
            <w:proofErr w:type="spellStart"/>
            <w:r w:rsidRPr="00750BD2">
              <w:rPr>
                <w:rFonts w:ascii="Verdana" w:hAnsi="Verdana"/>
                <w:b/>
                <w:sz w:val="18"/>
                <w:szCs w:val="18"/>
              </w:rPr>
              <w:t>bdb</w:t>
            </w:r>
            <w:proofErr w:type="spellEnd"/>
          </w:p>
        </w:tc>
      </w:tr>
      <w:tr w:rsidR="00786063" w:rsidRPr="004C5775"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86063">
            <w:pPr>
              <w:numPr>
                <w:ilvl w:val="0"/>
                <w:numId w:val="39"/>
              </w:numPr>
              <w:spacing w:beforeAutospacing="1" w:afterAutospacing="1" w:line="240" w:lineRule="auto"/>
              <w:jc w:val="right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Nakład pracy studenta</w:t>
            </w:r>
          </w:p>
        </w:tc>
      </w:tr>
      <w:tr w:rsidR="00786063" w:rsidRPr="004C5775"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63" w:rsidRPr="004C5775" w:rsidRDefault="00786063">
            <w:pPr>
              <w:spacing w:after="0" w:line="25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forma realizacji zajęć przez studenta*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jc w:val="center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liczba godzin przeznaczona na zrealizowanie danego rodzaju zajęć</w:t>
            </w:r>
          </w:p>
        </w:tc>
      </w:tr>
      <w:tr w:rsidR="00786063" w:rsidRPr="004C5775">
        <w:trPr>
          <w:trHeight w:val="30"/>
        </w:trPr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63" w:rsidRPr="004C5775" w:rsidRDefault="00786063">
            <w:pPr>
              <w:spacing w:after="0" w:line="25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zajęcia (wg planu studiów) z prowadzącym:</w:t>
            </w:r>
          </w:p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ćwiczenia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30</w:t>
            </w:r>
          </w:p>
        </w:tc>
      </w:tr>
      <w:tr w:rsidR="00786063" w:rsidRPr="004C5775">
        <w:trPr>
          <w:trHeight w:val="45"/>
        </w:trPr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63" w:rsidRPr="004C5775" w:rsidRDefault="00786063">
            <w:pPr>
              <w:spacing w:after="0" w:line="25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praca własna studenta (w tym udział w pracach grupowych) np.:</w:t>
            </w:r>
          </w:p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przygotowanie do zajęć;</w:t>
            </w:r>
          </w:p>
          <w:p w:rsidR="00786063" w:rsidRPr="004C5775" w:rsidRDefault="007A217F">
            <w:pPr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przygotowanie do sprawdzianów i egzaminu;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30</w:t>
            </w:r>
          </w:p>
        </w:tc>
      </w:tr>
      <w:tr w:rsidR="00786063" w:rsidRPr="004C5775"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63" w:rsidRPr="004C5775" w:rsidRDefault="00786063">
            <w:pPr>
              <w:spacing w:after="0" w:line="25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60</w:t>
            </w:r>
          </w:p>
        </w:tc>
      </w:tr>
      <w:tr w:rsidR="00786063" w:rsidRPr="004C5775"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063" w:rsidRPr="004C5775" w:rsidRDefault="00786063">
            <w:pPr>
              <w:spacing w:after="0" w:line="25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4C5775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Liczba punktów ECTS (</w:t>
            </w:r>
            <w:r w:rsidRPr="004C5775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t>jeśli jest wymagana</w:t>
            </w:r>
            <w:r w:rsidRPr="004C577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63" w:rsidRPr="00750BD2" w:rsidRDefault="007A217F">
            <w:pPr>
              <w:spacing w:beforeAutospacing="1" w:after="0" w:line="240" w:lineRule="auto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750BD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</w:t>
            </w:r>
          </w:p>
        </w:tc>
      </w:tr>
    </w:tbl>
    <w:p w:rsidR="00786063" w:rsidRPr="004C5775" w:rsidRDefault="00786063">
      <w:pPr>
        <w:spacing w:beforeAutospacing="1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786063" w:rsidRPr="004C5775">
      <w:headerReference w:type="default" r:id="rId7"/>
      <w:pgSz w:w="11906" w:h="16838"/>
      <w:pgMar w:top="1969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CE" w:rsidRDefault="00823ECE">
      <w:pPr>
        <w:spacing w:after="0" w:line="240" w:lineRule="auto"/>
      </w:pPr>
      <w:r>
        <w:separator/>
      </w:r>
    </w:p>
  </w:endnote>
  <w:endnote w:type="continuationSeparator" w:id="0">
    <w:p w:rsidR="00823ECE" w:rsidRDefault="0082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CE" w:rsidRDefault="00823ECE">
      <w:pPr>
        <w:spacing w:after="0" w:line="240" w:lineRule="auto"/>
      </w:pPr>
      <w:r>
        <w:separator/>
      </w:r>
    </w:p>
  </w:footnote>
  <w:footnote w:type="continuationSeparator" w:id="0">
    <w:p w:rsidR="00823ECE" w:rsidRDefault="0082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63" w:rsidRDefault="00786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A68"/>
    <w:multiLevelType w:val="multilevel"/>
    <w:tmpl w:val="BFD617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A362D"/>
    <w:multiLevelType w:val="multilevel"/>
    <w:tmpl w:val="43300C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778A"/>
    <w:multiLevelType w:val="multilevel"/>
    <w:tmpl w:val="63C28F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03F7E"/>
    <w:multiLevelType w:val="multilevel"/>
    <w:tmpl w:val="1F9277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D1148"/>
    <w:multiLevelType w:val="multilevel"/>
    <w:tmpl w:val="7B2A7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34A19BB"/>
    <w:multiLevelType w:val="multilevel"/>
    <w:tmpl w:val="C76E5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03CA3"/>
    <w:multiLevelType w:val="multilevel"/>
    <w:tmpl w:val="DAF81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BA3"/>
    <w:multiLevelType w:val="multilevel"/>
    <w:tmpl w:val="C3DAFF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80D53"/>
    <w:multiLevelType w:val="multilevel"/>
    <w:tmpl w:val="90C8D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65700"/>
    <w:multiLevelType w:val="multilevel"/>
    <w:tmpl w:val="BE3ED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D49A7"/>
    <w:multiLevelType w:val="multilevel"/>
    <w:tmpl w:val="B4549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E643A"/>
    <w:multiLevelType w:val="multilevel"/>
    <w:tmpl w:val="83363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51596"/>
    <w:multiLevelType w:val="multilevel"/>
    <w:tmpl w:val="86F8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933FB"/>
    <w:multiLevelType w:val="multilevel"/>
    <w:tmpl w:val="D250E7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E1B14"/>
    <w:multiLevelType w:val="multilevel"/>
    <w:tmpl w:val="297A7B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73C17"/>
    <w:multiLevelType w:val="multilevel"/>
    <w:tmpl w:val="FF2867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DE18F9"/>
    <w:multiLevelType w:val="multilevel"/>
    <w:tmpl w:val="6AE699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886EB6"/>
    <w:multiLevelType w:val="multilevel"/>
    <w:tmpl w:val="F940C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1F3C55"/>
    <w:multiLevelType w:val="multilevel"/>
    <w:tmpl w:val="B7F23C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268EC"/>
    <w:multiLevelType w:val="multilevel"/>
    <w:tmpl w:val="017A18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0"/>
  </w:num>
  <w:num w:numId="5">
    <w:abstractNumId w:val="17"/>
  </w:num>
  <w:num w:numId="6">
    <w:abstractNumId w:val="13"/>
  </w:num>
  <w:num w:numId="7">
    <w:abstractNumId w:val="6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9"/>
  </w:num>
  <w:num w:numId="13">
    <w:abstractNumId w:val="1"/>
  </w:num>
  <w:num w:numId="14">
    <w:abstractNumId w:val="15"/>
  </w:num>
  <w:num w:numId="15">
    <w:abstractNumId w:val="9"/>
  </w:num>
  <w:num w:numId="16">
    <w:abstractNumId w:val="14"/>
  </w:num>
  <w:num w:numId="17">
    <w:abstractNumId w:val="0"/>
  </w:num>
  <w:num w:numId="18">
    <w:abstractNumId w:val="7"/>
  </w:num>
  <w:num w:numId="19">
    <w:abstractNumId w:val="16"/>
  </w:num>
  <w:num w:numId="20">
    <w:abstractNumId w:val="4"/>
  </w:num>
  <w:num w:numId="21">
    <w:abstractNumId w:val="12"/>
    <w:lvlOverride w:ilvl="0">
      <w:startOverride w:val="1"/>
    </w:lvlOverride>
  </w:num>
  <w:num w:numId="22">
    <w:abstractNumId w:val="5"/>
    <w:lvlOverride w:ilvl="0">
      <w:startOverride w:val="2"/>
    </w:lvlOverride>
  </w:num>
  <w:num w:numId="23">
    <w:abstractNumId w:val="11"/>
    <w:lvlOverride w:ilvl="0">
      <w:startOverride w:val="3"/>
    </w:lvlOverride>
  </w:num>
  <w:num w:numId="24">
    <w:abstractNumId w:val="10"/>
    <w:lvlOverride w:ilvl="0">
      <w:startOverride w:val="4"/>
    </w:lvlOverride>
  </w:num>
  <w:num w:numId="25">
    <w:abstractNumId w:val="17"/>
    <w:lvlOverride w:ilvl="0">
      <w:startOverride w:val="5"/>
    </w:lvlOverride>
  </w:num>
  <w:num w:numId="26">
    <w:abstractNumId w:val="13"/>
    <w:lvlOverride w:ilvl="0">
      <w:startOverride w:val="6"/>
    </w:lvlOverride>
  </w:num>
  <w:num w:numId="27">
    <w:abstractNumId w:val="6"/>
    <w:lvlOverride w:ilvl="0">
      <w:startOverride w:val="7"/>
    </w:lvlOverride>
  </w:num>
  <w:num w:numId="28">
    <w:abstractNumId w:val="18"/>
    <w:lvlOverride w:ilvl="0">
      <w:startOverride w:val="8"/>
    </w:lvlOverride>
  </w:num>
  <w:num w:numId="29">
    <w:abstractNumId w:val="8"/>
    <w:lvlOverride w:ilvl="0">
      <w:startOverride w:val="9"/>
    </w:lvlOverride>
  </w:num>
  <w:num w:numId="30">
    <w:abstractNumId w:val="3"/>
    <w:lvlOverride w:ilvl="0">
      <w:startOverride w:val="10"/>
    </w:lvlOverride>
  </w:num>
  <w:num w:numId="31">
    <w:abstractNumId w:val="2"/>
    <w:lvlOverride w:ilvl="0">
      <w:startOverride w:val="11"/>
    </w:lvlOverride>
  </w:num>
  <w:num w:numId="32">
    <w:abstractNumId w:val="19"/>
    <w:lvlOverride w:ilvl="0">
      <w:startOverride w:val="12"/>
    </w:lvlOverride>
  </w:num>
  <w:num w:numId="33">
    <w:abstractNumId w:val="1"/>
    <w:lvlOverride w:ilvl="0">
      <w:startOverride w:val="13"/>
    </w:lvlOverride>
  </w:num>
  <w:num w:numId="34">
    <w:abstractNumId w:val="15"/>
    <w:lvlOverride w:ilvl="0">
      <w:startOverride w:val="14"/>
    </w:lvlOverride>
  </w:num>
  <w:num w:numId="35">
    <w:abstractNumId w:val="9"/>
    <w:lvlOverride w:ilvl="0">
      <w:startOverride w:val="15"/>
    </w:lvlOverride>
  </w:num>
  <w:num w:numId="36">
    <w:abstractNumId w:val="14"/>
    <w:lvlOverride w:ilvl="0">
      <w:startOverride w:val="16"/>
    </w:lvlOverride>
  </w:num>
  <w:num w:numId="37">
    <w:abstractNumId w:val="0"/>
    <w:lvlOverride w:ilvl="0">
      <w:startOverride w:val="17"/>
    </w:lvlOverride>
  </w:num>
  <w:num w:numId="38">
    <w:abstractNumId w:val="7"/>
    <w:lvlOverride w:ilvl="0">
      <w:startOverride w:val="18"/>
    </w:lvlOverride>
  </w:num>
  <w:num w:numId="39">
    <w:abstractNumId w:val="16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63"/>
    <w:rsid w:val="000D5F74"/>
    <w:rsid w:val="001833D8"/>
    <w:rsid w:val="002A64C1"/>
    <w:rsid w:val="0038115B"/>
    <w:rsid w:val="004C5775"/>
    <w:rsid w:val="005751DB"/>
    <w:rsid w:val="00687CB3"/>
    <w:rsid w:val="00750BD2"/>
    <w:rsid w:val="00786063"/>
    <w:rsid w:val="007A217F"/>
    <w:rsid w:val="008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19665-2CD7-4B48-AD4F-2F704A3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6741"/>
  </w:style>
  <w:style w:type="character" w:customStyle="1" w:styleId="StopkaZnak">
    <w:name w:val="Stopka Znak"/>
    <w:basedOn w:val="Domylnaczcionkaakapitu"/>
    <w:link w:val="Stopka"/>
    <w:uiPriority w:val="99"/>
    <w:qFormat/>
    <w:rsid w:val="00FB6741"/>
  </w:style>
  <w:style w:type="character" w:customStyle="1" w:styleId="x4k7w5x">
    <w:name w:val="x4k7w5x"/>
    <w:basedOn w:val="Domylnaczcionkaakapitu"/>
    <w:qFormat/>
    <w:rsid w:val="00ED32F9"/>
  </w:style>
  <w:style w:type="character" w:customStyle="1" w:styleId="desc-o-publ">
    <w:name w:val="desc-o-publ"/>
    <w:basedOn w:val="Domylnaczcionkaakapitu"/>
    <w:qFormat/>
    <w:rsid w:val="00010B8E"/>
  </w:style>
  <w:style w:type="character" w:customStyle="1" w:styleId="a-list-item">
    <w:name w:val="a-list-item"/>
    <w:basedOn w:val="Domylnaczcionkaakapitu"/>
    <w:qFormat/>
    <w:rsid w:val="00230F88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B6741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FB6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77D1C"/>
    <w:pPr>
      <w:ind w:left="720"/>
      <w:contextualSpacing/>
    </w:pPr>
  </w:style>
  <w:style w:type="table" w:styleId="Tabela-Siatka">
    <w:name w:val="Table Grid"/>
    <w:basedOn w:val="Standardowy"/>
    <w:uiPriority w:val="39"/>
    <w:rsid w:val="00F3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Porowska</dc:creator>
  <dc:description/>
  <cp:lastModifiedBy>Stefania Skowron-Markowska</cp:lastModifiedBy>
  <cp:revision>6</cp:revision>
  <dcterms:created xsi:type="dcterms:W3CDTF">2023-12-04T09:55:00Z</dcterms:created>
  <dcterms:modified xsi:type="dcterms:W3CDTF">2023-12-11T12:18:00Z</dcterms:modified>
  <dc:language>en-GB</dc:language>
</cp:coreProperties>
</file>