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435E40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14:paraId="42DC8C6E" w14:textId="77777777" w:rsidR="00445A83" w:rsidRPr="00435E40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14:paraId="22043B65" w14:textId="77777777" w:rsidR="00445A83" w:rsidRPr="00435E40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14:paraId="17674698" w14:textId="77777777" w:rsidR="00445A83" w:rsidRPr="00435E40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14:paraId="700BF1D5" w14:textId="77777777" w:rsidR="00445A83" w:rsidRPr="00435E40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15497690" w14:textId="77777777" w:rsidR="00445A83" w:rsidRPr="00435E40" w:rsidRDefault="00445A83" w:rsidP="00695C6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3E56214B" w14:textId="77777777" w:rsidR="00445A83" w:rsidRPr="00435E40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09480FD1" w14:textId="77777777" w:rsidR="00445A83" w:rsidRPr="00435E40" w:rsidRDefault="00445A83" w:rsidP="00695C65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5E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435E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2"/>
        <w:gridCol w:w="4931"/>
        <w:gridCol w:w="456"/>
        <w:gridCol w:w="3312"/>
      </w:tblGrid>
      <w:tr w:rsidR="00445A83" w:rsidRPr="00435E40" w14:paraId="2E6AF479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435E40" w:rsidRDefault="00445A83" w:rsidP="00695C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35F20" w14:textId="04A51A1A" w:rsidR="00066A0F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54EF5E75" w14:textId="77777777" w:rsidR="003F5611" w:rsidRPr="00435E40" w:rsidRDefault="001A6A74" w:rsidP="001A6A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435E40">
              <w:rPr>
                <w:rFonts w:ascii="Verdana" w:hAnsi="Verdana" w:cs="Verdana"/>
                <w:b/>
                <w:sz w:val="20"/>
                <w:szCs w:val="20"/>
              </w:rPr>
              <w:t>Literatura współczesnych Chin II połowy XX wieku i I połowy XXI wieku</w:t>
            </w:r>
          </w:p>
          <w:p w14:paraId="32FCFC61" w14:textId="03A17727" w:rsidR="00066A0F" w:rsidRPr="00435E40" w:rsidRDefault="00066A0F" w:rsidP="001A6A7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435E40">
              <w:rPr>
                <w:rFonts w:ascii="Verdana" w:hAnsi="Verdana" w:cs="Verdana"/>
                <w:b/>
                <w:sz w:val="20"/>
                <w:szCs w:val="20"/>
              </w:rPr>
              <w:t>Literature of modern China of the second half of the 20th century and the first half of the 21st century</w:t>
            </w:r>
          </w:p>
        </w:tc>
      </w:tr>
      <w:tr w:rsidR="00445A83" w:rsidRPr="00435E40" w14:paraId="33FE1597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435E40" w:rsidRDefault="00445A83" w:rsidP="00695C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2E103" w14:textId="77777777" w:rsidR="00066A0F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205CFB5" w14:textId="395F0CA1" w:rsidR="00445A83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25CD6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Literaturoznawstwo</w:t>
            </w:r>
          </w:p>
        </w:tc>
      </w:tr>
      <w:tr w:rsidR="00445A83" w:rsidRPr="00435E40" w14:paraId="5D31249D" w14:textId="77777777" w:rsidTr="007617C8">
        <w:trPr>
          <w:trHeight w:val="33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435E40" w:rsidRDefault="00445A83" w:rsidP="00695C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D7D0E" w14:textId="77777777" w:rsidR="00066A0F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E48E2C9" w14:textId="187611F6" w:rsidR="00445A83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Angielski</w:t>
            </w:r>
          </w:p>
        </w:tc>
      </w:tr>
      <w:tr w:rsidR="00445A83" w:rsidRPr="00435E40" w14:paraId="61D7EB80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435E40" w:rsidRDefault="00445A83" w:rsidP="00695C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Pr="00435E40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435E40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435E40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35E40" w14:paraId="3475E60A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435E40" w:rsidRDefault="00445A83" w:rsidP="00695C6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435E40" w14:paraId="41843030" w14:textId="77777777" w:rsidTr="00066A0F">
        <w:trPr>
          <w:trHeight w:val="917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435E40" w:rsidRDefault="00445A83" w:rsidP="00695C6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A0077" w14:textId="77777777" w:rsidR="00066A0F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435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</w:p>
          <w:p w14:paraId="65106875" w14:textId="16A0C015" w:rsidR="00445A83" w:rsidRPr="00435E40" w:rsidRDefault="00DC0AAE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445A83" w:rsidRPr="00435E40" w14:paraId="669F3F22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435E40" w:rsidRDefault="00445A83" w:rsidP="00695C6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2F90770" w14:textId="07407300" w:rsidR="005E1507" w:rsidRPr="00435E40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35E40" w14:paraId="142D36E4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435E40" w:rsidRDefault="00445A83" w:rsidP="00695C6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435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C82B2D" w14:textId="7B5D8C63" w:rsidR="005E1507" w:rsidRPr="00435E40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35E40" w14:paraId="3D8B8EBA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435E40" w:rsidRDefault="00445A83" w:rsidP="00695C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390E7" w14:textId="77777777" w:rsidR="00066A0F" w:rsidRPr="00435E40" w:rsidRDefault="00066A0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784AFADB" w:rsidR="00445A83" w:rsidRPr="00435E40" w:rsidRDefault="00E20AF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445A83" w:rsidRPr="00435E40" w14:paraId="60B16B50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435E40" w:rsidRDefault="00445A83" w:rsidP="00695C6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435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C640D1" w14:textId="72A43E04" w:rsidR="00E331B7" w:rsidRPr="00435E40" w:rsidRDefault="00066A0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Semestr letni</w:t>
            </w:r>
          </w:p>
        </w:tc>
      </w:tr>
      <w:tr w:rsidR="007617C8" w:rsidRPr="00435E40" w14:paraId="44979536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7617C8" w:rsidRPr="00435E40" w:rsidRDefault="007617C8" w:rsidP="007617C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DDF51" w14:textId="77777777" w:rsidR="00066A0F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6347626B" w14:textId="003DB4B8" w:rsidR="007617C8" w:rsidRPr="00435E40" w:rsidRDefault="002559C4" w:rsidP="007617C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Wykład,</w:t>
            </w:r>
            <w:r w:rsidR="00066A0F" w:rsidRPr="00435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30</w:t>
            </w:r>
            <w:r w:rsidR="00066A0F"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godzin</w:t>
            </w:r>
          </w:p>
        </w:tc>
      </w:tr>
      <w:tr w:rsidR="00445A83" w:rsidRPr="00435E40" w14:paraId="0F0D4D76" w14:textId="77777777" w:rsidTr="007617C8">
        <w:trPr>
          <w:trHeight w:val="75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435E40" w:rsidRDefault="00445A83" w:rsidP="00695C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10391" w14:textId="77777777" w:rsidR="00066A0F" w:rsidRPr="00435E40" w:rsidRDefault="00066A0F" w:rsidP="00066A0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7D931804" w14:textId="1A8CF6C3" w:rsidR="00445A83" w:rsidRPr="00435E40" w:rsidRDefault="00066A0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Brak</w:t>
            </w:r>
          </w:p>
        </w:tc>
      </w:tr>
      <w:tr w:rsidR="00445A83" w:rsidRPr="00435E40" w14:paraId="6C47F26A" w14:textId="77777777" w:rsidTr="007617C8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435E40" w:rsidRDefault="00445A83" w:rsidP="00695C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AE582" w14:textId="77777777" w:rsidR="0027633C" w:rsidRPr="00435E40" w:rsidRDefault="0027633C" w:rsidP="0027633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18667C7" w14:textId="14574703" w:rsidR="00445A83" w:rsidRPr="00435E40" w:rsidRDefault="0027633C" w:rsidP="0010080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Zapewnienie studentom podstawowych pojęć i kluczy interpretacyjnych do zrozumienia współczesnej chińskiej panoramy literackiej (od drugiej połowy XX wieku do </w:t>
            </w:r>
            <w:r w:rsidR="0010080C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czasów wspóczesnych</w:t>
            </w: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).</w:t>
            </w:r>
          </w:p>
        </w:tc>
      </w:tr>
      <w:tr w:rsidR="00445A83" w:rsidRPr="00435E40" w14:paraId="3527F2D0" w14:textId="77777777" w:rsidTr="007617C8">
        <w:trPr>
          <w:trHeight w:val="3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435E40" w:rsidRDefault="00445A83" w:rsidP="00695C6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F058" w14:textId="77777777" w:rsidR="0027633C" w:rsidRPr="00435E40" w:rsidRDefault="0027633C" w:rsidP="002763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39B45A5" w14:textId="50491E20" w:rsidR="0027633C" w:rsidRPr="00435E40" w:rsidRDefault="0027633C" w:rsidP="0027633C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435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35E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  <w:t xml:space="preserve">realizowane w sposób tradycyjny </w:t>
            </w:r>
          </w:p>
          <w:p w14:paraId="547C0711" w14:textId="1B19DF86" w:rsidR="00445A83" w:rsidRPr="00435E40" w:rsidRDefault="0027633C" w:rsidP="0027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435E40"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="00E623B2" w:rsidRPr="00435E40">
              <w:rPr>
                <w:rFonts w:ascii="Verdana" w:hAnsi="Verdana" w:cs="Verdana"/>
                <w:b/>
                <w:sz w:val="20"/>
                <w:szCs w:val="20"/>
              </w:rPr>
              <w:t>ycie literackie w drugiej połowie XX w. i na przełomie milenium; czynniki historyczne</w:t>
            </w:r>
            <w:r w:rsidRPr="00435E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E623B2" w:rsidRPr="00435E40">
              <w:rPr>
                <w:rFonts w:ascii="Verdana" w:hAnsi="Verdana" w:cs="Verdana"/>
                <w:b/>
                <w:sz w:val="20"/>
                <w:szCs w:val="20"/>
              </w:rPr>
              <w:t xml:space="preserve">oraz społeczne kształtujące nowe trendy w literaturze </w:t>
            </w:r>
            <w:r w:rsidRPr="00435E40">
              <w:rPr>
                <w:rFonts w:ascii="Verdana" w:hAnsi="Verdana" w:cs="Verdana"/>
                <w:b/>
                <w:sz w:val="20"/>
                <w:szCs w:val="20"/>
              </w:rPr>
              <w:t>chińskiej, w szczególności Rewo</w:t>
            </w:r>
            <w:r w:rsidR="00E623B2" w:rsidRPr="00435E40">
              <w:rPr>
                <w:rFonts w:ascii="Verdana" w:hAnsi="Verdana" w:cs="Verdana"/>
                <w:b/>
                <w:sz w:val="20"/>
                <w:szCs w:val="20"/>
              </w:rPr>
              <w:t>lucja Kulturalna. Przykłady omawianej tematyki: literatura socrealistyczna, nowe nurty</w:t>
            </w:r>
            <w:r w:rsidRPr="00435E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E623B2" w:rsidRPr="00435E40">
              <w:rPr>
                <w:rFonts w:ascii="Verdana" w:hAnsi="Verdana" w:cs="Verdana"/>
                <w:b/>
                <w:sz w:val="20"/>
                <w:szCs w:val="20"/>
              </w:rPr>
              <w:t>w literaturze chińskiej (literatura ran i blizn, poszuki</w:t>
            </w:r>
            <w:r w:rsidRPr="00435E40">
              <w:rPr>
                <w:rFonts w:ascii="Verdana" w:hAnsi="Verdana" w:cs="Verdana"/>
                <w:b/>
                <w:sz w:val="20"/>
                <w:szCs w:val="20"/>
              </w:rPr>
              <w:t>wania korzeni, awangarda); twór</w:t>
            </w:r>
            <w:r w:rsidR="00E623B2" w:rsidRPr="00435E40">
              <w:rPr>
                <w:rFonts w:ascii="Verdana" w:hAnsi="Verdana" w:cs="Verdana"/>
                <w:b/>
                <w:sz w:val="20"/>
                <w:szCs w:val="20"/>
              </w:rPr>
              <w:t>czość m.in. Zhang Xianglianga, Mo Yana, Yu Hua.</w:t>
            </w:r>
          </w:p>
        </w:tc>
      </w:tr>
      <w:tr w:rsidR="00387BAA" w:rsidRPr="00435E40" w14:paraId="397CDFD2" w14:textId="77777777" w:rsidTr="00387BAA">
        <w:trPr>
          <w:trHeight w:val="1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387BAA" w:rsidRPr="00435E40" w:rsidRDefault="00387BAA" w:rsidP="00387BA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46432" w14:textId="77777777" w:rsidR="00973FEE" w:rsidRPr="00435E40" w:rsidRDefault="00973FEE" w:rsidP="00973FEE">
            <w:pPr>
              <w:spacing w:before="100" w:beforeAutospacing="1" w:after="100" w:afterAutospacing="1" w:line="240" w:lineRule="auto"/>
              <w:textAlignment w:val="baseline"/>
              <w:rPr>
                <w:sz w:val="20"/>
                <w:szCs w:val="20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011B8494" w14:textId="77777777" w:rsidR="00973FEE" w:rsidRPr="00435E40" w:rsidRDefault="00973FEE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751A893" w14:textId="77777777" w:rsidR="00295DA4" w:rsidRDefault="00295DA4" w:rsidP="00295DA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zna miejsce i znaczenie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literaturoznawstwa w systemie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nauk humanistycznych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oraz ma wiedzę o ich specyfice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przedmiotowej i metodologicznej;</w:t>
            </w:r>
          </w:p>
          <w:p w14:paraId="6076D30B" w14:textId="77777777" w:rsidR="00295DA4" w:rsidRDefault="00295DA4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ma wiedzę o źródłach informacji dotyczących języka chińskiego oraz literatury i kultury chińskiej </w:t>
            </w:r>
          </w:p>
          <w:p w14:paraId="69A5A72B" w14:textId="6902BA5B" w:rsidR="00295DA4" w:rsidRDefault="00295DA4" w:rsidP="00295DA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wied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zę o wybranych kierunkach badań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literaturoznawczych;</w:t>
            </w:r>
          </w:p>
          <w:p w14:paraId="58954374" w14:textId="65EA482D" w:rsidR="00387BAA" w:rsidRPr="00295DA4" w:rsidRDefault="00295DA4" w:rsidP="00295DA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ma wiedzę doty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czącą najważniejszych zjawisk z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historii literatury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współczesnych Chin II połowy XX wieku</w:t>
            </w:r>
          </w:p>
          <w:p w14:paraId="71499F7D" w14:textId="5C7BAAE8" w:rsidR="00387BAA" w:rsidRPr="00295DA4" w:rsidRDefault="00295DA4" w:rsidP="00295DA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wykorzys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tuje posiadaną wiedzę z zakresu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literaturoznastwa: właściwie dobiera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źródła I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informacje z 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ich pochodzące, dokonuje oceny,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krytycznej anali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zy i syntezy wyselekcjonowanych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informacji.</w:t>
            </w:r>
          </w:p>
          <w:p w14:paraId="30788342" w14:textId="47CBF14A" w:rsidR="00387BAA" w:rsidRPr="00295DA4" w:rsidRDefault="00295DA4" w:rsidP="00295DA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 identyfikować i analizowa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ć wybrane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wytwory kultury obszaru język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a chińskiego</w:t>
            </w:r>
          </w:p>
          <w:p w14:paraId="4BB6AA64" w14:textId="1508D6F4" w:rsidR="00387BAA" w:rsidRPr="00295DA4" w:rsidRDefault="00295DA4" w:rsidP="0070505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porozumiewa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się ze specjalistami w zakresie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językoznawstwa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lub literaturoznawstwa w języku </w:t>
            </w:r>
            <w:r w:rsidR="0070505E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chińskim</w:t>
            </w:r>
            <w:bookmarkStart w:id="0" w:name="_GoBack"/>
            <w:bookmarkEnd w:id="0"/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i polskim, wykorz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ystując różne kanały i techniki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komunikacyjne, z uży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ciem odpowiedniej terminologii;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przedstawia i ocenia 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óżne opinie i stanowiska, np. W </w:t>
            </w:r>
            <w:r w:rsidRPr="00295DA4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debacie;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7C157" w14:textId="77777777" w:rsidR="00973FEE" w:rsidRPr="00435E40" w:rsidRDefault="00973FEE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171D643D" w14:textId="47F0EF5C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K_W01</w:t>
            </w:r>
          </w:p>
          <w:p w14:paraId="5D9B3321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8B41CB0" w14:textId="77777777" w:rsidR="00295DA4" w:rsidRDefault="00295DA4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974C20F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</w:p>
          <w:p w14:paraId="4DCB318D" w14:textId="67DFD9F6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  <w:p w14:paraId="0738CA9D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66781B9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</w:p>
          <w:p w14:paraId="6BE84ACE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98AAE4E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</w:p>
          <w:p w14:paraId="684DCEB5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BFFF6EF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B0E7FE" w14:textId="77777777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 </w:t>
            </w:r>
          </w:p>
          <w:p w14:paraId="39B3958C" w14:textId="6F925E41" w:rsidR="00387BAA" w:rsidRPr="00435E40" w:rsidRDefault="00387BAA" w:rsidP="00387BA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 </w:t>
            </w:r>
          </w:p>
        </w:tc>
      </w:tr>
      <w:tr w:rsidR="009F5446" w:rsidRPr="00435E40" w14:paraId="390F64E4" w14:textId="77777777" w:rsidTr="007617C8"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9F5446" w:rsidRPr="00435E40" w:rsidRDefault="009F5446" w:rsidP="009F544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91B12" w14:textId="77777777" w:rsidR="0010080C" w:rsidRPr="00435E40" w:rsidRDefault="0010080C" w:rsidP="009F544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35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7821586" w14:textId="4AADD6DF" w:rsidR="009F5446" w:rsidRPr="00435E40" w:rsidRDefault="0010080C" w:rsidP="009F544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Wybrane fragmenty z poniższych pozycji:</w:t>
            </w:r>
          </w:p>
          <w:p w14:paraId="7BC0402D" w14:textId="77777777" w:rsidR="0010080C" w:rsidRPr="00435E40" w:rsidRDefault="009F5446" w:rsidP="0010080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val="de-DE" w:eastAsia="pl-PL"/>
              </w:rPr>
              <w:lastRenderedPageBreak/>
              <w:t xml:space="preserve">Idema, W., Haft, L., &amp; Haft, L. L. (1997, January 1). </w:t>
            </w: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A Guide to Chinese Literature. University of Michigan Press.</w:t>
            </w:r>
          </w:p>
          <w:p w14:paraId="42F7B406" w14:textId="196AF3EA" w:rsidR="009F5446" w:rsidRPr="00435E40" w:rsidRDefault="009F5446" w:rsidP="0010080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435E4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Mostow, J. S., Denton, K. A., Fulton, B., &amp; Orbaugh, S. (2003, January 1). </w:t>
            </w:r>
            <w:r w:rsidRPr="00435E40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>The Columbia Companion to Modern East Asian Literature</w:t>
            </w:r>
            <w:r w:rsidRPr="00435E40">
              <w:rPr>
                <w:rFonts w:ascii="Verdana" w:hAnsi="Verdana"/>
                <w:b/>
                <w:sz w:val="20"/>
                <w:szCs w:val="20"/>
                <w:lang w:val="en-US"/>
              </w:rPr>
              <w:t>.</w:t>
            </w:r>
          </w:p>
          <w:p w14:paraId="33C21E2D" w14:textId="77777777" w:rsidR="009F5446" w:rsidRPr="00435E40" w:rsidRDefault="009F5446" w:rsidP="009F5446">
            <w:pPr>
              <w:pStyle w:val="NormalnyWe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35E4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Zhang, Y. (2015, August 7). </w:t>
            </w:r>
            <w:r w:rsidRPr="00435E40">
              <w:rPr>
                <w:rFonts w:ascii="Verdana" w:hAnsi="Verdana"/>
                <w:b/>
                <w:i/>
                <w:iCs/>
                <w:sz w:val="20"/>
                <w:szCs w:val="20"/>
                <w:lang w:val="en-US"/>
              </w:rPr>
              <w:t>A Companion to Modern Chinese Literature</w:t>
            </w:r>
            <w:r w:rsidRPr="00435E40">
              <w:rPr>
                <w:rFonts w:ascii="Verdana" w:hAnsi="Verdana"/>
                <w:b/>
                <w:sz w:val="20"/>
                <w:szCs w:val="20"/>
                <w:lang w:val="en-US"/>
              </w:rPr>
              <w:t>. John Wiley &amp; Sons.</w:t>
            </w:r>
          </w:p>
          <w:p w14:paraId="390C6F94" w14:textId="77777777" w:rsidR="009F5446" w:rsidRPr="00435E40" w:rsidRDefault="009F5446" w:rsidP="009F5446">
            <w:pPr>
              <w:pStyle w:val="NormalnyWeb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35E40">
              <w:rPr>
                <w:rFonts w:ascii="Verdana" w:hAnsi="Verdana"/>
                <w:b/>
                <w:sz w:val="20"/>
                <w:szCs w:val="20"/>
                <w:lang w:val="en-US"/>
              </w:rPr>
              <w:t>Other readings and supplementary materials sent to students via email or provided in class.</w:t>
            </w:r>
          </w:p>
          <w:p w14:paraId="4192D558" w14:textId="5F30D924" w:rsidR="009F5446" w:rsidRPr="00435E40" w:rsidRDefault="009F5446" w:rsidP="009F544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</w:tr>
      <w:tr w:rsidR="00445A83" w:rsidRPr="00435E40" w14:paraId="31681F42" w14:textId="77777777" w:rsidTr="007617C8">
        <w:trPr>
          <w:trHeight w:val="6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435E40" w:rsidRDefault="00445A83" w:rsidP="00695C6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lastRenderedPageBreak/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7A806" w14:textId="77777777" w:rsidR="0054040B" w:rsidRPr="00435E40" w:rsidRDefault="00445A83" w:rsidP="0054040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54040B"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A614A31" w14:textId="4E66D017" w:rsidR="00445A83" w:rsidRPr="00435E40" w:rsidRDefault="0054040B" w:rsidP="00435E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egzamin ustny</w:t>
            </w: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K_W01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K_W07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K_U01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K_U02, 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</w:t>
            </w:r>
            <w:r w:rsid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00435E40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4174EB" w:rsidRPr="00435E40" w14:paraId="4FD82636" w14:textId="77777777" w:rsidTr="007617C8"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174EB" w:rsidRPr="00435E40" w:rsidRDefault="004174EB" w:rsidP="004174E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1F403" w14:textId="77777777" w:rsidR="004174EB" w:rsidRPr="00435E40" w:rsidRDefault="004174EB" w:rsidP="004174E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8DAFB91" w14:textId="77777777" w:rsidR="004174EB" w:rsidRPr="00435E40" w:rsidRDefault="004174EB" w:rsidP="004174E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ciągła kontrola obecności i postępów w zakresie tematyki zajęć </w:t>
            </w:r>
          </w:p>
          <w:p w14:paraId="1B4F64BB" w14:textId="5949D620" w:rsidR="004174EB" w:rsidRPr="00435E40" w:rsidRDefault="004174EB" w:rsidP="00435E4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wystąpienie ustne </w:t>
            </w:r>
          </w:p>
        </w:tc>
      </w:tr>
      <w:tr w:rsidR="00445A83" w:rsidRPr="00435E40" w14:paraId="6D1639C4" w14:textId="77777777" w:rsidTr="007617C8"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435E40" w:rsidRDefault="00445A83" w:rsidP="00695C6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35E40" w14:paraId="021E175A" w14:textId="77777777" w:rsidTr="007617C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435E40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435E40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907E7" w:rsidRPr="00435E40" w14:paraId="4CA98CAB" w14:textId="77777777" w:rsidTr="007907E7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7907E7" w:rsidRPr="00435E40" w:rsidRDefault="007907E7" w:rsidP="007907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3F2B9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BE3459A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992920" w14:textId="48F1E6BB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 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D8036" w14:textId="77777777" w:rsidR="007907E7" w:rsidRPr="00435E40" w:rsidRDefault="007907E7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CB6334" w14:textId="039C36CB" w:rsidR="007907E7" w:rsidRPr="00435E40" w:rsidRDefault="007907E7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907E7" w:rsidRPr="00435E40" w14:paraId="403C92E2" w14:textId="77777777" w:rsidTr="007907E7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7907E7" w:rsidRPr="00435E40" w:rsidRDefault="007907E7" w:rsidP="007907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EAC71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5A3957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D56A872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88D383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2C2727FA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5355E0F" w14:textId="7777777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2F2C79" w14:textId="1B666727" w:rsidR="007907E7" w:rsidRPr="00435E40" w:rsidRDefault="007907E7" w:rsidP="007907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06D4" w14:textId="77777777" w:rsidR="007907E7" w:rsidRPr="00435E40" w:rsidRDefault="007907E7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62CDAE" w14:textId="1141A924" w:rsidR="007907E7" w:rsidRPr="00435E40" w:rsidRDefault="0010080C" w:rsidP="007907E7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  <w:p w14:paraId="2B795DCF" w14:textId="77777777" w:rsidR="007907E7" w:rsidRPr="00435E40" w:rsidRDefault="007907E7" w:rsidP="007907E7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  <w:p w14:paraId="60C9FEB0" w14:textId="3442E0BB" w:rsidR="007907E7" w:rsidRPr="00435E40" w:rsidRDefault="0010080C" w:rsidP="007907E7">
            <w:pPr>
              <w:spacing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7907E7" w:rsidRPr="00435E40" w14:paraId="07B83843" w14:textId="77777777" w:rsidTr="007907E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7907E7" w:rsidRPr="00435E40" w:rsidRDefault="007907E7" w:rsidP="007907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7453E" w14:textId="1AEEC61C" w:rsidR="007907E7" w:rsidRPr="00435E40" w:rsidRDefault="007907E7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1631" w14:textId="3E0A7D16" w:rsidR="007907E7" w:rsidRPr="00435E40" w:rsidRDefault="0010080C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105</w:t>
            </w:r>
          </w:p>
        </w:tc>
      </w:tr>
      <w:tr w:rsidR="007907E7" w:rsidRPr="00435E40" w14:paraId="22DB15F5" w14:textId="77777777" w:rsidTr="007907E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7907E7" w:rsidRPr="00435E40" w:rsidRDefault="007907E7" w:rsidP="007907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3813D" w14:textId="1D834FB9" w:rsidR="007907E7" w:rsidRPr="00435E40" w:rsidRDefault="007907E7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35E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1BC22" w14:textId="49EBA5FA" w:rsidR="007907E7" w:rsidRPr="00435E40" w:rsidRDefault="007907E7" w:rsidP="007907E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5E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080C" w:rsidRPr="00435E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7BCC2BC1" w14:textId="77777777" w:rsidR="00445A83" w:rsidRPr="00435E40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</w:p>
    <w:p w14:paraId="62B797D4" w14:textId="77777777" w:rsidR="00445A83" w:rsidRPr="00435E40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</w:p>
    <w:p w14:paraId="38487EA7" w14:textId="77777777" w:rsidR="00F06945" w:rsidRPr="00435E40" w:rsidRDefault="00F06945" w:rsidP="00695C65">
      <w:pPr>
        <w:spacing w:line="240" w:lineRule="auto"/>
        <w:rPr>
          <w:rFonts w:ascii="Verdana" w:hAnsi="Verdana"/>
          <w:sz w:val="20"/>
          <w:szCs w:val="20"/>
        </w:rPr>
      </w:pPr>
    </w:p>
    <w:sectPr w:rsidR="00F06945" w:rsidRPr="0043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D4035" w14:textId="77777777" w:rsidR="006B5A9E" w:rsidRPr="00C373B0" w:rsidRDefault="006B5A9E" w:rsidP="00F06945">
      <w:pPr>
        <w:spacing w:after="0" w:line="240" w:lineRule="auto"/>
      </w:pPr>
      <w:r w:rsidRPr="00C373B0">
        <w:separator/>
      </w:r>
    </w:p>
  </w:endnote>
  <w:endnote w:type="continuationSeparator" w:id="0">
    <w:p w14:paraId="09588342" w14:textId="77777777" w:rsidR="006B5A9E" w:rsidRPr="00C373B0" w:rsidRDefault="006B5A9E" w:rsidP="00F06945">
      <w:pPr>
        <w:spacing w:after="0" w:line="240" w:lineRule="auto"/>
      </w:pPr>
      <w:r w:rsidRPr="00C373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EC301" w14:textId="77777777" w:rsidR="006B5A9E" w:rsidRPr="00C373B0" w:rsidRDefault="006B5A9E" w:rsidP="00F06945">
      <w:pPr>
        <w:spacing w:after="0" w:line="240" w:lineRule="auto"/>
      </w:pPr>
      <w:r w:rsidRPr="00C373B0">
        <w:separator/>
      </w:r>
    </w:p>
  </w:footnote>
  <w:footnote w:type="continuationSeparator" w:id="0">
    <w:p w14:paraId="14714165" w14:textId="77777777" w:rsidR="006B5A9E" w:rsidRPr="00C373B0" w:rsidRDefault="006B5A9E" w:rsidP="00F06945">
      <w:pPr>
        <w:spacing w:after="0" w:line="240" w:lineRule="auto"/>
      </w:pPr>
      <w:r w:rsidRPr="00C373B0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480F"/>
    <w:rsid w:val="000329A2"/>
    <w:rsid w:val="0004561D"/>
    <w:rsid w:val="000613D5"/>
    <w:rsid w:val="00066A0F"/>
    <w:rsid w:val="000976BC"/>
    <w:rsid w:val="000C30FB"/>
    <w:rsid w:val="000D0CBD"/>
    <w:rsid w:val="0010080C"/>
    <w:rsid w:val="00117EE5"/>
    <w:rsid w:val="00172B7C"/>
    <w:rsid w:val="001754FD"/>
    <w:rsid w:val="001919E7"/>
    <w:rsid w:val="001A6A74"/>
    <w:rsid w:val="001C357C"/>
    <w:rsid w:val="001D0F68"/>
    <w:rsid w:val="002225F0"/>
    <w:rsid w:val="002559C4"/>
    <w:rsid w:val="002572E9"/>
    <w:rsid w:val="0025787A"/>
    <w:rsid w:val="00271125"/>
    <w:rsid w:val="0027633C"/>
    <w:rsid w:val="0029232C"/>
    <w:rsid w:val="00295DA4"/>
    <w:rsid w:val="002D3310"/>
    <w:rsid w:val="002D3DF1"/>
    <w:rsid w:val="002E2415"/>
    <w:rsid w:val="002E7585"/>
    <w:rsid w:val="0032050F"/>
    <w:rsid w:val="00332FF8"/>
    <w:rsid w:val="00375C5F"/>
    <w:rsid w:val="00377F8E"/>
    <w:rsid w:val="00387BAA"/>
    <w:rsid w:val="003C1583"/>
    <w:rsid w:val="003C601F"/>
    <w:rsid w:val="003D0404"/>
    <w:rsid w:val="003F5611"/>
    <w:rsid w:val="004153E0"/>
    <w:rsid w:val="004174EB"/>
    <w:rsid w:val="00435E40"/>
    <w:rsid w:val="00443355"/>
    <w:rsid w:val="00445A83"/>
    <w:rsid w:val="00455027"/>
    <w:rsid w:val="004618F4"/>
    <w:rsid w:val="00494EFB"/>
    <w:rsid w:val="004C4F31"/>
    <w:rsid w:val="004D56B9"/>
    <w:rsid w:val="005006FB"/>
    <w:rsid w:val="00503C83"/>
    <w:rsid w:val="0054040B"/>
    <w:rsid w:val="0054581E"/>
    <w:rsid w:val="005509D1"/>
    <w:rsid w:val="00551B3A"/>
    <w:rsid w:val="00557E5E"/>
    <w:rsid w:val="00581444"/>
    <w:rsid w:val="005B2292"/>
    <w:rsid w:val="005D1FDE"/>
    <w:rsid w:val="005E1507"/>
    <w:rsid w:val="006061A3"/>
    <w:rsid w:val="00625CD6"/>
    <w:rsid w:val="00695C65"/>
    <w:rsid w:val="006B5A9E"/>
    <w:rsid w:val="006D1075"/>
    <w:rsid w:val="0070505E"/>
    <w:rsid w:val="007522F2"/>
    <w:rsid w:val="007617C8"/>
    <w:rsid w:val="00766B31"/>
    <w:rsid w:val="00783879"/>
    <w:rsid w:val="00787880"/>
    <w:rsid w:val="007907E7"/>
    <w:rsid w:val="007A2782"/>
    <w:rsid w:val="008309B9"/>
    <w:rsid w:val="00832BB8"/>
    <w:rsid w:val="00865572"/>
    <w:rsid w:val="008A1CF7"/>
    <w:rsid w:val="008A5143"/>
    <w:rsid w:val="008C0DE0"/>
    <w:rsid w:val="008F1823"/>
    <w:rsid w:val="009317A9"/>
    <w:rsid w:val="00957622"/>
    <w:rsid w:val="009613BA"/>
    <w:rsid w:val="0096543A"/>
    <w:rsid w:val="00973FEE"/>
    <w:rsid w:val="00991E8E"/>
    <w:rsid w:val="009A7A9F"/>
    <w:rsid w:val="009B031D"/>
    <w:rsid w:val="009F5446"/>
    <w:rsid w:val="00A2607E"/>
    <w:rsid w:val="00A52878"/>
    <w:rsid w:val="00A56F00"/>
    <w:rsid w:val="00A906CE"/>
    <w:rsid w:val="00A9199A"/>
    <w:rsid w:val="00A95AF0"/>
    <w:rsid w:val="00AA14DB"/>
    <w:rsid w:val="00AC2BF9"/>
    <w:rsid w:val="00B27951"/>
    <w:rsid w:val="00BD06DC"/>
    <w:rsid w:val="00C044E5"/>
    <w:rsid w:val="00C373B0"/>
    <w:rsid w:val="00C91B70"/>
    <w:rsid w:val="00CE25F0"/>
    <w:rsid w:val="00CF5B73"/>
    <w:rsid w:val="00CF6AC0"/>
    <w:rsid w:val="00D14696"/>
    <w:rsid w:val="00D3396E"/>
    <w:rsid w:val="00D40044"/>
    <w:rsid w:val="00D52BC2"/>
    <w:rsid w:val="00DC0AAE"/>
    <w:rsid w:val="00DD1345"/>
    <w:rsid w:val="00DD1ECD"/>
    <w:rsid w:val="00DD4792"/>
    <w:rsid w:val="00DE2BC8"/>
    <w:rsid w:val="00DF69C3"/>
    <w:rsid w:val="00DF7F93"/>
    <w:rsid w:val="00E02DA2"/>
    <w:rsid w:val="00E20AF6"/>
    <w:rsid w:val="00E331B7"/>
    <w:rsid w:val="00E4435D"/>
    <w:rsid w:val="00E623B2"/>
    <w:rsid w:val="00EE065F"/>
    <w:rsid w:val="00EE1D20"/>
    <w:rsid w:val="00EF2488"/>
    <w:rsid w:val="00F06945"/>
    <w:rsid w:val="00F664C6"/>
    <w:rsid w:val="00F92577"/>
    <w:rsid w:val="00FB1798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4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45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33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rynqvb">
    <w:name w:val="rynqvb"/>
    <w:basedOn w:val="Domylnaczcionkaakapitu"/>
    <w:rsid w:val="0096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7</cp:revision>
  <dcterms:created xsi:type="dcterms:W3CDTF">2023-12-04T10:34:00Z</dcterms:created>
  <dcterms:modified xsi:type="dcterms:W3CDTF">2023-12-11T11:42:00Z</dcterms:modified>
</cp:coreProperties>
</file>