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D9FD" w14:textId="77777777" w:rsidR="00E418CF" w:rsidRPr="00A52F41" w:rsidRDefault="00E418CF" w:rsidP="00F1203E">
      <w:pPr>
        <w:spacing w:after="120" w:line="240" w:lineRule="auto"/>
        <w:ind w:left="57" w:right="57"/>
        <w:jc w:val="center"/>
        <w:rPr>
          <w:rFonts w:ascii="Verdana" w:hAnsi="Verdana"/>
          <w:color w:val="006699"/>
          <w:sz w:val="40"/>
          <w:szCs w:val="40"/>
        </w:rPr>
      </w:pPr>
      <w:r w:rsidRPr="00A52F41">
        <w:rPr>
          <w:rFonts w:ascii="Verdana" w:hAnsi="Verdana"/>
          <w:color w:val="006699"/>
          <w:sz w:val="40"/>
          <w:szCs w:val="40"/>
          <w:lang w:eastAsia="pl-PL"/>
        </w:rPr>
        <w:drawing>
          <wp:inline distT="0" distB="0" distL="0" distR="0" wp14:anchorId="3E96AEDD" wp14:editId="35BF383E">
            <wp:extent cx="2628900" cy="1140581"/>
            <wp:effectExtent l="0" t="0" r="0" b="2540"/>
            <wp:docPr id="1" name="Obraz 1" descr="D:\Natalia\2010\10.2010 - Figure(s)\Logo-Uniwersytet-Wrocławski-pakiet\Logotyp-Uniwersytet-Wrocławski\Logo UWr__JPG_72dpi_RGB\1_Uniwersytet Wrocławski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talia\2010\10.2010 - Figure(s)\Logo-Uniwersytet-Wrocławski-pakiet\Logotyp-Uniwersytet-Wrocławski\Logo UWr__JPG_72dpi_RGB\1_Uniwersytet Wrocławski_logotyp_cmyk.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0878" cy="1141439"/>
                    </a:xfrm>
                    <a:prstGeom prst="rect">
                      <a:avLst/>
                    </a:prstGeom>
                    <a:noFill/>
                    <a:ln>
                      <a:noFill/>
                    </a:ln>
                  </pic:spPr>
                </pic:pic>
              </a:graphicData>
            </a:graphic>
          </wp:inline>
        </w:drawing>
      </w:r>
    </w:p>
    <w:p w14:paraId="1C3AA3F4" w14:textId="77777777" w:rsidR="00E418CF" w:rsidRPr="00A52F41" w:rsidRDefault="00E418CF" w:rsidP="00F1203E">
      <w:pPr>
        <w:spacing w:after="120" w:line="240" w:lineRule="auto"/>
        <w:ind w:left="57" w:right="57"/>
        <w:jc w:val="center"/>
        <w:rPr>
          <w:rFonts w:ascii="Verdana" w:hAnsi="Verdana"/>
          <w:color w:val="006699"/>
          <w:sz w:val="40"/>
          <w:szCs w:val="40"/>
        </w:rPr>
      </w:pPr>
      <w:r w:rsidRPr="00A52F41">
        <w:rPr>
          <w:rFonts w:ascii="Verdana" w:hAnsi="Verdana"/>
          <w:color w:val="006699"/>
          <w:sz w:val="40"/>
          <w:szCs w:val="40"/>
        </w:rPr>
        <w:t>Wydział Filologiczny</w:t>
      </w:r>
    </w:p>
    <w:p w14:paraId="10B08C34" w14:textId="6E1D485E" w:rsidR="00E418CF" w:rsidRPr="00A52F41" w:rsidRDefault="00E418CF" w:rsidP="00F1203E">
      <w:pPr>
        <w:spacing w:after="120" w:line="240" w:lineRule="auto"/>
        <w:ind w:left="57" w:right="57"/>
        <w:jc w:val="center"/>
        <w:rPr>
          <w:rFonts w:ascii="Verdana" w:hAnsi="Verdana"/>
          <w:color w:val="006699"/>
          <w:sz w:val="40"/>
          <w:szCs w:val="40"/>
        </w:rPr>
      </w:pPr>
      <w:r w:rsidRPr="00A52F41">
        <w:rPr>
          <w:rFonts w:ascii="Verdana" w:hAnsi="Verdana"/>
          <w:color w:val="006699"/>
          <w:sz w:val="40"/>
          <w:szCs w:val="40"/>
        </w:rPr>
        <w:t xml:space="preserve">Instytut </w:t>
      </w:r>
      <w:r w:rsidR="0037457D" w:rsidRPr="00A52F41">
        <w:rPr>
          <w:rFonts w:ascii="Verdana" w:hAnsi="Verdana"/>
          <w:color w:val="006699"/>
          <w:sz w:val="40"/>
          <w:szCs w:val="40"/>
        </w:rPr>
        <w:t>Studiów Klasycznych, Śródziemnomorskich i Orientalnych</w:t>
      </w:r>
    </w:p>
    <w:p w14:paraId="5FFF6215" w14:textId="1B29C8DA" w:rsidR="00E418CF" w:rsidRPr="00A52F41" w:rsidRDefault="00E418CF" w:rsidP="00F1203E">
      <w:pPr>
        <w:spacing w:after="120" w:line="240" w:lineRule="auto"/>
        <w:ind w:left="57" w:right="57"/>
        <w:jc w:val="center"/>
        <w:rPr>
          <w:rFonts w:ascii="Verdana" w:hAnsi="Verdana"/>
          <w:sz w:val="72"/>
          <w:szCs w:val="72"/>
        </w:rPr>
      </w:pPr>
    </w:p>
    <w:p w14:paraId="2D0B265E" w14:textId="77777777" w:rsidR="00F1203E" w:rsidRPr="00A52F41" w:rsidRDefault="00F1203E" w:rsidP="00F1203E">
      <w:pPr>
        <w:spacing w:after="120" w:line="240" w:lineRule="auto"/>
        <w:ind w:left="57" w:right="57"/>
        <w:jc w:val="center"/>
        <w:rPr>
          <w:rFonts w:ascii="Verdana" w:hAnsi="Verdana"/>
          <w:sz w:val="72"/>
          <w:szCs w:val="72"/>
        </w:rPr>
      </w:pPr>
    </w:p>
    <w:p w14:paraId="6362AC7F" w14:textId="77777777" w:rsidR="00E418CF" w:rsidRPr="00A52F41" w:rsidRDefault="00E418CF" w:rsidP="00F1203E">
      <w:pPr>
        <w:spacing w:after="120" w:line="240" w:lineRule="auto"/>
        <w:ind w:left="57" w:right="57"/>
        <w:jc w:val="center"/>
        <w:rPr>
          <w:rFonts w:ascii="Verdana" w:hAnsi="Verdana"/>
          <w:sz w:val="72"/>
          <w:szCs w:val="72"/>
        </w:rPr>
      </w:pPr>
    </w:p>
    <w:p w14:paraId="5B80816A" w14:textId="77777777" w:rsidR="00E418CF" w:rsidRPr="00A52F41" w:rsidRDefault="00E418CF" w:rsidP="00F1203E">
      <w:pPr>
        <w:spacing w:after="120" w:line="240" w:lineRule="auto"/>
        <w:ind w:left="57" w:right="57"/>
        <w:jc w:val="center"/>
        <w:rPr>
          <w:rFonts w:ascii="Verdana" w:hAnsi="Verdana"/>
          <w:b/>
          <w:color w:val="006699"/>
          <w:sz w:val="52"/>
          <w:szCs w:val="52"/>
        </w:rPr>
      </w:pPr>
      <w:r w:rsidRPr="00A52F41">
        <w:rPr>
          <w:rFonts w:ascii="Verdana" w:hAnsi="Verdana"/>
          <w:b/>
          <w:color w:val="006699"/>
          <w:sz w:val="52"/>
          <w:szCs w:val="52"/>
        </w:rPr>
        <w:t>Sylabusy</w:t>
      </w:r>
    </w:p>
    <w:p w14:paraId="5B988064" w14:textId="77777777" w:rsidR="0037457D" w:rsidRPr="00A52F41" w:rsidRDefault="00E418CF" w:rsidP="00F1203E">
      <w:pPr>
        <w:spacing w:after="120" w:line="240" w:lineRule="auto"/>
        <w:ind w:left="57" w:right="57"/>
        <w:jc w:val="center"/>
        <w:rPr>
          <w:rFonts w:ascii="Verdana" w:hAnsi="Verdana"/>
          <w:color w:val="006699"/>
          <w:sz w:val="40"/>
          <w:szCs w:val="40"/>
        </w:rPr>
      </w:pPr>
      <w:r w:rsidRPr="00A52F41">
        <w:rPr>
          <w:rFonts w:ascii="Verdana" w:hAnsi="Verdana"/>
          <w:color w:val="006699"/>
          <w:sz w:val="40"/>
          <w:szCs w:val="40"/>
        </w:rPr>
        <w:t xml:space="preserve">Kierunek studiów: </w:t>
      </w:r>
      <w:r w:rsidR="00D7654D" w:rsidRPr="00A52F41">
        <w:rPr>
          <w:rFonts w:ascii="Verdana" w:hAnsi="Verdana"/>
          <w:color w:val="006699"/>
          <w:sz w:val="40"/>
          <w:szCs w:val="40"/>
        </w:rPr>
        <w:t xml:space="preserve">Studia </w:t>
      </w:r>
      <w:r w:rsidR="0037457D" w:rsidRPr="00A52F41">
        <w:rPr>
          <w:rFonts w:ascii="Verdana" w:hAnsi="Verdana"/>
          <w:color w:val="006699"/>
          <w:sz w:val="40"/>
          <w:szCs w:val="40"/>
        </w:rPr>
        <w:t>śródziemnomorskie</w:t>
      </w:r>
    </w:p>
    <w:p w14:paraId="6BF1B452" w14:textId="20F7C049" w:rsidR="00E418CF" w:rsidRPr="00A52F41" w:rsidRDefault="0037457D" w:rsidP="00F1203E">
      <w:pPr>
        <w:spacing w:after="120" w:line="240" w:lineRule="auto"/>
        <w:ind w:left="57" w:right="57"/>
        <w:jc w:val="center"/>
        <w:rPr>
          <w:rFonts w:ascii="Verdana" w:hAnsi="Verdana"/>
          <w:color w:val="006699"/>
          <w:sz w:val="40"/>
          <w:szCs w:val="40"/>
        </w:rPr>
      </w:pPr>
      <w:r w:rsidRPr="00A52F41">
        <w:rPr>
          <w:rFonts w:ascii="Verdana" w:hAnsi="Verdana"/>
          <w:color w:val="006699"/>
          <w:sz w:val="40"/>
          <w:szCs w:val="40"/>
        </w:rPr>
        <w:t xml:space="preserve"> i klasyczne</w:t>
      </w:r>
    </w:p>
    <w:p w14:paraId="329F8E73" w14:textId="7959D246" w:rsidR="00E418CF" w:rsidRPr="00A52F41" w:rsidRDefault="00E418CF" w:rsidP="00F1203E">
      <w:pPr>
        <w:spacing w:after="120" w:line="240" w:lineRule="auto"/>
        <w:ind w:left="57" w:right="57"/>
        <w:jc w:val="center"/>
        <w:rPr>
          <w:rFonts w:ascii="Verdana" w:hAnsi="Verdana"/>
          <w:color w:val="006699"/>
          <w:sz w:val="40"/>
          <w:szCs w:val="40"/>
        </w:rPr>
      </w:pPr>
      <w:r w:rsidRPr="00A52F41">
        <w:rPr>
          <w:rFonts w:ascii="Verdana" w:hAnsi="Verdana"/>
          <w:color w:val="006699"/>
          <w:sz w:val="40"/>
          <w:szCs w:val="40"/>
        </w:rPr>
        <w:t>Poziom studiów: II stopień</w:t>
      </w:r>
    </w:p>
    <w:p w14:paraId="65644B13" w14:textId="77777777" w:rsidR="00E418CF" w:rsidRPr="00A52F41" w:rsidRDefault="00E418CF" w:rsidP="00F1203E">
      <w:pPr>
        <w:spacing w:after="120" w:line="240" w:lineRule="auto"/>
        <w:ind w:left="57" w:right="57"/>
        <w:jc w:val="center"/>
        <w:rPr>
          <w:rFonts w:ascii="Verdana" w:hAnsi="Verdana"/>
          <w:color w:val="006699"/>
          <w:sz w:val="40"/>
          <w:szCs w:val="40"/>
        </w:rPr>
      </w:pPr>
    </w:p>
    <w:p w14:paraId="53A0FFFA" w14:textId="77777777" w:rsidR="00E418CF" w:rsidRPr="00A52F41" w:rsidRDefault="00E418CF" w:rsidP="00F1203E">
      <w:pPr>
        <w:spacing w:after="120" w:line="240" w:lineRule="auto"/>
        <w:ind w:left="57" w:right="57"/>
        <w:jc w:val="center"/>
        <w:rPr>
          <w:rFonts w:ascii="Verdana" w:hAnsi="Verdana"/>
          <w:color w:val="006699"/>
          <w:sz w:val="40"/>
          <w:szCs w:val="40"/>
        </w:rPr>
      </w:pPr>
    </w:p>
    <w:p w14:paraId="6288FF1F" w14:textId="77777777" w:rsidR="00E418CF" w:rsidRPr="00A52F41" w:rsidRDefault="00E418CF" w:rsidP="00F1203E">
      <w:pPr>
        <w:spacing w:after="120" w:line="240" w:lineRule="auto"/>
        <w:ind w:left="57" w:right="57"/>
        <w:jc w:val="center"/>
        <w:rPr>
          <w:rFonts w:ascii="Verdana" w:hAnsi="Verdana"/>
          <w:color w:val="006699"/>
          <w:sz w:val="40"/>
          <w:szCs w:val="40"/>
        </w:rPr>
      </w:pPr>
    </w:p>
    <w:p w14:paraId="3CB03848" w14:textId="77777777" w:rsidR="00E418CF" w:rsidRPr="00A52F41" w:rsidRDefault="00E418CF" w:rsidP="00F1203E">
      <w:pPr>
        <w:spacing w:after="120" w:line="240" w:lineRule="auto"/>
        <w:ind w:left="57" w:right="57"/>
        <w:jc w:val="center"/>
        <w:rPr>
          <w:rFonts w:ascii="Verdana" w:hAnsi="Verdana"/>
          <w:color w:val="006699"/>
          <w:sz w:val="40"/>
          <w:szCs w:val="40"/>
        </w:rPr>
      </w:pPr>
    </w:p>
    <w:p w14:paraId="4F6BEAD6" w14:textId="77777777" w:rsidR="00E418CF" w:rsidRPr="00A52F41" w:rsidRDefault="00E418CF" w:rsidP="00F1203E">
      <w:pPr>
        <w:spacing w:after="120" w:line="240" w:lineRule="auto"/>
        <w:ind w:left="57" w:right="57"/>
        <w:rPr>
          <w:rFonts w:ascii="Verdana" w:hAnsi="Verdana"/>
          <w:color w:val="006699"/>
          <w:sz w:val="40"/>
          <w:szCs w:val="40"/>
        </w:rPr>
      </w:pPr>
    </w:p>
    <w:p w14:paraId="7A1CF4EC" w14:textId="36BD2AC6" w:rsidR="00E418CF" w:rsidRPr="00A52F41" w:rsidRDefault="00E418CF" w:rsidP="00F1203E">
      <w:pPr>
        <w:spacing w:after="120" w:line="240" w:lineRule="auto"/>
        <w:ind w:left="57" w:right="57"/>
        <w:rPr>
          <w:rFonts w:ascii="Verdana" w:hAnsi="Verdana"/>
          <w:color w:val="006699"/>
          <w:sz w:val="40"/>
          <w:szCs w:val="40"/>
        </w:rPr>
      </w:pPr>
    </w:p>
    <w:p w14:paraId="3FA5FED3" w14:textId="5E2DBFB0" w:rsidR="004E3DED" w:rsidRPr="00A52F41" w:rsidRDefault="004E3DED" w:rsidP="00F86784">
      <w:pPr>
        <w:spacing w:after="120" w:line="240" w:lineRule="auto"/>
        <w:ind w:left="57" w:right="57"/>
        <w:jc w:val="center"/>
        <w:rPr>
          <w:rFonts w:ascii="Verdana" w:hAnsi="Verdana"/>
          <w:sz w:val="20"/>
          <w:szCs w:val="20"/>
        </w:rPr>
      </w:pPr>
    </w:p>
    <w:p w14:paraId="1C1FB761" w14:textId="37F7C306" w:rsidR="007D5833" w:rsidRPr="00A52F41" w:rsidRDefault="007D5833" w:rsidP="00F1203E">
      <w:pPr>
        <w:spacing w:after="120" w:line="240" w:lineRule="auto"/>
        <w:ind w:left="57" w:right="57"/>
        <w:jc w:val="center"/>
        <w:rPr>
          <w:rFonts w:ascii="Verdana" w:hAnsi="Verdana"/>
          <w:sz w:val="20"/>
          <w:szCs w:val="20"/>
        </w:rPr>
      </w:pPr>
      <w:r w:rsidRPr="00A52F41">
        <w:rPr>
          <w:rFonts w:ascii="Verdana" w:hAnsi="Verdana"/>
          <w:sz w:val="20"/>
          <w:szCs w:val="20"/>
        </w:rPr>
        <w:br w:type="page"/>
      </w:r>
    </w:p>
    <w:sdt>
      <w:sdtPr>
        <w:rPr>
          <w:rFonts w:ascii="Verdana" w:eastAsiaTheme="minorHAnsi" w:hAnsi="Verdana" w:cstheme="minorBidi"/>
          <w:b w:val="0"/>
          <w:bCs w:val="0"/>
          <w:color w:val="auto"/>
          <w:sz w:val="22"/>
          <w:szCs w:val="22"/>
          <w:lang w:eastAsia="en-US"/>
        </w:rPr>
        <w:id w:val="-1259293521"/>
        <w:docPartObj>
          <w:docPartGallery w:val="Table of Contents"/>
          <w:docPartUnique/>
        </w:docPartObj>
      </w:sdtPr>
      <w:sdtEndPr/>
      <w:sdtContent>
        <w:p w14:paraId="31AE0AE5" w14:textId="74B7F2E7" w:rsidR="00436FEF" w:rsidRPr="00A52F41" w:rsidRDefault="00436FEF" w:rsidP="00BA03A6">
          <w:pPr>
            <w:pStyle w:val="Nagwekspisutreci"/>
            <w:rPr>
              <w:rFonts w:ascii="Verdana" w:hAnsi="Verdana"/>
            </w:rPr>
          </w:pPr>
          <w:r w:rsidRPr="00A52F41">
            <w:rPr>
              <w:rFonts w:ascii="Verdana" w:hAnsi="Verdana"/>
            </w:rPr>
            <w:t>Spis treści</w:t>
          </w:r>
          <w:r w:rsidR="00267F8E" w:rsidRPr="00A52F41">
            <w:rPr>
              <w:rFonts w:ascii="Verdana" w:hAnsi="Verdana"/>
            </w:rPr>
            <w:tab/>
          </w:r>
        </w:p>
        <w:p w14:paraId="07FABBC2" w14:textId="606B1361" w:rsidR="006D6EB7" w:rsidRPr="00A52F41" w:rsidRDefault="00C87A2A">
          <w:pPr>
            <w:pStyle w:val="Spistreci1"/>
            <w:rPr>
              <w:rFonts w:asciiTheme="minorHAnsi" w:eastAsiaTheme="minorEastAsia" w:hAnsiTheme="minorHAnsi"/>
              <w:b w:val="0"/>
              <w:bCs w:val="0"/>
              <w:noProof w:val="0"/>
              <w:kern w:val="2"/>
              <w:sz w:val="22"/>
              <w:szCs w:val="22"/>
              <w:lang w:eastAsia="pl-PL"/>
              <w14:ligatures w14:val="standardContextual"/>
            </w:rPr>
          </w:pPr>
          <w:r w:rsidRPr="00A52F41">
            <w:rPr>
              <w:b w:val="0"/>
              <w:bCs w:val="0"/>
              <w:noProof w:val="0"/>
            </w:rPr>
            <w:fldChar w:fldCharType="begin"/>
          </w:r>
          <w:r w:rsidRPr="00A52F41">
            <w:rPr>
              <w:b w:val="0"/>
              <w:bCs w:val="0"/>
              <w:noProof w:val="0"/>
            </w:rPr>
            <w:instrText xml:space="preserve"> TOC \o "1-4" \h \z \u </w:instrText>
          </w:r>
          <w:r w:rsidRPr="00A52F41">
            <w:rPr>
              <w:b w:val="0"/>
              <w:bCs w:val="0"/>
              <w:noProof w:val="0"/>
            </w:rPr>
            <w:fldChar w:fldCharType="separate"/>
          </w:r>
          <w:hyperlink w:anchor="_Toc147992425" w:history="1">
            <w:r w:rsidR="006D6EB7" w:rsidRPr="00A52F41">
              <w:rPr>
                <w:rStyle w:val="Hipercze"/>
                <w:noProof w:val="0"/>
              </w:rPr>
              <w:t>PRZEDMIOTY WSPÓLNE DLA TRZECH SPECJALNOŚCI</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_Toc147992425 \h </w:instrText>
            </w:r>
            <w:r w:rsidR="006D6EB7" w:rsidRPr="00A52F41">
              <w:rPr>
                <w:noProof w:val="0"/>
                <w:webHidden/>
              </w:rPr>
            </w:r>
            <w:r w:rsidR="006D6EB7" w:rsidRPr="00A52F41">
              <w:rPr>
                <w:noProof w:val="0"/>
                <w:webHidden/>
              </w:rPr>
              <w:fldChar w:fldCharType="separate"/>
            </w:r>
            <w:r w:rsidR="006D6EB7" w:rsidRPr="00A52F41">
              <w:rPr>
                <w:noProof w:val="0"/>
                <w:webHidden/>
              </w:rPr>
              <w:t>4</w:t>
            </w:r>
            <w:r w:rsidR="006D6EB7" w:rsidRPr="00A52F41">
              <w:rPr>
                <w:noProof w:val="0"/>
                <w:webHidden/>
              </w:rPr>
              <w:fldChar w:fldCharType="end"/>
            </w:r>
          </w:hyperlink>
        </w:p>
        <w:p w14:paraId="3901C297" w14:textId="4A89C9B4"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26" w:history="1">
            <w:r w:rsidR="006D6EB7" w:rsidRPr="00A52F41">
              <w:rPr>
                <w:rStyle w:val="Hipercze"/>
                <w:noProof w:val="0"/>
              </w:rPr>
              <w:t>Humanistyka cyfrowa</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_Toc147992426 \h </w:instrText>
            </w:r>
            <w:r w:rsidR="006D6EB7" w:rsidRPr="00A52F41">
              <w:rPr>
                <w:noProof w:val="0"/>
                <w:webHidden/>
              </w:rPr>
            </w:r>
            <w:r w:rsidR="006D6EB7" w:rsidRPr="00A52F41">
              <w:rPr>
                <w:noProof w:val="0"/>
                <w:webHidden/>
              </w:rPr>
              <w:fldChar w:fldCharType="separate"/>
            </w:r>
            <w:r w:rsidR="006D6EB7" w:rsidRPr="00A52F41">
              <w:rPr>
                <w:noProof w:val="0"/>
                <w:webHidden/>
              </w:rPr>
              <w:t>4</w:t>
            </w:r>
            <w:r w:rsidR="006D6EB7" w:rsidRPr="00A52F41">
              <w:rPr>
                <w:noProof w:val="0"/>
                <w:webHidden/>
              </w:rPr>
              <w:fldChar w:fldCharType="end"/>
            </w:r>
          </w:hyperlink>
        </w:p>
        <w:p w14:paraId="1392FA48" w14:textId="786EBAA9"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27" w:history="1">
            <w:r w:rsidR="006D6EB7" w:rsidRPr="00A52F41">
              <w:rPr>
                <w:rStyle w:val="Hipercze"/>
                <w:noProof w:val="0"/>
              </w:rPr>
              <w:t>Interpretacja tekstów literackich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_Toc147992427 \h </w:instrText>
            </w:r>
            <w:r w:rsidR="006D6EB7" w:rsidRPr="00A52F41">
              <w:rPr>
                <w:noProof w:val="0"/>
                <w:webHidden/>
              </w:rPr>
            </w:r>
            <w:r w:rsidR="006D6EB7" w:rsidRPr="00A52F41">
              <w:rPr>
                <w:noProof w:val="0"/>
                <w:webHidden/>
              </w:rPr>
              <w:fldChar w:fldCharType="separate"/>
            </w:r>
            <w:r w:rsidR="006D6EB7" w:rsidRPr="00A52F41">
              <w:rPr>
                <w:noProof w:val="0"/>
                <w:webHidden/>
              </w:rPr>
              <w:t>6</w:t>
            </w:r>
            <w:r w:rsidR="006D6EB7" w:rsidRPr="00A52F41">
              <w:rPr>
                <w:noProof w:val="0"/>
                <w:webHidden/>
              </w:rPr>
              <w:fldChar w:fldCharType="end"/>
            </w:r>
          </w:hyperlink>
        </w:p>
        <w:p w14:paraId="089848AB" w14:textId="37B46C09"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28" w:history="1">
            <w:r w:rsidR="006D6EB7" w:rsidRPr="00A52F41">
              <w:rPr>
                <w:rStyle w:val="Hipercze"/>
                <w:noProof w:val="0"/>
              </w:rPr>
              <w:t>Język angielski w badaniach naukowych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_Toc147992428 \h </w:instrText>
            </w:r>
            <w:r w:rsidR="006D6EB7" w:rsidRPr="00A52F41">
              <w:rPr>
                <w:noProof w:val="0"/>
                <w:webHidden/>
              </w:rPr>
            </w:r>
            <w:r w:rsidR="006D6EB7" w:rsidRPr="00A52F41">
              <w:rPr>
                <w:noProof w:val="0"/>
                <w:webHidden/>
              </w:rPr>
              <w:fldChar w:fldCharType="separate"/>
            </w:r>
            <w:r w:rsidR="006D6EB7" w:rsidRPr="00A52F41">
              <w:rPr>
                <w:noProof w:val="0"/>
                <w:webHidden/>
              </w:rPr>
              <w:t>9</w:t>
            </w:r>
            <w:r w:rsidR="006D6EB7" w:rsidRPr="00A52F41">
              <w:rPr>
                <w:noProof w:val="0"/>
                <w:webHidden/>
              </w:rPr>
              <w:fldChar w:fldCharType="end"/>
            </w:r>
          </w:hyperlink>
        </w:p>
        <w:p w14:paraId="5528778D" w14:textId="7C55E350"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29" w:history="1">
            <w:r w:rsidR="006D6EB7" w:rsidRPr="00A52F41">
              <w:rPr>
                <w:rStyle w:val="Hipercze"/>
                <w:noProof w:val="0"/>
              </w:rPr>
              <w:t>Komparatystyka literacka</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_Toc147992429 \h </w:instrText>
            </w:r>
            <w:r w:rsidR="006D6EB7" w:rsidRPr="00A52F41">
              <w:rPr>
                <w:noProof w:val="0"/>
                <w:webHidden/>
              </w:rPr>
            </w:r>
            <w:r w:rsidR="006D6EB7" w:rsidRPr="00A52F41">
              <w:rPr>
                <w:noProof w:val="0"/>
                <w:webHidden/>
              </w:rPr>
              <w:fldChar w:fldCharType="separate"/>
            </w:r>
            <w:r w:rsidR="006D6EB7" w:rsidRPr="00A52F41">
              <w:rPr>
                <w:noProof w:val="0"/>
                <w:webHidden/>
              </w:rPr>
              <w:t>11</w:t>
            </w:r>
            <w:r w:rsidR="006D6EB7" w:rsidRPr="00A52F41">
              <w:rPr>
                <w:noProof w:val="0"/>
                <w:webHidden/>
              </w:rPr>
              <w:fldChar w:fldCharType="end"/>
            </w:r>
          </w:hyperlink>
        </w:p>
        <w:p w14:paraId="0C7F353E" w14:textId="4A3A284C"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0" w:history="1">
            <w:r w:rsidR="006D6EB7" w:rsidRPr="00A52F41">
              <w:rPr>
                <w:rStyle w:val="Hipercze"/>
                <w:noProof w:val="0"/>
              </w:rPr>
              <w:t>Seminarium magisterskie 1-4 [szablon]</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_Toc147992430 \h </w:instrText>
            </w:r>
            <w:r w:rsidR="006D6EB7" w:rsidRPr="00A52F41">
              <w:rPr>
                <w:noProof w:val="0"/>
                <w:webHidden/>
              </w:rPr>
            </w:r>
            <w:r w:rsidR="006D6EB7" w:rsidRPr="00A52F41">
              <w:rPr>
                <w:noProof w:val="0"/>
                <w:webHidden/>
              </w:rPr>
              <w:fldChar w:fldCharType="separate"/>
            </w:r>
            <w:r w:rsidR="006D6EB7" w:rsidRPr="00A52F41">
              <w:rPr>
                <w:noProof w:val="0"/>
                <w:webHidden/>
              </w:rPr>
              <w:t>14</w:t>
            </w:r>
            <w:r w:rsidR="006D6EB7" w:rsidRPr="00A52F41">
              <w:rPr>
                <w:noProof w:val="0"/>
                <w:webHidden/>
              </w:rPr>
              <w:fldChar w:fldCharType="end"/>
            </w:r>
          </w:hyperlink>
        </w:p>
        <w:p w14:paraId="072A36E9" w14:textId="7B4445A2"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1" w:history="1">
            <w:r w:rsidR="006D6EB7" w:rsidRPr="00A52F41">
              <w:rPr>
                <w:rStyle w:val="Hipercze"/>
                <w:noProof w:val="0"/>
              </w:rPr>
              <w:t>Teoria i praktyka przekładu</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_Toc147992431 \h </w:instrText>
            </w:r>
            <w:r w:rsidR="006D6EB7" w:rsidRPr="00A52F41">
              <w:rPr>
                <w:noProof w:val="0"/>
                <w:webHidden/>
              </w:rPr>
            </w:r>
            <w:r w:rsidR="006D6EB7" w:rsidRPr="00A52F41">
              <w:rPr>
                <w:noProof w:val="0"/>
                <w:webHidden/>
              </w:rPr>
              <w:fldChar w:fldCharType="separate"/>
            </w:r>
            <w:r w:rsidR="006D6EB7" w:rsidRPr="00A52F41">
              <w:rPr>
                <w:noProof w:val="0"/>
                <w:webHidden/>
              </w:rPr>
              <w:t>18</w:t>
            </w:r>
            <w:r w:rsidR="006D6EB7" w:rsidRPr="00A52F41">
              <w:rPr>
                <w:noProof w:val="0"/>
                <w:webHidden/>
              </w:rPr>
              <w:fldChar w:fldCharType="end"/>
            </w:r>
          </w:hyperlink>
        </w:p>
        <w:p w14:paraId="798942A3" w14:textId="74E29CE6"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2" w:history="1">
            <w:r w:rsidR="006D6EB7" w:rsidRPr="00A52F41">
              <w:rPr>
                <w:rStyle w:val="Hipercze"/>
                <w:noProof w:val="0"/>
              </w:rPr>
              <w:t>Teoria i praktyka przekładu – ćwiczenia</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_Toc147992432 \h </w:instrText>
            </w:r>
            <w:r w:rsidR="006D6EB7" w:rsidRPr="00A52F41">
              <w:rPr>
                <w:noProof w:val="0"/>
                <w:webHidden/>
              </w:rPr>
            </w:r>
            <w:r w:rsidR="006D6EB7" w:rsidRPr="00A52F41">
              <w:rPr>
                <w:noProof w:val="0"/>
                <w:webHidden/>
              </w:rPr>
              <w:fldChar w:fldCharType="separate"/>
            </w:r>
            <w:r w:rsidR="006D6EB7" w:rsidRPr="00A52F41">
              <w:rPr>
                <w:noProof w:val="0"/>
                <w:webHidden/>
              </w:rPr>
              <w:t>20</w:t>
            </w:r>
            <w:r w:rsidR="006D6EB7" w:rsidRPr="00A52F41">
              <w:rPr>
                <w:noProof w:val="0"/>
                <w:webHidden/>
              </w:rPr>
              <w:fldChar w:fldCharType="end"/>
            </w:r>
          </w:hyperlink>
        </w:p>
        <w:p w14:paraId="21CE57AF" w14:textId="169C1988" w:rsidR="006D6EB7" w:rsidRPr="00A52F41" w:rsidRDefault="009300A7">
          <w:pPr>
            <w:pStyle w:val="Spistreci1"/>
            <w:rPr>
              <w:rFonts w:asciiTheme="minorHAnsi" w:eastAsiaTheme="minorEastAsia" w:hAnsiTheme="minorHAnsi"/>
              <w:b w:val="0"/>
              <w:bCs w:val="0"/>
              <w:noProof w:val="0"/>
              <w:kern w:val="2"/>
              <w:sz w:val="22"/>
              <w:szCs w:val="22"/>
              <w:lang w:eastAsia="pl-PL"/>
              <w14:ligatures w14:val="standardContextual"/>
            </w:rPr>
          </w:pPr>
          <w:hyperlink w:anchor="_Toc147992433" w:history="1">
            <w:r w:rsidR="006D6EB7" w:rsidRPr="00A52F41">
              <w:rPr>
                <w:rStyle w:val="Hipercze"/>
                <w:noProof w:val="0"/>
              </w:rPr>
              <w:t>PRZEDMIOTY WSPÓLNE DLA SPECJALNOŚCI WŁOSKIEJ I ARABSKIEJ</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_Toc147992433 \h </w:instrText>
            </w:r>
            <w:r w:rsidR="006D6EB7" w:rsidRPr="00A52F41">
              <w:rPr>
                <w:noProof w:val="0"/>
                <w:webHidden/>
              </w:rPr>
            </w:r>
            <w:r w:rsidR="006D6EB7" w:rsidRPr="00A52F41">
              <w:rPr>
                <w:noProof w:val="0"/>
                <w:webHidden/>
              </w:rPr>
              <w:fldChar w:fldCharType="separate"/>
            </w:r>
            <w:r w:rsidR="006D6EB7" w:rsidRPr="00A52F41">
              <w:rPr>
                <w:noProof w:val="0"/>
                <w:webHidden/>
              </w:rPr>
              <w:t>24</w:t>
            </w:r>
            <w:r w:rsidR="006D6EB7" w:rsidRPr="00A52F41">
              <w:rPr>
                <w:noProof w:val="0"/>
                <w:webHidden/>
              </w:rPr>
              <w:fldChar w:fldCharType="end"/>
            </w:r>
          </w:hyperlink>
        </w:p>
        <w:p w14:paraId="0406A0C8" w14:textId="5083D9C7"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4" w:history="1">
            <w:r w:rsidR="006D6EB7" w:rsidRPr="00A52F41">
              <w:rPr>
                <w:rStyle w:val="Hipercze"/>
                <w:noProof w:val="0"/>
                <w:lang w:eastAsia="pl-PL"/>
              </w:rPr>
              <w:t>Geografia turystyczna krajów basenu Morza Śródziemnego</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_Toc147992434 \h </w:instrText>
            </w:r>
            <w:r w:rsidR="006D6EB7" w:rsidRPr="00A52F41">
              <w:rPr>
                <w:noProof w:val="0"/>
                <w:webHidden/>
              </w:rPr>
            </w:r>
            <w:r w:rsidR="006D6EB7" w:rsidRPr="00A52F41">
              <w:rPr>
                <w:noProof w:val="0"/>
                <w:webHidden/>
              </w:rPr>
              <w:fldChar w:fldCharType="separate"/>
            </w:r>
            <w:r w:rsidR="006D6EB7" w:rsidRPr="00A52F41">
              <w:rPr>
                <w:noProof w:val="0"/>
                <w:webHidden/>
              </w:rPr>
              <w:t>24</w:t>
            </w:r>
            <w:r w:rsidR="006D6EB7" w:rsidRPr="00A52F41">
              <w:rPr>
                <w:noProof w:val="0"/>
                <w:webHidden/>
              </w:rPr>
              <w:fldChar w:fldCharType="end"/>
            </w:r>
          </w:hyperlink>
        </w:p>
        <w:p w14:paraId="0D52C1B8" w14:textId="68B976D2"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5" w:history="1">
            <w:r w:rsidR="006D6EB7" w:rsidRPr="00A52F41">
              <w:rPr>
                <w:rStyle w:val="Hipercze"/>
                <w:noProof w:val="0"/>
              </w:rPr>
              <w:t>Lektura łacińska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_Toc147992435 \h </w:instrText>
            </w:r>
            <w:r w:rsidR="006D6EB7" w:rsidRPr="00A52F41">
              <w:rPr>
                <w:noProof w:val="0"/>
                <w:webHidden/>
              </w:rPr>
            </w:r>
            <w:r w:rsidR="006D6EB7" w:rsidRPr="00A52F41">
              <w:rPr>
                <w:noProof w:val="0"/>
                <w:webHidden/>
              </w:rPr>
              <w:fldChar w:fldCharType="separate"/>
            </w:r>
            <w:r w:rsidR="006D6EB7" w:rsidRPr="00A52F41">
              <w:rPr>
                <w:noProof w:val="0"/>
                <w:webHidden/>
              </w:rPr>
              <w:t>26</w:t>
            </w:r>
            <w:r w:rsidR="006D6EB7" w:rsidRPr="00A52F41">
              <w:rPr>
                <w:noProof w:val="0"/>
                <w:webHidden/>
              </w:rPr>
              <w:fldChar w:fldCharType="end"/>
            </w:r>
          </w:hyperlink>
        </w:p>
        <w:p w14:paraId="3ADE7800" w14:textId="51FB636F"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6" w:history="1">
            <w:r w:rsidR="006D6EB7" w:rsidRPr="00A52F41">
              <w:rPr>
                <w:rStyle w:val="Hipercze"/>
                <w:noProof w:val="0"/>
              </w:rPr>
              <w:t>Lektura łacińska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_Toc147992436 \h </w:instrText>
            </w:r>
            <w:r w:rsidR="006D6EB7" w:rsidRPr="00A52F41">
              <w:rPr>
                <w:noProof w:val="0"/>
                <w:webHidden/>
              </w:rPr>
            </w:r>
            <w:r w:rsidR="006D6EB7" w:rsidRPr="00A52F41">
              <w:rPr>
                <w:noProof w:val="0"/>
                <w:webHidden/>
              </w:rPr>
              <w:fldChar w:fldCharType="separate"/>
            </w:r>
            <w:r w:rsidR="006D6EB7" w:rsidRPr="00A52F41">
              <w:rPr>
                <w:noProof w:val="0"/>
                <w:webHidden/>
              </w:rPr>
              <w:t>30</w:t>
            </w:r>
            <w:r w:rsidR="006D6EB7" w:rsidRPr="00A52F41">
              <w:rPr>
                <w:noProof w:val="0"/>
                <w:webHidden/>
              </w:rPr>
              <w:fldChar w:fldCharType="end"/>
            </w:r>
          </w:hyperlink>
        </w:p>
        <w:p w14:paraId="03AE6EC5" w14:textId="2563BC02" w:rsidR="006D6EB7" w:rsidRPr="00A52F41" w:rsidRDefault="009300A7">
          <w:pPr>
            <w:pStyle w:val="Spistreci1"/>
            <w:rPr>
              <w:rFonts w:asciiTheme="minorHAnsi" w:eastAsiaTheme="minorEastAsia" w:hAnsiTheme="minorHAnsi"/>
              <w:b w:val="0"/>
              <w:bCs w:val="0"/>
              <w:noProof w:val="0"/>
              <w:kern w:val="2"/>
              <w:sz w:val="22"/>
              <w:szCs w:val="22"/>
              <w:lang w:eastAsia="pl-PL"/>
              <w14:ligatures w14:val="standardContextual"/>
            </w:rPr>
          </w:pPr>
          <w:hyperlink w:anchor="_Toc147992437" w:history="1">
            <w:r w:rsidR="006D6EB7" w:rsidRPr="00A52F41">
              <w:rPr>
                <w:rStyle w:val="Hipercze"/>
                <w:noProof w:val="0"/>
              </w:rPr>
              <w:t>PRZEDMIOTY SPECJALNOŚCI WŁOSKIEJ</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_Toc147992437 \h </w:instrText>
            </w:r>
            <w:r w:rsidR="006D6EB7" w:rsidRPr="00A52F41">
              <w:rPr>
                <w:noProof w:val="0"/>
                <w:webHidden/>
              </w:rPr>
            </w:r>
            <w:r w:rsidR="006D6EB7" w:rsidRPr="00A52F41">
              <w:rPr>
                <w:noProof w:val="0"/>
                <w:webHidden/>
              </w:rPr>
              <w:fldChar w:fldCharType="separate"/>
            </w:r>
            <w:r w:rsidR="006D6EB7" w:rsidRPr="00A52F41">
              <w:rPr>
                <w:noProof w:val="0"/>
                <w:webHidden/>
              </w:rPr>
              <w:t>34</w:t>
            </w:r>
            <w:r w:rsidR="006D6EB7" w:rsidRPr="00A52F41">
              <w:rPr>
                <w:noProof w:val="0"/>
                <w:webHidden/>
              </w:rPr>
              <w:fldChar w:fldCharType="end"/>
            </w:r>
          </w:hyperlink>
        </w:p>
        <w:p w14:paraId="55DC3C14" w14:textId="38C23688"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8" w:history="1">
            <w:r w:rsidR="006D6EB7" w:rsidRPr="00A52F41">
              <w:rPr>
                <w:rStyle w:val="Hipercze"/>
                <w:noProof w:val="0"/>
              </w:rPr>
              <w:t>Język włoski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_Toc147992438 \h </w:instrText>
            </w:r>
            <w:r w:rsidR="006D6EB7" w:rsidRPr="00A52F41">
              <w:rPr>
                <w:noProof w:val="0"/>
                <w:webHidden/>
              </w:rPr>
            </w:r>
            <w:r w:rsidR="006D6EB7" w:rsidRPr="00A52F41">
              <w:rPr>
                <w:noProof w:val="0"/>
                <w:webHidden/>
              </w:rPr>
              <w:fldChar w:fldCharType="separate"/>
            </w:r>
            <w:r w:rsidR="006D6EB7" w:rsidRPr="00A52F41">
              <w:rPr>
                <w:noProof w:val="0"/>
                <w:webHidden/>
              </w:rPr>
              <w:t>34</w:t>
            </w:r>
            <w:r w:rsidR="006D6EB7" w:rsidRPr="00A52F41">
              <w:rPr>
                <w:noProof w:val="0"/>
                <w:webHidden/>
              </w:rPr>
              <w:fldChar w:fldCharType="end"/>
            </w:r>
          </w:hyperlink>
        </w:p>
        <w:p w14:paraId="7CF9B429" w14:textId="653648C8"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39" w:history="1">
            <w:r w:rsidR="006D6EB7" w:rsidRPr="00A52F41">
              <w:rPr>
                <w:rStyle w:val="Hipercze"/>
                <w:noProof w:val="0"/>
              </w:rPr>
              <w:t>Język włoski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_Toc147992439 \h </w:instrText>
            </w:r>
            <w:r w:rsidR="006D6EB7" w:rsidRPr="00A52F41">
              <w:rPr>
                <w:noProof w:val="0"/>
                <w:webHidden/>
              </w:rPr>
            </w:r>
            <w:r w:rsidR="006D6EB7" w:rsidRPr="00A52F41">
              <w:rPr>
                <w:noProof w:val="0"/>
                <w:webHidden/>
              </w:rPr>
              <w:fldChar w:fldCharType="separate"/>
            </w:r>
            <w:r w:rsidR="006D6EB7" w:rsidRPr="00A52F41">
              <w:rPr>
                <w:noProof w:val="0"/>
                <w:webHidden/>
              </w:rPr>
              <w:t>36</w:t>
            </w:r>
            <w:r w:rsidR="006D6EB7" w:rsidRPr="00A52F41">
              <w:rPr>
                <w:noProof w:val="0"/>
                <w:webHidden/>
              </w:rPr>
              <w:fldChar w:fldCharType="end"/>
            </w:r>
          </w:hyperlink>
        </w:p>
        <w:p w14:paraId="1281947D" w14:textId="289878D4"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0" w:history="1">
            <w:r w:rsidR="006D6EB7" w:rsidRPr="00A52F41">
              <w:rPr>
                <w:rStyle w:val="Hipercze"/>
                <w:noProof w:val="0"/>
              </w:rPr>
              <w:t>Język włoski 3</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_Toc147992440 \h </w:instrText>
            </w:r>
            <w:r w:rsidR="006D6EB7" w:rsidRPr="00A52F41">
              <w:rPr>
                <w:noProof w:val="0"/>
                <w:webHidden/>
              </w:rPr>
            </w:r>
            <w:r w:rsidR="006D6EB7" w:rsidRPr="00A52F41">
              <w:rPr>
                <w:noProof w:val="0"/>
                <w:webHidden/>
              </w:rPr>
              <w:fldChar w:fldCharType="separate"/>
            </w:r>
            <w:r w:rsidR="006D6EB7" w:rsidRPr="00A52F41">
              <w:rPr>
                <w:noProof w:val="0"/>
                <w:webHidden/>
              </w:rPr>
              <w:t>39</w:t>
            </w:r>
            <w:r w:rsidR="006D6EB7" w:rsidRPr="00A52F41">
              <w:rPr>
                <w:noProof w:val="0"/>
                <w:webHidden/>
              </w:rPr>
              <w:fldChar w:fldCharType="end"/>
            </w:r>
          </w:hyperlink>
        </w:p>
        <w:p w14:paraId="102A422D" w14:textId="4EDDB0ED"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1" w:history="1">
            <w:r w:rsidR="006D6EB7" w:rsidRPr="00A52F41">
              <w:rPr>
                <w:rStyle w:val="Hipercze"/>
                <w:noProof w:val="0"/>
              </w:rPr>
              <w:t>Język włoski 4</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_Toc147992441 \h </w:instrText>
            </w:r>
            <w:r w:rsidR="006D6EB7" w:rsidRPr="00A52F41">
              <w:rPr>
                <w:noProof w:val="0"/>
                <w:webHidden/>
              </w:rPr>
            </w:r>
            <w:r w:rsidR="006D6EB7" w:rsidRPr="00A52F41">
              <w:rPr>
                <w:noProof w:val="0"/>
                <w:webHidden/>
              </w:rPr>
              <w:fldChar w:fldCharType="separate"/>
            </w:r>
            <w:r w:rsidR="006D6EB7" w:rsidRPr="00A52F41">
              <w:rPr>
                <w:noProof w:val="0"/>
                <w:webHidden/>
              </w:rPr>
              <w:t>41</w:t>
            </w:r>
            <w:r w:rsidR="006D6EB7" w:rsidRPr="00A52F41">
              <w:rPr>
                <w:noProof w:val="0"/>
                <w:webHidden/>
              </w:rPr>
              <w:fldChar w:fldCharType="end"/>
            </w:r>
          </w:hyperlink>
        </w:p>
        <w:p w14:paraId="403965C1" w14:textId="68212054"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2" w:history="1">
            <w:r w:rsidR="006D6EB7" w:rsidRPr="00A52F41">
              <w:rPr>
                <w:rStyle w:val="Hipercze"/>
                <w:noProof w:val="0"/>
              </w:rPr>
              <w:t>Lektura tekstu włoskiego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_Toc147992442 \h </w:instrText>
            </w:r>
            <w:r w:rsidR="006D6EB7" w:rsidRPr="00A52F41">
              <w:rPr>
                <w:noProof w:val="0"/>
                <w:webHidden/>
              </w:rPr>
            </w:r>
            <w:r w:rsidR="006D6EB7" w:rsidRPr="00A52F41">
              <w:rPr>
                <w:noProof w:val="0"/>
                <w:webHidden/>
              </w:rPr>
              <w:fldChar w:fldCharType="separate"/>
            </w:r>
            <w:r w:rsidR="006D6EB7" w:rsidRPr="00A52F41">
              <w:rPr>
                <w:noProof w:val="0"/>
                <w:webHidden/>
              </w:rPr>
              <w:t>44</w:t>
            </w:r>
            <w:r w:rsidR="006D6EB7" w:rsidRPr="00A52F41">
              <w:rPr>
                <w:noProof w:val="0"/>
                <w:webHidden/>
              </w:rPr>
              <w:fldChar w:fldCharType="end"/>
            </w:r>
          </w:hyperlink>
        </w:p>
        <w:p w14:paraId="750179CC" w14:textId="3F0E705D"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3" w:history="1">
            <w:r w:rsidR="006D6EB7" w:rsidRPr="00A52F41">
              <w:rPr>
                <w:rStyle w:val="Hipercze"/>
                <w:noProof w:val="0"/>
              </w:rPr>
              <w:t>Lektura tekstu włoskiego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_Toc147992443 \h </w:instrText>
            </w:r>
            <w:r w:rsidR="006D6EB7" w:rsidRPr="00A52F41">
              <w:rPr>
                <w:noProof w:val="0"/>
                <w:webHidden/>
              </w:rPr>
            </w:r>
            <w:r w:rsidR="006D6EB7" w:rsidRPr="00A52F41">
              <w:rPr>
                <w:noProof w:val="0"/>
                <w:webHidden/>
              </w:rPr>
              <w:fldChar w:fldCharType="separate"/>
            </w:r>
            <w:r w:rsidR="006D6EB7" w:rsidRPr="00A52F41">
              <w:rPr>
                <w:noProof w:val="0"/>
                <w:webHidden/>
              </w:rPr>
              <w:t>46</w:t>
            </w:r>
            <w:r w:rsidR="006D6EB7" w:rsidRPr="00A52F41">
              <w:rPr>
                <w:noProof w:val="0"/>
                <w:webHidden/>
              </w:rPr>
              <w:fldChar w:fldCharType="end"/>
            </w:r>
          </w:hyperlink>
        </w:p>
        <w:p w14:paraId="54AA7B66" w14:textId="3464CF9B"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4" w:history="1">
            <w:r w:rsidR="006D6EB7" w:rsidRPr="00A52F41">
              <w:rPr>
                <w:rStyle w:val="Hipercze"/>
                <w:noProof w:val="0"/>
              </w:rPr>
              <w:t>Kultura wizualna współczesnych Włoch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_Toc147992444 \h </w:instrText>
            </w:r>
            <w:r w:rsidR="006D6EB7" w:rsidRPr="00A52F41">
              <w:rPr>
                <w:noProof w:val="0"/>
                <w:webHidden/>
              </w:rPr>
            </w:r>
            <w:r w:rsidR="006D6EB7" w:rsidRPr="00A52F41">
              <w:rPr>
                <w:noProof w:val="0"/>
                <w:webHidden/>
              </w:rPr>
              <w:fldChar w:fldCharType="separate"/>
            </w:r>
            <w:r w:rsidR="006D6EB7" w:rsidRPr="00A52F41">
              <w:rPr>
                <w:noProof w:val="0"/>
                <w:webHidden/>
              </w:rPr>
              <w:t>49</w:t>
            </w:r>
            <w:r w:rsidR="006D6EB7" w:rsidRPr="00A52F41">
              <w:rPr>
                <w:noProof w:val="0"/>
                <w:webHidden/>
              </w:rPr>
              <w:fldChar w:fldCharType="end"/>
            </w:r>
          </w:hyperlink>
        </w:p>
        <w:p w14:paraId="2B4CCE4C" w14:textId="63DB5732"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5" w:history="1">
            <w:r w:rsidR="006D6EB7" w:rsidRPr="00A52F41">
              <w:rPr>
                <w:rStyle w:val="Hipercze"/>
                <w:noProof w:val="0"/>
              </w:rPr>
              <w:t>Lektura współczesnych włoskich tekstów literackich i prasowych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_Toc147992445 \h </w:instrText>
            </w:r>
            <w:r w:rsidR="006D6EB7" w:rsidRPr="00A52F41">
              <w:rPr>
                <w:noProof w:val="0"/>
                <w:webHidden/>
              </w:rPr>
            </w:r>
            <w:r w:rsidR="006D6EB7" w:rsidRPr="00A52F41">
              <w:rPr>
                <w:noProof w:val="0"/>
                <w:webHidden/>
              </w:rPr>
              <w:fldChar w:fldCharType="separate"/>
            </w:r>
            <w:r w:rsidR="006D6EB7" w:rsidRPr="00A52F41">
              <w:rPr>
                <w:noProof w:val="0"/>
                <w:webHidden/>
              </w:rPr>
              <w:t>51</w:t>
            </w:r>
            <w:r w:rsidR="006D6EB7" w:rsidRPr="00A52F41">
              <w:rPr>
                <w:noProof w:val="0"/>
                <w:webHidden/>
              </w:rPr>
              <w:fldChar w:fldCharType="end"/>
            </w:r>
          </w:hyperlink>
        </w:p>
        <w:p w14:paraId="3C931612" w14:textId="725F7634"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6" w:history="1">
            <w:r w:rsidR="006D6EB7" w:rsidRPr="00A52F41">
              <w:rPr>
                <w:rStyle w:val="Hipercze"/>
                <w:noProof w:val="0"/>
              </w:rPr>
              <w:t>Zróżnicowanie językowe współczesnych Włoch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_Toc147992446 \h </w:instrText>
            </w:r>
            <w:r w:rsidR="006D6EB7" w:rsidRPr="00A52F41">
              <w:rPr>
                <w:noProof w:val="0"/>
                <w:webHidden/>
              </w:rPr>
            </w:r>
            <w:r w:rsidR="006D6EB7" w:rsidRPr="00A52F41">
              <w:rPr>
                <w:noProof w:val="0"/>
                <w:webHidden/>
              </w:rPr>
              <w:fldChar w:fldCharType="separate"/>
            </w:r>
            <w:r w:rsidR="006D6EB7" w:rsidRPr="00A52F41">
              <w:rPr>
                <w:noProof w:val="0"/>
                <w:webHidden/>
              </w:rPr>
              <w:t>54</w:t>
            </w:r>
            <w:r w:rsidR="006D6EB7" w:rsidRPr="00A52F41">
              <w:rPr>
                <w:noProof w:val="0"/>
                <w:webHidden/>
              </w:rPr>
              <w:fldChar w:fldCharType="end"/>
            </w:r>
          </w:hyperlink>
        </w:p>
        <w:p w14:paraId="71C28FEC" w14:textId="3BE21D7E" w:rsidR="006D6EB7" w:rsidRPr="00A52F41" w:rsidRDefault="009300A7">
          <w:pPr>
            <w:pStyle w:val="Spistreci1"/>
            <w:rPr>
              <w:rFonts w:asciiTheme="minorHAnsi" w:eastAsiaTheme="minorEastAsia" w:hAnsiTheme="minorHAnsi"/>
              <w:b w:val="0"/>
              <w:bCs w:val="0"/>
              <w:noProof w:val="0"/>
              <w:kern w:val="2"/>
              <w:sz w:val="22"/>
              <w:szCs w:val="22"/>
              <w:lang w:eastAsia="pl-PL"/>
              <w14:ligatures w14:val="standardContextual"/>
            </w:rPr>
          </w:pPr>
          <w:hyperlink w:anchor="_Toc147992447" w:history="1">
            <w:r w:rsidR="006D6EB7" w:rsidRPr="00A52F41">
              <w:rPr>
                <w:rStyle w:val="Hipercze"/>
                <w:noProof w:val="0"/>
              </w:rPr>
              <w:t>PRZEDMIOTY SPECJALNOŚCI ARABSKIEJ</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_Toc147992447 \h </w:instrText>
            </w:r>
            <w:r w:rsidR="006D6EB7" w:rsidRPr="00A52F41">
              <w:rPr>
                <w:noProof w:val="0"/>
                <w:webHidden/>
              </w:rPr>
            </w:r>
            <w:r w:rsidR="006D6EB7" w:rsidRPr="00A52F41">
              <w:rPr>
                <w:noProof w:val="0"/>
                <w:webHidden/>
              </w:rPr>
              <w:fldChar w:fldCharType="separate"/>
            </w:r>
            <w:r w:rsidR="006D6EB7" w:rsidRPr="00A52F41">
              <w:rPr>
                <w:noProof w:val="0"/>
                <w:webHidden/>
              </w:rPr>
              <w:t>57</w:t>
            </w:r>
            <w:r w:rsidR="006D6EB7" w:rsidRPr="00A52F41">
              <w:rPr>
                <w:noProof w:val="0"/>
                <w:webHidden/>
              </w:rPr>
              <w:fldChar w:fldCharType="end"/>
            </w:r>
          </w:hyperlink>
        </w:p>
        <w:p w14:paraId="50183357" w14:textId="76EA815C"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8" w:history="1">
            <w:r w:rsidR="006D6EB7" w:rsidRPr="00A52F41">
              <w:rPr>
                <w:rStyle w:val="Hipercze"/>
                <w:noProof w:val="0"/>
              </w:rPr>
              <w:t>Język arabski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_Toc147992448 \h </w:instrText>
            </w:r>
            <w:r w:rsidR="006D6EB7" w:rsidRPr="00A52F41">
              <w:rPr>
                <w:noProof w:val="0"/>
                <w:webHidden/>
              </w:rPr>
            </w:r>
            <w:r w:rsidR="006D6EB7" w:rsidRPr="00A52F41">
              <w:rPr>
                <w:noProof w:val="0"/>
                <w:webHidden/>
              </w:rPr>
              <w:fldChar w:fldCharType="separate"/>
            </w:r>
            <w:r w:rsidR="006D6EB7" w:rsidRPr="00A52F41">
              <w:rPr>
                <w:noProof w:val="0"/>
                <w:webHidden/>
              </w:rPr>
              <w:t>57</w:t>
            </w:r>
            <w:r w:rsidR="006D6EB7" w:rsidRPr="00A52F41">
              <w:rPr>
                <w:noProof w:val="0"/>
                <w:webHidden/>
              </w:rPr>
              <w:fldChar w:fldCharType="end"/>
            </w:r>
          </w:hyperlink>
        </w:p>
        <w:p w14:paraId="4B766BF1" w14:textId="3A180048"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49" w:history="1">
            <w:r w:rsidR="006D6EB7" w:rsidRPr="00A52F41">
              <w:rPr>
                <w:rStyle w:val="Hipercze"/>
                <w:noProof w:val="0"/>
              </w:rPr>
              <w:t>Język arabski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_Toc147992449 \h </w:instrText>
            </w:r>
            <w:r w:rsidR="006D6EB7" w:rsidRPr="00A52F41">
              <w:rPr>
                <w:noProof w:val="0"/>
                <w:webHidden/>
              </w:rPr>
            </w:r>
            <w:r w:rsidR="006D6EB7" w:rsidRPr="00A52F41">
              <w:rPr>
                <w:noProof w:val="0"/>
                <w:webHidden/>
              </w:rPr>
              <w:fldChar w:fldCharType="separate"/>
            </w:r>
            <w:r w:rsidR="006D6EB7" w:rsidRPr="00A52F41">
              <w:rPr>
                <w:noProof w:val="0"/>
                <w:webHidden/>
              </w:rPr>
              <w:t>59</w:t>
            </w:r>
            <w:r w:rsidR="006D6EB7" w:rsidRPr="00A52F41">
              <w:rPr>
                <w:noProof w:val="0"/>
                <w:webHidden/>
              </w:rPr>
              <w:fldChar w:fldCharType="end"/>
            </w:r>
          </w:hyperlink>
        </w:p>
        <w:p w14:paraId="1917E681" w14:textId="5A09464E"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0" w:history="1">
            <w:r w:rsidR="006D6EB7" w:rsidRPr="00A52F41">
              <w:rPr>
                <w:rStyle w:val="Hipercze"/>
                <w:noProof w:val="0"/>
              </w:rPr>
              <w:t>Język arabski 3</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_Toc147992450 \h </w:instrText>
            </w:r>
            <w:r w:rsidR="006D6EB7" w:rsidRPr="00A52F41">
              <w:rPr>
                <w:noProof w:val="0"/>
                <w:webHidden/>
              </w:rPr>
            </w:r>
            <w:r w:rsidR="006D6EB7" w:rsidRPr="00A52F41">
              <w:rPr>
                <w:noProof w:val="0"/>
                <w:webHidden/>
              </w:rPr>
              <w:fldChar w:fldCharType="separate"/>
            </w:r>
            <w:r w:rsidR="006D6EB7" w:rsidRPr="00A52F41">
              <w:rPr>
                <w:noProof w:val="0"/>
                <w:webHidden/>
              </w:rPr>
              <w:t>62</w:t>
            </w:r>
            <w:r w:rsidR="006D6EB7" w:rsidRPr="00A52F41">
              <w:rPr>
                <w:noProof w:val="0"/>
                <w:webHidden/>
              </w:rPr>
              <w:fldChar w:fldCharType="end"/>
            </w:r>
          </w:hyperlink>
        </w:p>
        <w:p w14:paraId="44F29032" w14:textId="06FACC42"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1" w:history="1">
            <w:r w:rsidR="006D6EB7" w:rsidRPr="00A52F41">
              <w:rPr>
                <w:rStyle w:val="Hipercze"/>
                <w:noProof w:val="0"/>
              </w:rPr>
              <w:t>Język arabski 4</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_Toc147992451 \h </w:instrText>
            </w:r>
            <w:r w:rsidR="006D6EB7" w:rsidRPr="00A52F41">
              <w:rPr>
                <w:noProof w:val="0"/>
                <w:webHidden/>
              </w:rPr>
            </w:r>
            <w:r w:rsidR="006D6EB7" w:rsidRPr="00A52F41">
              <w:rPr>
                <w:noProof w:val="0"/>
                <w:webHidden/>
              </w:rPr>
              <w:fldChar w:fldCharType="separate"/>
            </w:r>
            <w:r w:rsidR="006D6EB7" w:rsidRPr="00A52F41">
              <w:rPr>
                <w:noProof w:val="0"/>
                <w:webHidden/>
              </w:rPr>
              <w:t>64</w:t>
            </w:r>
            <w:r w:rsidR="006D6EB7" w:rsidRPr="00A52F41">
              <w:rPr>
                <w:noProof w:val="0"/>
                <w:webHidden/>
              </w:rPr>
              <w:fldChar w:fldCharType="end"/>
            </w:r>
          </w:hyperlink>
        </w:p>
        <w:p w14:paraId="2892A3E2" w14:textId="24B3D124"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2" w:history="1">
            <w:r w:rsidR="006D6EB7" w:rsidRPr="00A52F41">
              <w:rPr>
                <w:rStyle w:val="Hipercze"/>
                <w:noProof w:val="0"/>
                <w:lang w:eastAsia="pl-PL"/>
              </w:rPr>
              <w:t>Lektura arabskich tekstów historycznych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_Toc147992452 \h </w:instrText>
            </w:r>
            <w:r w:rsidR="006D6EB7" w:rsidRPr="00A52F41">
              <w:rPr>
                <w:noProof w:val="0"/>
                <w:webHidden/>
              </w:rPr>
            </w:r>
            <w:r w:rsidR="006D6EB7" w:rsidRPr="00A52F41">
              <w:rPr>
                <w:noProof w:val="0"/>
                <w:webHidden/>
              </w:rPr>
              <w:fldChar w:fldCharType="separate"/>
            </w:r>
            <w:r w:rsidR="006D6EB7" w:rsidRPr="00A52F41">
              <w:rPr>
                <w:noProof w:val="0"/>
                <w:webHidden/>
              </w:rPr>
              <w:t>67</w:t>
            </w:r>
            <w:r w:rsidR="006D6EB7" w:rsidRPr="00A52F41">
              <w:rPr>
                <w:noProof w:val="0"/>
                <w:webHidden/>
              </w:rPr>
              <w:fldChar w:fldCharType="end"/>
            </w:r>
          </w:hyperlink>
        </w:p>
        <w:p w14:paraId="1CA5E727" w14:textId="35980D44"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3" w:history="1">
            <w:r w:rsidR="006D6EB7" w:rsidRPr="00A52F41">
              <w:rPr>
                <w:rStyle w:val="Hipercze"/>
                <w:noProof w:val="0"/>
              </w:rPr>
              <w:t>Lektura arabskich tekstów literackich – okres klasyczny</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_Toc147992453 \h </w:instrText>
            </w:r>
            <w:r w:rsidR="006D6EB7" w:rsidRPr="00A52F41">
              <w:rPr>
                <w:noProof w:val="0"/>
                <w:webHidden/>
              </w:rPr>
            </w:r>
            <w:r w:rsidR="006D6EB7" w:rsidRPr="00A52F41">
              <w:rPr>
                <w:noProof w:val="0"/>
                <w:webHidden/>
              </w:rPr>
              <w:fldChar w:fldCharType="separate"/>
            </w:r>
            <w:r w:rsidR="006D6EB7" w:rsidRPr="00A52F41">
              <w:rPr>
                <w:noProof w:val="0"/>
                <w:webHidden/>
              </w:rPr>
              <w:t>69</w:t>
            </w:r>
            <w:r w:rsidR="006D6EB7" w:rsidRPr="00A52F41">
              <w:rPr>
                <w:noProof w:val="0"/>
                <w:webHidden/>
              </w:rPr>
              <w:fldChar w:fldCharType="end"/>
            </w:r>
          </w:hyperlink>
        </w:p>
        <w:p w14:paraId="23A172AD" w14:textId="68B18C6B"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4" w:history="1">
            <w:r w:rsidR="006D6EB7" w:rsidRPr="00A52F41">
              <w:rPr>
                <w:rStyle w:val="Hipercze"/>
                <w:noProof w:val="0"/>
                <w:lang w:eastAsia="pl-PL"/>
              </w:rPr>
              <w:t>Lektura arabskich tekstów politycznych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_Toc147992454 \h </w:instrText>
            </w:r>
            <w:r w:rsidR="006D6EB7" w:rsidRPr="00A52F41">
              <w:rPr>
                <w:noProof w:val="0"/>
                <w:webHidden/>
              </w:rPr>
            </w:r>
            <w:r w:rsidR="006D6EB7" w:rsidRPr="00A52F41">
              <w:rPr>
                <w:noProof w:val="0"/>
                <w:webHidden/>
              </w:rPr>
              <w:fldChar w:fldCharType="separate"/>
            </w:r>
            <w:r w:rsidR="006D6EB7" w:rsidRPr="00A52F41">
              <w:rPr>
                <w:noProof w:val="0"/>
                <w:webHidden/>
              </w:rPr>
              <w:t>72</w:t>
            </w:r>
            <w:r w:rsidR="006D6EB7" w:rsidRPr="00A52F41">
              <w:rPr>
                <w:noProof w:val="0"/>
                <w:webHidden/>
              </w:rPr>
              <w:fldChar w:fldCharType="end"/>
            </w:r>
          </w:hyperlink>
        </w:p>
        <w:p w14:paraId="03B91079" w14:textId="54A9C4D8"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5" w:history="1">
            <w:r w:rsidR="006D6EB7" w:rsidRPr="00A52F41">
              <w:rPr>
                <w:rStyle w:val="Hipercze"/>
                <w:noProof w:val="0"/>
              </w:rPr>
              <w:t>Lektura tekstów muzułmańskich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_Toc147992455 \h </w:instrText>
            </w:r>
            <w:r w:rsidR="006D6EB7" w:rsidRPr="00A52F41">
              <w:rPr>
                <w:noProof w:val="0"/>
                <w:webHidden/>
              </w:rPr>
            </w:r>
            <w:r w:rsidR="006D6EB7" w:rsidRPr="00A52F41">
              <w:rPr>
                <w:noProof w:val="0"/>
                <w:webHidden/>
              </w:rPr>
              <w:fldChar w:fldCharType="separate"/>
            </w:r>
            <w:r w:rsidR="006D6EB7" w:rsidRPr="00A52F41">
              <w:rPr>
                <w:noProof w:val="0"/>
                <w:webHidden/>
              </w:rPr>
              <w:t>74</w:t>
            </w:r>
            <w:r w:rsidR="006D6EB7" w:rsidRPr="00A52F41">
              <w:rPr>
                <w:noProof w:val="0"/>
                <w:webHidden/>
              </w:rPr>
              <w:fldChar w:fldCharType="end"/>
            </w:r>
          </w:hyperlink>
        </w:p>
        <w:p w14:paraId="6DB99938" w14:textId="31C0E782"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6" w:history="1">
            <w:r w:rsidR="006D6EB7" w:rsidRPr="00A52F41">
              <w:rPr>
                <w:rStyle w:val="Hipercze"/>
                <w:noProof w:val="0"/>
              </w:rPr>
              <w:t>Lektura współczesnych arabskich tekstów literackich</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_Toc147992456 \h </w:instrText>
            </w:r>
            <w:r w:rsidR="006D6EB7" w:rsidRPr="00A52F41">
              <w:rPr>
                <w:noProof w:val="0"/>
                <w:webHidden/>
              </w:rPr>
            </w:r>
            <w:r w:rsidR="006D6EB7" w:rsidRPr="00A52F41">
              <w:rPr>
                <w:noProof w:val="0"/>
                <w:webHidden/>
              </w:rPr>
              <w:fldChar w:fldCharType="separate"/>
            </w:r>
            <w:r w:rsidR="006D6EB7" w:rsidRPr="00A52F41">
              <w:rPr>
                <w:noProof w:val="0"/>
                <w:webHidden/>
              </w:rPr>
              <w:t>77</w:t>
            </w:r>
            <w:r w:rsidR="006D6EB7" w:rsidRPr="00A52F41">
              <w:rPr>
                <w:noProof w:val="0"/>
                <w:webHidden/>
              </w:rPr>
              <w:fldChar w:fldCharType="end"/>
            </w:r>
          </w:hyperlink>
        </w:p>
        <w:p w14:paraId="0437DA15" w14:textId="3725E622" w:rsidR="006D6EB7" w:rsidRPr="00A52F41" w:rsidRDefault="009300A7">
          <w:pPr>
            <w:pStyle w:val="Spistreci1"/>
            <w:rPr>
              <w:rFonts w:asciiTheme="minorHAnsi" w:eastAsiaTheme="minorEastAsia" w:hAnsiTheme="minorHAnsi"/>
              <w:b w:val="0"/>
              <w:bCs w:val="0"/>
              <w:noProof w:val="0"/>
              <w:kern w:val="2"/>
              <w:sz w:val="22"/>
              <w:szCs w:val="22"/>
              <w:lang w:eastAsia="pl-PL"/>
              <w14:ligatures w14:val="standardContextual"/>
            </w:rPr>
          </w:pPr>
          <w:hyperlink w:anchor="_Toc147992457" w:history="1">
            <w:r w:rsidR="006D6EB7" w:rsidRPr="00A52F41">
              <w:rPr>
                <w:rStyle w:val="Hipercze"/>
                <w:noProof w:val="0"/>
              </w:rPr>
              <w:t>PRZEDMIOTY SPECJALNOŚCI FILOLOGIA KLASYCZNA</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_Toc147992457 \h </w:instrText>
            </w:r>
            <w:r w:rsidR="006D6EB7" w:rsidRPr="00A52F41">
              <w:rPr>
                <w:noProof w:val="0"/>
                <w:webHidden/>
              </w:rPr>
            </w:r>
            <w:r w:rsidR="006D6EB7" w:rsidRPr="00A52F41">
              <w:rPr>
                <w:noProof w:val="0"/>
                <w:webHidden/>
              </w:rPr>
              <w:fldChar w:fldCharType="separate"/>
            </w:r>
            <w:r w:rsidR="006D6EB7" w:rsidRPr="00A52F41">
              <w:rPr>
                <w:noProof w:val="0"/>
                <w:webHidden/>
              </w:rPr>
              <w:t>80</w:t>
            </w:r>
            <w:r w:rsidR="006D6EB7" w:rsidRPr="00A52F41">
              <w:rPr>
                <w:noProof w:val="0"/>
                <w:webHidden/>
              </w:rPr>
              <w:fldChar w:fldCharType="end"/>
            </w:r>
          </w:hyperlink>
        </w:p>
        <w:p w14:paraId="6DB5F7EC" w14:textId="559B15E7"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8" w:history="1">
            <w:r w:rsidR="006D6EB7" w:rsidRPr="00A52F41">
              <w:rPr>
                <w:rStyle w:val="Hipercze"/>
                <w:noProof w:val="0"/>
              </w:rPr>
              <w:t>Język grecki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_Toc147992458 \h </w:instrText>
            </w:r>
            <w:r w:rsidR="006D6EB7" w:rsidRPr="00A52F41">
              <w:rPr>
                <w:noProof w:val="0"/>
                <w:webHidden/>
              </w:rPr>
            </w:r>
            <w:r w:rsidR="006D6EB7" w:rsidRPr="00A52F41">
              <w:rPr>
                <w:noProof w:val="0"/>
                <w:webHidden/>
              </w:rPr>
              <w:fldChar w:fldCharType="separate"/>
            </w:r>
            <w:r w:rsidR="006D6EB7" w:rsidRPr="00A52F41">
              <w:rPr>
                <w:noProof w:val="0"/>
                <w:webHidden/>
              </w:rPr>
              <w:t>80</w:t>
            </w:r>
            <w:r w:rsidR="006D6EB7" w:rsidRPr="00A52F41">
              <w:rPr>
                <w:noProof w:val="0"/>
                <w:webHidden/>
              </w:rPr>
              <w:fldChar w:fldCharType="end"/>
            </w:r>
          </w:hyperlink>
        </w:p>
        <w:p w14:paraId="78F4FD96" w14:textId="31749FDC"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59" w:history="1">
            <w:r w:rsidR="006D6EB7" w:rsidRPr="00A52F41">
              <w:rPr>
                <w:rStyle w:val="Hipercze"/>
                <w:noProof w:val="0"/>
              </w:rPr>
              <w:t>Język grecki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_Toc147992459 \h </w:instrText>
            </w:r>
            <w:r w:rsidR="006D6EB7" w:rsidRPr="00A52F41">
              <w:rPr>
                <w:noProof w:val="0"/>
                <w:webHidden/>
              </w:rPr>
            </w:r>
            <w:r w:rsidR="006D6EB7" w:rsidRPr="00A52F41">
              <w:rPr>
                <w:noProof w:val="0"/>
                <w:webHidden/>
              </w:rPr>
              <w:fldChar w:fldCharType="separate"/>
            </w:r>
            <w:r w:rsidR="006D6EB7" w:rsidRPr="00A52F41">
              <w:rPr>
                <w:noProof w:val="0"/>
                <w:webHidden/>
              </w:rPr>
              <w:t>82</w:t>
            </w:r>
            <w:r w:rsidR="006D6EB7" w:rsidRPr="00A52F41">
              <w:rPr>
                <w:noProof w:val="0"/>
                <w:webHidden/>
              </w:rPr>
              <w:fldChar w:fldCharType="end"/>
            </w:r>
          </w:hyperlink>
        </w:p>
        <w:p w14:paraId="69B15036" w14:textId="062EAF38"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0" w:history="1">
            <w:r w:rsidR="006D6EB7" w:rsidRPr="00A52F41">
              <w:rPr>
                <w:rStyle w:val="Hipercze"/>
                <w:noProof w:val="0"/>
              </w:rPr>
              <w:t>Język grecki 3</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_Toc147992460 \h </w:instrText>
            </w:r>
            <w:r w:rsidR="006D6EB7" w:rsidRPr="00A52F41">
              <w:rPr>
                <w:noProof w:val="0"/>
                <w:webHidden/>
              </w:rPr>
            </w:r>
            <w:r w:rsidR="006D6EB7" w:rsidRPr="00A52F41">
              <w:rPr>
                <w:noProof w:val="0"/>
                <w:webHidden/>
              </w:rPr>
              <w:fldChar w:fldCharType="separate"/>
            </w:r>
            <w:r w:rsidR="006D6EB7" w:rsidRPr="00A52F41">
              <w:rPr>
                <w:noProof w:val="0"/>
                <w:webHidden/>
              </w:rPr>
              <w:t>85</w:t>
            </w:r>
            <w:r w:rsidR="006D6EB7" w:rsidRPr="00A52F41">
              <w:rPr>
                <w:noProof w:val="0"/>
                <w:webHidden/>
              </w:rPr>
              <w:fldChar w:fldCharType="end"/>
            </w:r>
          </w:hyperlink>
        </w:p>
        <w:p w14:paraId="525F1709" w14:textId="074C6FE5"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1" w:history="1">
            <w:r w:rsidR="006D6EB7" w:rsidRPr="00A52F41">
              <w:rPr>
                <w:rStyle w:val="Hipercze"/>
                <w:noProof w:val="0"/>
              </w:rPr>
              <w:t>Język grecki 4</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_Toc147992461 \h </w:instrText>
            </w:r>
            <w:r w:rsidR="006D6EB7" w:rsidRPr="00A52F41">
              <w:rPr>
                <w:noProof w:val="0"/>
                <w:webHidden/>
              </w:rPr>
            </w:r>
            <w:r w:rsidR="006D6EB7" w:rsidRPr="00A52F41">
              <w:rPr>
                <w:noProof w:val="0"/>
                <w:webHidden/>
              </w:rPr>
              <w:fldChar w:fldCharType="separate"/>
            </w:r>
            <w:r w:rsidR="006D6EB7" w:rsidRPr="00A52F41">
              <w:rPr>
                <w:noProof w:val="0"/>
                <w:webHidden/>
              </w:rPr>
              <w:t>88</w:t>
            </w:r>
            <w:r w:rsidR="006D6EB7" w:rsidRPr="00A52F41">
              <w:rPr>
                <w:noProof w:val="0"/>
                <w:webHidden/>
              </w:rPr>
              <w:fldChar w:fldCharType="end"/>
            </w:r>
          </w:hyperlink>
        </w:p>
        <w:p w14:paraId="250391EF" w14:textId="62070099"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2" w:history="1">
            <w:r w:rsidR="006D6EB7" w:rsidRPr="00A52F41">
              <w:rPr>
                <w:rStyle w:val="Hipercze"/>
                <w:noProof w:val="0"/>
              </w:rPr>
              <w:t>Język łaciński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_Toc147992462 \h </w:instrText>
            </w:r>
            <w:r w:rsidR="006D6EB7" w:rsidRPr="00A52F41">
              <w:rPr>
                <w:noProof w:val="0"/>
                <w:webHidden/>
              </w:rPr>
            </w:r>
            <w:r w:rsidR="006D6EB7" w:rsidRPr="00A52F41">
              <w:rPr>
                <w:noProof w:val="0"/>
                <w:webHidden/>
              </w:rPr>
              <w:fldChar w:fldCharType="separate"/>
            </w:r>
            <w:r w:rsidR="006D6EB7" w:rsidRPr="00A52F41">
              <w:rPr>
                <w:noProof w:val="0"/>
                <w:webHidden/>
              </w:rPr>
              <w:t>90</w:t>
            </w:r>
            <w:r w:rsidR="006D6EB7" w:rsidRPr="00A52F41">
              <w:rPr>
                <w:noProof w:val="0"/>
                <w:webHidden/>
              </w:rPr>
              <w:fldChar w:fldCharType="end"/>
            </w:r>
          </w:hyperlink>
        </w:p>
        <w:p w14:paraId="15023340" w14:textId="395D96DC"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3" w:history="1">
            <w:r w:rsidR="006D6EB7" w:rsidRPr="00A52F41">
              <w:rPr>
                <w:rStyle w:val="Hipercze"/>
                <w:noProof w:val="0"/>
              </w:rPr>
              <w:t>Język łaciński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_Toc147992463 \h </w:instrText>
            </w:r>
            <w:r w:rsidR="006D6EB7" w:rsidRPr="00A52F41">
              <w:rPr>
                <w:noProof w:val="0"/>
                <w:webHidden/>
              </w:rPr>
            </w:r>
            <w:r w:rsidR="006D6EB7" w:rsidRPr="00A52F41">
              <w:rPr>
                <w:noProof w:val="0"/>
                <w:webHidden/>
              </w:rPr>
              <w:fldChar w:fldCharType="separate"/>
            </w:r>
            <w:r w:rsidR="006D6EB7" w:rsidRPr="00A52F41">
              <w:rPr>
                <w:noProof w:val="0"/>
                <w:webHidden/>
              </w:rPr>
              <w:t>93</w:t>
            </w:r>
            <w:r w:rsidR="006D6EB7" w:rsidRPr="00A52F41">
              <w:rPr>
                <w:noProof w:val="0"/>
                <w:webHidden/>
              </w:rPr>
              <w:fldChar w:fldCharType="end"/>
            </w:r>
          </w:hyperlink>
        </w:p>
        <w:p w14:paraId="1074E549" w14:textId="5608A9DC"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4" w:history="1">
            <w:r w:rsidR="006D6EB7" w:rsidRPr="00A52F41">
              <w:rPr>
                <w:rStyle w:val="Hipercze"/>
                <w:noProof w:val="0"/>
              </w:rPr>
              <w:t>Język łaciński 3</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_Toc147992464 \h </w:instrText>
            </w:r>
            <w:r w:rsidR="006D6EB7" w:rsidRPr="00A52F41">
              <w:rPr>
                <w:noProof w:val="0"/>
                <w:webHidden/>
              </w:rPr>
            </w:r>
            <w:r w:rsidR="006D6EB7" w:rsidRPr="00A52F41">
              <w:rPr>
                <w:noProof w:val="0"/>
                <w:webHidden/>
              </w:rPr>
              <w:fldChar w:fldCharType="separate"/>
            </w:r>
            <w:r w:rsidR="006D6EB7" w:rsidRPr="00A52F41">
              <w:rPr>
                <w:noProof w:val="0"/>
                <w:webHidden/>
              </w:rPr>
              <w:t>96</w:t>
            </w:r>
            <w:r w:rsidR="006D6EB7" w:rsidRPr="00A52F41">
              <w:rPr>
                <w:noProof w:val="0"/>
                <w:webHidden/>
              </w:rPr>
              <w:fldChar w:fldCharType="end"/>
            </w:r>
          </w:hyperlink>
        </w:p>
        <w:p w14:paraId="6F8CDC7C" w14:textId="36835B64"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5" w:history="1">
            <w:r w:rsidR="006D6EB7" w:rsidRPr="00A52F41">
              <w:rPr>
                <w:rStyle w:val="Hipercze"/>
                <w:noProof w:val="0"/>
              </w:rPr>
              <w:t>Język łaciński 4</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_Toc147992465 \h </w:instrText>
            </w:r>
            <w:r w:rsidR="006D6EB7" w:rsidRPr="00A52F41">
              <w:rPr>
                <w:noProof w:val="0"/>
                <w:webHidden/>
              </w:rPr>
            </w:r>
            <w:r w:rsidR="006D6EB7" w:rsidRPr="00A52F41">
              <w:rPr>
                <w:noProof w:val="0"/>
                <w:webHidden/>
              </w:rPr>
              <w:fldChar w:fldCharType="separate"/>
            </w:r>
            <w:r w:rsidR="006D6EB7" w:rsidRPr="00A52F41">
              <w:rPr>
                <w:noProof w:val="0"/>
                <w:webHidden/>
              </w:rPr>
              <w:t>99</w:t>
            </w:r>
            <w:r w:rsidR="006D6EB7" w:rsidRPr="00A52F41">
              <w:rPr>
                <w:noProof w:val="0"/>
                <w:webHidden/>
              </w:rPr>
              <w:fldChar w:fldCharType="end"/>
            </w:r>
          </w:hyperlink>
        </w:p>
        <w:p w14:paraId="09F37F61" w14:textId="79DC8F9D"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6" w:history="1">
            <w:r w:rsidR="006D6EB7" w:rsidRPr="00A52F41">
              <w:rPr>
                <w:rStyle w:val="Hipercze"/>
                <w:noProof w:val="0"/>
              </w:rPr>
              <w:t>Gramatyka historyczna języka greckiego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_Toc147992466 \h </w:instrText>
            </w:r>
            <w:r w:rsidR="006D6EB7" w:rsidRPr="00A52F41">
              <w:rPr>
                <w:noProof w:val="0"/>
                <w:webHidden/>
              </w:rPr>
            </w:r>
            <w:r w:rsidR="006D6EB7" w:rsidRPr="00A52F41">
              <w:rPr>
                <w:noProof w:val="0"/>
                <w:webHidden/>
              </w:rPr>
              <w:fldChar w:fldCharType="separate"/>
            </w:r>
            <w:r w:rsidR="006D6EB7" w:rsidRPr="00A52F41">
              <w:rPr>
                <w:noProof w:val="0"/>
                <w:webHidden/>
              </w:rPr>
              <w:t>102</w:t>
            </w:r>
            <w:r w:rsidR="006D6EB7" w:rsidRPr="00A52F41">
              <w:rPr>
                <w:noProof w:val="0"/>
                <w:webHidden/>
              </w:rPr>
              <w:fldChar w:fldCharType="end"/>
            </w:r>
          </w:hyperlink>
        </w:p>
        <w:p w14:paraId="5D6A694E" w14:textId="78AFC380"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7" w:history="1">
            <w:r w:rsidR="006D6EB7" w:rsidRPr="00A52F41">
              <w:rPr>
                <w:rStyle w:val="Hipercze"/>
                <w:noProof w:val="0"/>
              </w:rPr>
              <w:t>Gramatyka historyczna języka greckiego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_Toc147992467 \h </w:instrText>
            </w:r>
            <w:r w:rsidR="006D6EB7" w:rsidRPr="00A52F41">
              <w:rPr>
                <w:noProof w:val="0"/>
                <w:webHidden/>
              </w:rPr>
            </w:r>
            <w:r w:rsidR="006D6EB7" w:rsidRPr="00A52F41">
              <w:rPr>
                <w:noProof w:val="0"/>
                <w:webHidden/>
              </w:rPr>
              <w:fldChar w:fldCharType="separate"/>
            </w:r>
            <w:r w:rsidR="006D6EB7" w:rsidRPr="00A52F41">
              <w:rPr>
                <w:noProof w:val="0"/>
                <w:webHidden/>
              </w:rPr>
              <w:t>104</w:t>
            </w:r>
            <w:r w:rsidR="006D6EB7" w:rsidRPr="00A52F41">
              <w:rPr>
                <w:noProof w:val="0"/>
                <w:webHidden/>
              </w:rPr>
              <w:fldChar w:fldCharType="end"/>
            </w:r>
          </w:hyperlink>
        </w:p>
        <w:p w14:paraId="5656B099" w14:textId="634BE967"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8" w:history="1">
            <w:r w:rsidR="006D6EB7" w:rsidRPr="00A52F41">
              <w:rPr>
                <w:rStyle w:val="Hipercze"/>
                <w:noProof w:val="0"/>
              </w:rPr>
              <w:t>Gramatyka historyczna języka łacińskiego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_Toc147992468 \h </w:instrText>
            </w:r>
            <w:r w:rsidR="006D6EB7" w:rsidRPr="00A52F41">
              <w:rPr>
                <w:noProof w:val="0"/>
                <w:webHidden/>
              </w:rPr>
            </w:r>
            <w:r w:rsidR="006D6EB7" w:rsidRPr="00A52F41">
              <w:rPr>
                <w:noProof w:val="0"/>
                <w:webHidden/>
              </w:rPr>
              <w:fldChar w:fldCharType="separate"/>
            </w:r>
            <w:r w:rsidR="006D6EB7" w:rsidRPr="00A52F41">
              <w:rPr>
                <w:noProof w:val="0"/>
                <w:webHidden/>
              </w:rPr>
              <w:t>107</w:t>
            </w:r>
            <w:r w:rsidR="006D6EB7" w:rsidRPr="00A52F41">
              <w:rPr>
                <w:noProof w:val="0"/>
                <w:webHidden/>
              </w:rPr>
              <w:fldChar w:fldCharType="end"/>
            </w:r>
          </w:hyperlink>
        </w:p>
        <w:p w14:paraId="56C1C090" w14:textId="2E98338B"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69" w:history="1">
            <w:r w:rsidR="006D6EB7" w:rsidRPr="00A52F41">
              <w:rPr>
                <w:rStyle w:val="Hipercze"/>
                <w:noProof w:val="0"/>
              </w:rPr>
              <w:t>Gramatyka historyczna języka łacińskiego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_Toc147992469 \h </w:instrText>
            </w:r>
            <w:r w:rsidR="006D6EB7" w:rsidRPr="00A52F41">
              <w:rPr>
                <w:noProof w:val="0"/>
                <w:webHidden/>
              </w:rPr>
            </w:r>
            <w:r w:rsidR="006D6EB7" w:rsidRPr="00A52F41">
              <w:rPr>
                <w:noProof w:val="0"/>
                <w:webHidden/>
              </w:rPr>
              <w:fldChar w:fldCharType="separate"/>
            </w:r>
            <w:r w:rsidR="006D6EB7" w:rsidRPr="00A52F41">
              <w:rPr>
                <w:noProof w:val="0"/>
                <w:webHidden/>
              </w:rPr>
              <w:t>110</w:t>
            </w:r>
            <w:r w:rsidR="006D6EB7" w:rsidRPr="00A52F41">
              <w:rPr>
                <w:noProof w:val="0"/>
                <w:webHidden/>
              </w:rPr>
              <w:fldChar w:fldCharType="end"/>
            </w:r>
          </w:hyperlink>
        </w:p>
        <w:p w14:paraId="62052C20" w14:textId="0B0723BD"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70" w:history="1">
            <w:r w:rsidR="006D6EB7" w:rsidRPr="00A52F41">
              <w:rPr>
                <w:rStyle w:val="Hipercze"/>
                <w:noProof w:val="0"/>
              </w:rPr>
              <w:t>Krytyka tekstu</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_Toc147992470 \h </w:instrText>
            </w:r>
            <w:r w:rsidR="006D6EB7" w:rsidRPr="00A52F41">
              <w:rPr>
                <w:noProof w:val="0"/>
                <w:webHidden/>
              </w:rPr>
            </w:r>
            <w:r w:rsidR="006D6EB7" w:rsidRPr="00A52F41">
              <w:rPr>
                <w:noProof w:val="0"/>
                <w:webHidden/>
              </w:rPr>
              <w:fldChar w:fldCharType="separate"/>
            </w:r>
            <w:r w:rsidR="006D6EB7" w:rsidRPr="00A52F41">
              <w:rPr>
                <w:noProof w:val="0"/>
                <w:webHidden/>
              </w:rPr>
              <w:t>113</w:t>
            </w:r>
            <w:r w:rsidR="006D6EB7" w:rsidRPr="00A52F41">
              <w:rPr>
                <w:noProof w:val="0"/>
                <w:webHidden/>
              </w:rPr>
              <w:fldChar w:fldCharType="end"/>
            </w:r>
          </w:hyperlink>
        </w:p>
        <w:p w14:paraId="7B7AC354" w14:textId="78920E3A"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71" w:history="1">
            <w:r w:rsidR="006D6EB7" w:rsidRPr="00A52F41">
              <w:rPr>
                <w:rStyle w:val="Hipercze"/>
                <w:noProof w:val="0"/>
              </w:rPr>
              <w:t>Konwersatorium monograficzne 1/2 (szablon)</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_Toc147992471 \h </w:instrText>
            </w:r>
            <w:r w:rsidR="006D6EB7" w:rsidRPr="00A52F41">
              <w:rPr>
                <w:noProof w:val="0"/>
                <w:webHidden/>
              </w:rPr>
            </w:r>
            <w:r w:rsidR="006D6EB7" w:rsidRPr="00A52F41">
              <w:rPr>
                <w:noProof w:val="0"/>
                <w:webHidden/>
              </w:rPr>
              <w:fldChar w:fldCharType="separate"/>
            </w:r>
            <w:r w:rsidR="006D6EB7" w:rsidRPr="00A52F41">
              <w:rPr>
                <w:noProof w:val="0"/>
                <w:webHidden/>
              </w:rPr>
              <w:t>116</w:t>
            </w:r>
            <w:r w:rsidR="006D6EB7" w:rsidRPr="00A52F41">
              <w:rPr>
                <w:noProof w:val="0"/>
                <w:webHidden/>
              </w:rPr>
              <w:fldChar w:fldCharType="end"/>
            </w:r>
          </w:hyperlink>
        </w:p>
        <w:p w14:paraId="2FA46973" w14:textId="1723652C" w:rsidR="006D6EB7" w:rsidRPr="00A52F41" w:rsidRDefault="009300A7">
          <w:pPr>
            <w:pStyle w:val="Spistreci1"/>
            <w:rPr>
              <w:rFonts w:asciiTheme="minorHAnsi" w:eastAsiaTheme="minorEastAsia" w:hAnsiTheme="minorHAnsi"/>
              <w:b w:val="0"/>
              <w:bCs w:val="0"/>
              <w:noProof w:val="0"/>
              <w:kern w:val="2"/>
              <w:sz w:val="22"/>
              <w:szCs w:val="22"/>
              <w:lang w:eastAsia="pl-PL"/>
              <w14:ligatures w14:val="standardContextual"/>
            </w:rPr>
          </w:pPr>
          <w:hyperlink w:anchor="_Toc147992472" w:history="1">
            <w:r w:rsidR="006D6EB7" w:rsidRPr="00A52F41">
              <w:rPr>
                <w:rStyle w:val="Hipercze"/>
                <w:noProof w:val="0"/>
              </w:rPr>
              <w:t>PRZEDMIOTY MODUŁU NAUCZYCIELSKIEGO</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_Toc147992472 \h </w:instrText>
            </w:r>
            <w:r w:rsidR="006D6EB7" w:rsidRPr="00A52F41">
              <w:rPr>
                <w:noProof w:val="0"/>
                <w:webHidden/>
              </w:rPr>
            </w:r>
            <w:r w:rsidR="006D6EB7" w:rsidRPr="00A52F41">
              <w:rPr>
                <w:noProof w:val="0"/>
                <w:webHidden/>
              </w:rPr>
              <w:fldChar w:fldCharType="separate"/>
            </w:r>
            <w:r w:rsidR="006D6EB7" w:rsidRPr="00A52F41">
              <w:rPr>
                <w:noProof w:val="0"/>
                <w:webHidden/>
              </w:rPr>
              <w:t>119</w:t>
            </w:r>
            <w:r w:rsidR="006D6EB7" w:rsidRPr="00A52F41">
              <w:rPr>
                <w:noProof w:val="0"/>
                <w:webHidden/>
              </w:rPr>
              <w:fldChar w:fldCharType="end"/>
            </w:r>
          </w:hyperlink>
        </w:p>
        <w:p w14:paraId="516E2509" w14:textId="33C6841E"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73" w:history="1">
            <w:r w:rsidR="006D6EB7" w:rsidRPr="00A52F41">
              <w:rPr>
                <w:rStyle w:val="Hipercze"/>
                <w:noProof w:val="0"/>
                <w:lang w:eastAsia="pl-PL"/>
              </w:rPr>
              <w:t xml:space="preserve">Dydaktyka języka łacińskiego – założenia teoretyczne 1 / </w:t>
            </w:r>
            <w:r w:rsidR="006D6EB7" w:rsidRPr="00A52F41">
              <w:rPr>
                <w:rStyle w:val="Hipercze"/>
                <w:rFonts w:eastAsia="Times New Roman"/>
                <w:noProof w:val="0"/>
                <w:lang w:eastAsia="pl-PL"/>
              </w:rPr>
              <w:t>Dydaktyka języka łacińskiego – praktyka nauczania 1</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_Toc147992473 \h </w:instrText>
            </w:r>
            <w:r w:rsidR="006D6EB7" w:rsidRPr="00A52F41">
              <w:rPr>
                <w:noProof w:val="0"/>
                <w:webHidden/>
              </w:rPr>
            </w:r>
            <w:r w:rsidR="006D6EB7" w:rsidRPr="00A52F41">
              <w:rPr>
                <w:noProof w:val="0"/>
                <w:webHidden/>
              </w:rPr>
              <w:fldChar w:fldCharType="separate"/>
            </w:r>
            <w:r w:rsidR="006D6EB7" w:rsidRPr="00A52F41">
              <w:rPr>
                <w:noProof w:val="0"/>
                <w:webHidden/>
              </w:rPr>
              <w:t>119</w:t>
            </w:r>
            <w:r w:rsidR="006D6EB7" w:rsidRPr="00A52F41">
              <w:rPr>
                <w:noProof w:val="0"/>
                <w:webHidden/>
              </w:rPr>
              <w:fldChar w:fldCharType="end"/>
            </w:r>
          </w:hyperlink>
        </w:p>
        <w:p w14:paraId="098FB652" w14:textId="64DBC611"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74" w:history="1">
            <w:r w:rsidR="006D6EB7" w:rsidRPr="00A52F41">
              <w:rPr>
                <w:rStyle w:val="Hipercze"/>
                <w:noProof w:val="0"/>
              </w:rPr>
              <w:t xml:space="preserve">Dydaktyka języka łacińskiego – założenia teoretyczne 2 / </w:t>
            </w:r>
            <w:r w:rsidR="006D6EB7" w:rsidRPr="00A52F41">
              <w:rPr>
                <w:rStyle w:val="Hipercze"/>
                <w:rFonts w:eastAsia="Verdana" w:cs="Verdana"/>
                <w:noProof w:val="0"/>
              </w:rPr>
              <w:t>Dydaktyka języka łacińskiego – praktyka nauczania 2</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_Toc147992474 \h </w:instrText>
            </w:r>
            <w:r w:rsidR="006D6EB7" w:rsidRPr="00A52F41">
              <w:rPr>
                <w:noProof w:val="0"/>
                <w:webHidden/>
              </w:rPr>
            </w:r>
            <w:r w:rsidR="006D6EB7" w:rsidRPr="00A52F41">
              <w:rPr>
                <w:noProof w:val="0"/>
                <w:webHidden/>
              </w:rPr>
              <w:fldChar w:fldCharType="separate"/>
            </w:r>
            <w:r w:rsidR="006D6EB7" w:rsidRPr="00A52F41">
              <w:rPr>
                <w:noProof w:val="0"/>
                <w:webHidden/>
              </w:rPr>
              <w:t>122</w:t>
            </w:r>
            <w:r w:rsidR="006D6EB7" w:rsidRPr="00A52F41">
              <w:rPr>
                <w:noProof w:val="0"/>
                <w:webHidden/>
              </w:rPr>
              <w:fldChar w:fldCharType="end"/>
            </w:r>
          </w:hyperlink>
        </w:p>
        <w:p w14:paraId="6952186A" w14:textId="7347AA08"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75" w:history="1">
            <w:r w:rsidR="006D6EB7" w:rsidRPr="00A52F41">
              <w:rPr>
                <w:rStyle w:val="Hipercze"/>
                <w:noProof w:val="0"/>
                <w:lang w:eastAsia="pl-PL"/>
              </w:rPr>
              <w:t>Podstawy dydaktyki (wykład)</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_Toc147992475 \h </w:instrText>
            </w:r>
            <w:r w:rsidR="006D6EB7" w:rsidRPr="00A52F41">
              <w:rPr>
                <w:noProof w:val="0"/>
                <w:webHidden/>
              </w:rPr>
            </w:r>
            <w:r w:rsidR="006D6EB7" w:rsidRPr="00A52F41">
              <w:rPr>
                <w:noProof w:val="0"/>
                <w:webHidden/>
              </w:rPr>
              <w:fldChar w:fldCharType="separate"/>
            </w:r>
            <w:r w:rsidR="006D6EB7" w:rsidRPr="00A52F41">
              <w:rPr>
                <w:noProof w:val="0"/>
                <w:webHidden/>
              </w:rPr>
              <w:t>125</w:t>
            </w:r>
            <w:r w:rsidR="006D6EB7" w:rsidRPr="00A52F41">
              <w:rPr>
                <w:noProof w:val="0"/>
                <w:webHidden/>
              </w:rPr>
              <w:fldChar w:fldCharType="end"/>
            </w:r>
          </w:hyperlink>
        </w:p>
        <w:p w14:paraId="0D7F964B" w14:textId="01C2A0C1" w:rsidR="006D6EB7" w:rsidRPr="00A52F41" w:rsidRDefault="009300A7">
          <w:pPr>
            <w:pStyle w:val="Spistreci2"/>
            <w:rPr>
              <w:rFonts w:asciiTheme="minorHAnsi" w:eastAsiaTheme="minorEastAsia" w:hAnsiTheme="minorHAnsi"/>
              <w:b w:val="0"/>
              <w:bCs w:val="0"/>
              <w:noProof w:val="0"/>
              <w:kern w:val="2"/>
              <w:sz w:val="22"/>
              <w:szCs w:val="22"/>
              <w:lang w:eastAsia="pl-PL"/>
              <w14:ligatures w14:val="standardContextual"/>
            </w:rPr>
          </w:pPr>
          <w:hyperlink w:anchor="_Toc147992476" w:history="1">
            <w:r w:rsidR="006D6EB7" w:rsidRPr="00A52F41">
              <w:rPr>
                <w:rStyle w:val="Hipercze"/>
                <w:noProof w:val="0"/>
                <w:lang w:eastAsia="pl-PL"/>
              </w:rPr>
              <w:t>Podstawy dydaktyki (konwersatorium)</w:t>
            </w:r>
            <w:r w:rsidR="006D6EB7" w:rsidRPr="00A52F41">
              <w:rPr>
                <w:noProof w:val="0"/>
                <w:webHidden/>
              </w:rPr>
              <w:tab/>
            </w:r>
            <w:r w:rsidR="006D6EB7" w:rsidRPr="00A52F41">
              <w:rPr>
                <w:noProof w:val="0"/>
                <w:webHidden/>
              </w:rPr>
              <w:fldChar w:fldCharType="begin"/>
            </w:r>
            <w:r w:rsidR="006D6EB7" w:rsidRPr="00A52F41">
              <w:rPr>
                <w:noProof w:val="0"/>
                <w:webHidden/>
              </w:rPr>
              <w:instrText xml:space="preserve"> PAGEREF _Toc147992476 \h </w:instrText>
            </w:r>
            <w:r w:rsidR="006D6EB7" w:rsidRPr="00A52F41">
              <w:rPr>
                <w:noProof w:val="0"/>
                <w:webHidden/>
              </w:rPr>
            </w:r>
            <w:r w:rsidR="006D6EB7" w:rsidRPr="00A52F41">
              <w:rPr>
                <w:noProof w:val="0"/>
                <w:webHidden/>
              </w:rPr>
              <w:fldChar w:fldCharType="separate"/>
            </w:r>
            <w:r w:rsidR="006D6EB7" w:rsidRPr="00A52F41">
              <w:rPr>
                <w:noProof w:val="0"/>
                <w:webHidden/>
              </w:rPr>
              <w:t>127</w:t>
            </w:r>
            <w:r w:rsidR="006D6EB7" w:rsidRPr="00A52F41">
              <w:rPr>
                <w:noProof w:val="0"/>
                <w:webHidden/>
              </w:rPr>
              <w:fldChar w:fldCharType="end"/>
            </w:r>
          </w:hyperlink>
        </w:p>
        <w:p w14:paraId="7CE4B6EC" w14:textId="72B5716B" w:rsidR="00436FEF" w:rsidRPr="00A52F41" w:rsidRDefault="00C87A2A">
          <w:pPr>
            <w:rPr>
              <w:rFonts w:ascii="Verdana" w:hAnsi="Verdana"/>
            </w:rPr>
          </w:pPr>
          <w:r w:rsidRPr="00A52F41">
            <w:rPr>
              <w:rFonts w:ascii="Verdana" w:hAnsi="Verdana"/>
              <w:b/>
              <w:bCs/>
              <w:sz w:val="20"/>
              <w:szCs w:val="20"/>
            </w:rPr>
            <w:fldChar w:fldCharType="end"/>
          </w:r>
        </w:p>
      </w:sdtContent>
    </w:sdt>
    <w:p w14:paraId="37018869" w14:textId="77777777" w:rsidR="004E3DED" w:rsidRPr="00A52F41" w:rsidRDefault="004E3DED" w:rsidP="00F1203E">
      <w:pPr>
        <w:spacing w:after="120" w:line="240" w:lineRule="auto"/>
        <w:ind w:left="57" w:right="57"/>
        <w:jc w:val="center"/>
        <w:rPr>
          <w:rFonts w:ascii="Verdana" w:hAnsi="Verdana"/>
          <w:sz w:val="20"/>
          <w:szCs w:val="20"/>
        </w:rPr>
      </w:pPr>
    </w:p>
    <w:p w14:paraId="17B7AEB7" w14:textId="77777777" w:rsidR="003C7CD9" w:rsidRPr="00A52F41" w:rsidRDefault="003C7CD9" w:rsidP="00BA03A6">
      <w:pPr>
        <w:pStyle w:val="Nagwek1"/>
      </w:pPr>
      <w:r w:rsidRPr="00A52F41">
        <w:br w:type="page"/>
      </w:r>
    </w:p>
    <w:p w14:paraId="4494E41C" w14:textId="366D96B8" w:rsidR="004C45FE" w:rsidRPr="00A52F41" w:rsidRDefault="004C45FE" w:rsidP="004C45FE">
      <w:pPr>
        <w:spacing w:after="120" w:line="240" w:lineRule="auto"/>
        <w:ind w:left="57" w:right="57"/>
        <w:jc w:val="right"/>
        <w:rPr>
          <w:rFonts w:ascii="Verdana" w:eastAsia="Calibri" w:hAnsi="Verdana" w:cs="Verdana"/>
          <w:sz w:val="20"/>
          <w:szCs w:val="20"/>
          <w:lang w:eastAsia="pl-PL"/>
        </w:rPr>
      </w:pPr>
    </w:p>
    <w:p w14:paraId="1EFFD8BF" w14:textId="1A80272E" w:rsidR="004C45FE" w:rsidRPr="00A52F41" w:rsidRDefault="00675FDE" w:rsidP="00BA03A6">
      <w:pPr>
        <w:pStyle w:val="Nagwek1"/>
      </w:pPr>
      <w:bookmarkStart w:id="0" w:name="_Toc147992425"/>
      <w:r w:rsidRPr="00A52F41">
        <w:t>PRZEDMI</w:t>
      </w:r>
      <w:r w:rsidR="00465403" w:rsidRPr="00A52F41">
        <w:t>O</w:t>
      </w:r>
      <w:r w:rsidRPr="00A52F41">
        <w:t>TY WSPÓLNE DLA TRZECH SPECJALNOŚCI</w:t>
      </w:r>
      <w:bookmarkEnd w:id="0"/>
    </w:p>
    <w:p w14:paraId="69CC6A12" w14:textId="77777777" w:rsidR="00BA03A6" w:rsidRPr="00A52F41" w:rsidRDefault="00BA03A6" w:rsidP="0093432F">
      <w:pPr>
        <w:spacing w:after="120" w:line="240" w:lineRule="auto"/>
        <w:ind w:left="426" w:right="57" w:hanging="369"/>
        <w:rPr>
          <w:rFonts w:ascii="Verdana" w:hAnsi="Verdana"/>
        </w:rPr>
      </w:pPr>
    </w:p>
    <w:p w14:paraId="06B805AA" w14:textId="44E42162" w:rsidR="00675FDE" w:rsidRPr="00A52F41" w:rsidRDefault="00675FDE" w:rsidP="00BA03A6">
      <w:pPr>
        <w:pStyle w:val="Nagwek2"/>
      </w:pPr>
      <w:bookmarkStart w:id="1" w:name="_Toc147992426"/>
      <w:r w:rsidRPr="00A52F41">
        <w:t>Humanistyka cyfrowa</w:t>
      </w:r>
      <w:bookmarkEnd w:id="1"/>
    </w:p>
    <w:p w14:paraId="6A615465" w14:textId="32EF86FA" w:rsidR="00466FCE" w:rsidRPr="00A52F41" w:rsidRDefault="00466FCE" w:rsidP="00466FCE">
      <w:pPr>
        <w:spacing w:after="120" w:line="240" w:lineRule="auto"/>
        <w:ind w:right="57"/>
        <w:rPr>
          <w:rFonts w:ascii="Verdana" w:hAnsi="Verdana"/>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7"/>
        <w:gridCol w:w="4486"/>
        <w:gridCol w:w="381"/>
        <w:gridCol w:w="3091"/>
      </w:tblGrid>
      <w:tr w:rsidR="00466FCE" w:rsidRPr="00A52F41" w14:paraId="2C146660"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49EF762" w14:textId="77777777" w:rsidR="00466FCE" w:rsidRPr="00A52F41" w:rsidRDefault="00466FCE" w:rsidP="00C3612D">
            <w:pPr>
              <w:numPr>
                <w:ilvl w:val="0"/>
                <w:numId w:val="1"/>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854603"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20DBD202" w14:textId="77777777" w:rsidR="00466FCE" w:rsidRPr="00A52F41" w:rsidRDefault="00466FCE" w:rsidP="00466FCE">
            <w:pPr>
              <w:spacing w:after="0" w:line="240" w:lineRule="auto"/>
              <w:ind w:left="57" w:right="57"/>
              <w:rPr>
                <w:rFonts w:ascii="Verdana" w:eastAsia="Times New Roman" w:hAnsi="Verdana" w:cs="Times New Roman"/>
                <w:bCs/>
                <w:sz w:val="20"/>
                <w:szCs w:val="20"/>
                <w:lang w:eastAsia="pl-PL"/>
              </w:rPr>
            </w:pPr>
            <w:r w:rsidRPr="00A52F41">
              <w:rPr>
                <w:rFonts w:ascii="Verdana" w:eastAsia="Calibri" w:hAnsi="Verdana" w:cs="Times New Roman"/>
                <w:color w:val="000000"/>
                <w:sz w:val="20"/>
                <w:szCs w:val="20"/>
                <w:bdr w:val="none" w:sz="0" w:space="0" w:color="auto" w:frame="1"/>
              </w:rPr>
              <w:t xml:space="preserve">Humanistyka cyfrowa/ </w:t>
            </w:r>
            <w:r w:rsidRPr="00A52F41">
              <w:rPr>
                <w:rFonts w:ascii="Verdana" w:eastAsia="Calibri" w:hAnsi="Verdana" w:cs="Times New Roman"/>
                <w:sz w:val="20"/>
                <w:szCs w:val="20"/>
              </w:rPr>
              <w:t xml:space="preserve">Digital </w:t>
            </w:r>
            <w:proofErr w:type="spellStart"/>
            <w:r w:rsidRPr="00A52F41">
              <w:rPr>
                <w:rFonts w:ascii="Verdana" w:eastAsia="Calibri" w:hAnsi="Verdana" w:cs="Times New Roman"/>
                <w:sz w:val="20"/>
                <w:szCs w:val="20"/>
              </w:rPr>
              <w:t>Humanities</w:t>
            </w:r>
            <w:proofErr w:type="spellEnd"/>
            <w:r w:rsidRPr="00A52F41">
              <w:rPr>
                <w:rFonts w:ascii="Verdana" w:eastAsia="Calibri" w:hAnsi="Verdana" w:cs="Times New Roman"/>
                <w:sz w:val="20"/>
                <w:szCs w:val="20"/>
              </w:rPr>
              <w:t xml:space="preserve"> </w:t>
            </w:r>
          </w:p>
        </w:tc>
      </w:tr>
      <w:tr w:rsidR="00466FCE" w:rsidRPr="00A52F41" w14:paraId="437C21E5"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25A84DF0" w14:textId="77777777" w:rsidR="00466FCE" w:rsidRPr="00A52F41" w:rsidRDefault="00466FCE" w:rsidP="00C3612D">
            <w:pPr>
              <w:numPr>
                <w:ilvl w:val="0"/>
                <w:numId w:val="2"/>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4C2BA97"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7D7D1ADA" w14:textId="147E156F" w:rsidR="00466FCE" w:rsidRPr="00A52F41" w:rsidRDefault="00955252"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r w:rsidR="00466FCE" w:rsidRPr="00A52F41">
              <w:rPr>
                <w:rFonts w:ascii="Verdana" w:eastAsia="Times New Roman" w:hAnsi="Verdana" w:cs="Times New Roman"/>
                <w:sz w:val="20"/>
                <w:szCs w:val="20"/>
                <w:lang w:eastAsia="pl-PL"/>
              </w:rPr>
              <w:t> </w:t>
            </w:r>
          </w:p>
        </w:tc>
      </w:tr>
      <w:tr w:rsidR="00466FCE" w:rsidRPr="00A52F41" w14:paraId="293B2351" w14:textId="77777777" w:rsidTr="00466FCE">
        <w:trPr>
          <w:trHeight w:val="330"/>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0C2D1C0C"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99A145"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55CCB4A6"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466FCE" w:rsidRPr="00A52F41" w14:paraId="2B32DA5E"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CC69A30" w14:textId="77777777" w:rsidR="00466FCE" w:rsidRPr="00A52F41" w:rsidRDefault="00466FCE" w:rsidP="00C3612D">
            <w:pPr>
              <w:numPr>
                <w:ilvl w:val="0"/>
                <w:numId w:val="3"/>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161361"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4BF25850" w14:textId="77777777" w:rsidR="00466FCE" w:rsidRPr="00A52F41" w:rsidRDefault="00466FCE" w:rsidP="00466FCE">
            <w:pPr>
              <w:spacing w:after="0" w:line="240" w:lineRule="auto"/>
              <w:ind w:left="57" w:right="57"/>
              <w:rPr>
                <w:rFonts w:ascii="Verdana" w:eastAsia="Times New Roman" w:hAnsi="Verdana" w:cs="Times New Roman"/>
                <w:sz w:val="20"/>
                <w:szCs w:val="20"/>
                <w:lang w:eastAsia="pl-PL"/>
              </w:rPr>
            </w:pPr>
            <w:r w:rsidRPr="00A52F41">
              <w:rPr>
                <w:rFonts w:ascii="Verdana" w:eastAsia="Calibri" w:hAnsi="Verdana" w:cs="Times New Roman"/>
                <w:sz w:val="20"/>
                <w:szCs w:val="20"/>
              </w:rPr>
              <w:t xml:space="preserve">Instytut Studiów Klasycznych, Śródziemnomorskich i Orientalnych  / Katedra Judaistyki im. T. </w:t>
            </w:r>
            <w:proofErr w:type="spellStart"/>
            <w:r w:rsidRPr="00A52F41">
              <w:rPr>
                <w:rFonts w:ascii="Verdana" w:eastAsia="Calibri" w:hAnsi="Verdana" w:cs="Times New Roman"/>
                <w:sz w:val="20"/>
                <w:szCs w:val="20"/>
              </w:rPr>
              <w:t>Taubego</w:t>
            </w:r>
            <w:proofErr w:type="spellEnd"/>
          </w:p>
        </w:tc>
      </w:tr>
      <w:tr w:rsidR="00466FCE" w:rsidRPr="00A52F41" w14:paraId="3877218C"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F011CD" w14:textId="77777777" w:rsidR="00466FCE" w:rsidRPr="00A52F41" w:rsidRDefault="00466FCE" w:rsidP="00C3612D">
            <w:pPr>
              <w:numPr>
                <w:ilvl w:val="0"/>
                <w:numId w:val="4"/>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E7D485"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p w14:paraId="448EE1BE" w14:textId="77777777" w:rsidR="00466FCE" w:rsidRPr="00A52F41" w:rsidRDefault="00466FCE" w:rsidP="00D9073B">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466FCE" w:rsidRPr="00A52F41" w14:paraId="5F50B834"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4D4EC470" w14:textId="77777777" w:rsidR="00466FCE" w:rsidRPr="00A52F41" w:rsidRDefault="00466FCE" w:rsidP="00C3612D">
            <w:pPr>
              <w:numPr>
                <w:ilvl w:val="0"/>
                <w:numId w:val="5"/>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D2C897"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6E6622C4"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466FCE" w:rsidRPr="00A52F41" w14:paraId="26135EE8"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36B79E99" w14:textId="77777777" w:rsidR="00466FCE" w:rsidRPr="00A52F41" w:rsidRDefault="00466FCE" w:rsidP="00C3612D">
            <w:pPr>
              <w:numPr>
                <w:ilvl w:val="0"/>
                <w:numId w:val="6"/>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4C2927"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2DD38147"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 Judaistyka</w:t>
            </w:r>
          </w:p>
        </w:tc>
      </w:tr>
      <w:tr w:rsidR="00466FCE" w:rsidRPr="00A52F41" w14:paraId="4EA86EFD"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02CA327" w14:textId="77777777" w:rsidR="00466FCE" w:rsidRPr="00A52F41" w:rsidRDefault="00466FCE" w:rsidP="00C3612D">
            <w:pPr>
              <w:numPr>
                <w:ilvl w:val="0"/>
                <w:numId w:val="7"/>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7BE3D6"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3AE06C53"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466FCE" w:rsidRPr="00A52F41" w14:paraId="41B09EC9"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2EB6BAA6" w14:textId="77777777" w:rsidR="00466FCE" w:rsidRPr="00A52F41" w:rsidRDefault="00466FCE" w:rsidP="00C3612D">
            <w:pPr>
              <w:numPr>
                <w:ilvl w:val="0"/>
                <w:numId w:val="8"/>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234ADF"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6BFC1B4F" w14:textId="4C0A375C"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466FCE" w:rsidRPr="00A52F41" w14:paraId="36FBC53C"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2FC84CE1" w14:textId="77777777" w:rsidR="00466FCE" w:rsidRPr="00A52F41" w:rsidRDefault="00466FCE" w:rsidP="00C3612D">
            <w:pPr>
              <w:numPr>
                <w:ilvl w:val="0"/>
                <w:numId w:val="9"/>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3A0EA2"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78502DD9"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466FCE" w:rsidRPr="00A52F41" w14:paraId="65F97BA6"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73CA5BBF" w14:textId="77777777" w:rsidR="00466FCE" w:rsidRPr="00A52F41" w:rsidRDefault="00466FCE" w:rsidP="00C3612D">
            <w:pPr>
              <w:numPr>
                <w:ilvl w:val="0"/>
                <w:numId w:val="10"/>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2E9D22"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584EE6CF" w14:textId="0BE3E4CF"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konwersatorium, 30 godz. </w:t>
            </w:r>
          </w:p>
        </w:tc>
      </w:tr>
      <w:tr w:rsidR="00466FCE" w:rsidRPr="00A52F41" w14:paraId="5E9966D1" w14:textId="77777777" w:rsidTr="00466FCE">
        <w:trPr>
          <w:trHeight w:val="750"/>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2F097116" w14:textId="77777777" w:rsidR="00466FCE" w:rsidRPr="00A52F41" w:rsidRDefault="00466FCE" w:rsidP="00C3612D">
            <w:pPr>
              <w:numPr>
                <w:ilvl w:val="0"/>
                <w:numId w:val="11"/>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443468"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B9B4457"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bCs/>
                <w:sz w:val="20"/>
                <w:szCs w:val="20"/>
                <w:lang w:eastAsia="pl-PL"/>
              </w:rPr>
            </w:pPr>
            <w:r w:rsidRPr="00A52F41">
              <w:rPr>
                <w:rFonts w:ascii="Verdana" w:eastAsia="Calibri" w:hAnsi="Verdana" w:cs="Verdana"/>
                <w:bCs/>
                <w:sz w:val="20"/>
                <w:szCs w:val="20"/>
              </w:rPr>
              <w:t>Brak wymagań wstępnych.</w:t>
            </w:r>
          </w:p>
        </w:tc>
      </w:tr>
      <w:tr w:rsidR="00466FCE" w:rsidRPr="00A52F41" w14:paraId="1301436B" w14:textId="77777777" w:rsidTr="00466FCE">
        <w:trPr>
          <w:trHeight w:val="15"/>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3E0A3605" w14:textId="77777777" w:rsidR="00466FCE" w:rsidRPr="00A52F41" w:rsidRDefault="00466FCE" w:rsidP="00C3612D">
            <w:pPr>
              <w:numPr>
                <w:ilvl w:val="0"/>
                <w:numId w:val="12"/>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C72C58"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7BFCED3A" w14:textId="127BE565" w:rsidR="00466FCE" w:rsidRPr="00A52F41" w:rsidRDefault="00466FCE" w:rsidP="00466FCE">
            <w:pPr>
              <w:tabs>
                <w:tab w:val="left" w:pos="3024"/>
              </w:tabs>
              <w:spacing w:after="0" w:line="240" w:lineRule="auto"/>
              <w:ind w:left="57" w:right="57"/>
              <w:jc w:val="both"/>
              <w:rPr>
                <w:rFonts w:ascii="Verdana" w:eastAsia="Calibri" w:hAnsi="Verdana" w:cs="Arial"/>
                <w:sz w:val="20"/>
                <w:szCs w:val="20"/>
              </w:rPr>
            </w:pPr>
            <w:r w:rsidRPr="00A52F41">
              <w:rPr>
                <w:rFonts w:ascii="Verdana" w:eastAsia="Times New Roman" w:hAnsi="Verdana" w:cs="Times New Roman"/>
                <w:sz w:val="20"/>
                <w:szCs w:val="20"/>
                <w:lang w:eastAsia="pl-PL"/>
              </w:rPr>
              <w:t>P</w:t>
            </w:r>
            <w:r w:rsidRPr="00A52F41">
              <w:rPr>
                <w:rFonts w:ascii="Verdana" w:eastAsia="Calibri" w:hAnsi="Verdana" w:cs="Arial"/>
                <w:sz w:val="20"/>
                <w:szCs w:val="20"/>
              </w:rPr>
              <w:t xml:space="preserve">rzedstawienie studentom głównych narzędzi cyfrowej humanistyki, ich użyteczności i znaczenia w warsztacie współczesnego humanisty, a także intensywne ćwiczenia warsztatowe umożliwiające studentom dalszą samodzielną pracę z zastosowaniem tych narzędzi. </w:t>
            </w:r>
          </w:p>
          <w:p w14:paraId="3125D24B"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466FCE" w:rsidRPr="00A52F41" w14:paraId="616053E4" w14:textId="77777777" w:rsidTr="00466FCE">
        <w:trPr>
          <w:trHeight w:val="30"/>
          <w:jc w:val="center"/>
        </w:trPr>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32840DE1" w14:textId="77777777" w:rsidR="00466FCE" w:rsidRPr="00A52F41" w:rsidRDefault="00466FCE" w:rsidP="00C3612D">
            <w:pPr>
              <w:numPr>
                <w:ilvl w:val="0"/>
                <w:numId w:val="13"/>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153873" w14:textId="37E6208F"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w:t>
            </w:r>
          </w:p>
          <w:p w14:paraId="3C2340BC" w14:textId="77777777"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p>
          <w:p w14:paraId="2F77458A" w14:textId="0628570B" w:rsidR="00466FCE" w:rsidRPr="00A52F41" w:rsidRDefault="007C412D" w:rsidP="007C412D">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 </w:t>
            </w:r>
            <w:r w:rsidR="00466FCE" w:rsidRPr="00A52F41">
              <w:rPr>
                <w:rFonts w:ascii="Verdana" w:eastAsia="Calibri" w:hAnsi="Verdana" w:cs="Times New Roman"/>
                <w:sz w:val="20"/>
                <w:szCs w:val="20"/>
              </w:rPr>
              <w:t xml:space="preserve">Historia i współczesność badań ilościowych w humanistyce i naukach społecznych. </w:t>
            </w:r>
          </w:p>
          <w:p w14:paraId="0DB37F6D" w14:textId="1A01FA25" w:rsidR="00466FCE" w:rsidRPr="00A52F41" w:rsidRDefault="007C412D"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lastRenderedPageBreak/>
              <w:t xml:space="preserve">- </w:t>
            </w:r>
            <w:r w:rsidR="00466FCE" w:rsidRPr="00A52F41">
              <w:rPr>
                <w:rFonts w:ascii="Verdana" w:eastAsia="Calibri" w:hAnsi="Verdana" w:cs="Times New Roman"/>
                <w:sz w:val="20"/>
                <w:szCs w:val="20"/>
              </w:rPr>
              <w:t xml:space="preserve">Główne pojęcia cyfrowej humanistyki. </w:t>
            </w:r>
          </w:p>
          <w:p w14:paraId="3A2C263B" w14:textId="0FFDF833" w:rsidR="00466FCE" w:rsidRPr="00A52F41" w:rsidRDefault="007C412D"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 </w:t>
            </w:r>
            <w:r w:rsidR="00466FCE" w:rsidRPr="00A52F41">
              <w:rPr>
                <w:rFonts w:ascii="Verdana" w:eastAsia="Calibri" w:hAnsi="Verdana" w:cs="Times New Roman"/>
                <w:sz w:val="20"/>
                <w:szCs w:val="20"/>
              </w:rPr>
              <w:t xml:space="preserve">Badania przestrzenne – główne założenia, najważniejsze narzędzia, najlepsze praktyki. </w:t>
            </w:r>
          </w:p>
          <w:p w14:paraId="4AC370A9" w14:textId="0B4BBBB2" w:rsidR="00466FCE" w:rsidRPr="00A52F41" w:rsidRDefault="007C412D"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 </w:t>
            </w:r>
            <w:r w:rsidR="00466FCE" w:rsidRPr="00A52F41">
              <w:rPr>
                <w:rFonts w:ascii="Verdana" w:eastAsia="Calibri" w:hAnsi="Verdana" w:cs="Times New Roman"/>
                <w:sz w:val="20"/>
                <w:szCs w:val="20"/>
              </w:rPr>
              <w:t xml:space="preserve">Analiza sieci społecznej. </w:t>
            </w:r>
          </w:p>
          <w:p w14:paraId="46C5EB52" w14:textId="1EF694CD" w:rsidR="00466FCE" w:rsidRPr="00A52F41" w:rsidRDefault="007C412D"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 </w:t>
            </w:r>
            <w:r w:rsidR="00466FCE" w:rsidRPr="00A52F41">
              <w:rPr>
                <w:rFonts w:ascii="Verdana" w:eastAsia="Calibri" w:hAnsi="Verdana" w:cs="Times New Roman"/>
                <w:sz w:val="20"/>
                <w:szCs w:val="20"/>
              </w:rPr>
              <w:t>Badania korpusowe i „</w:t>
            </w:r>
            <w:proofErr w:type="spellStart"/>
            <w:r w:rsidR="00466FCE" w:rsidRPr="00A52F41">
              <w:rPr>
                <w:rFonts w:ascii="Verdana" w:eastAsia="Calibri" w:hAnsi="Verdana" w:cs="Times New Roman"/>
                <w:sz w:val="20"/>
                <w:szCs w:val="20"/>
              </w:rPr>
              <w:t>distant</w:t>
            </w:r>
            <w:proofErr w:type="spellEnd"/>
            <w:r w:rsidR="00466FCE" w:rsidRPr="00A52F41">
              <w:rPr>
                <w:rFonts w:ascii="Verdana" w:eastAsia="Calibri" w:hAnsi="Verdana" w:cs="Times New Roman"/>
                <w:sz w:val="20"/>
                <w:szCs w:val="20"/>
              </w:rPr>
              <w:t xml:space="preserve"> </w:t>
            </w:r>
            <w:proofErr w:type="spellStart"/>
            <w:r w:rsidR="00466FCE" w:rsidRPr="00A52F41">
              <w:rPr>
                <w:rFonts w:ascii="Verdana" w:eastAsia="Calibri" w:hAnsi="Verdana" w:cs="Times New Roman"/>
                <w:sz w:val="20"/>
                <w:szCs w:val="20"/>
              </w:rPr>
              <w:t>reading</w:t>
            </w:r>
            <w:proofErr w:type="spellEnd"/>
            <w:r w:rsidR="00466FCE" w:rsidRPr="00A52F41">
              <w:rPr>
                <w:rFonts w:ascii="Verdana" w:eastAsia="Calibri" w:hAnsi="Verdana" w:cs="Times New Roman"/>
                <w:sz w:val="20"/>
                <w:szCs w:val="20"/>
              </w:rPr>
              <w:t xml:space="preserve">”. </w:t>
            </w:r>
          </w:p>
          <w:p w14:paraId="31E18028" w14:textId="3615A827" w:rsidR="00466FCE" w:rsidRPr="00A52F41" w:rsidRDefault="007C412D"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 </w:t>
            </w:r>
            <w:r w:rsidR="00466FCE" w:rsidRPr="00A52F41">
              <w:rPr>
                <w:rFonts w:ascii="Verdana" w:eastAsia="Calibri" w:hAnsi="Verdana" w:cs="Times New Roman"/>
                <w:sz w:val="20"/>
                <w:szCs w:val="20"/>
              </w:rPr>
              <w:t xml:space="preserve">Big data, źródła typu </w:t>
            </w:r>
            <w:proofErr w:type="spellStart"/>
            <w:r w:rsidR="00466FCE" w:rsidRPr="00A52F41">
              <w:rPr>
                <w:rFonts w:ascii="Verdana" w:eastAsia="Calibri" w:hAnsi="Verdana" w:cs="Times New Roman"/>
                <w:i/>
                <w:iCs/>
                <w:sz w:val="20"/>
                <w:szCs w:val="20"/>
              </w:rPr>
              <w:t>born-digital</w:t>
            </w:r>
            <w:proofErr w:type="spellEnd"/>
            <w:r w:rsidR="00466FCE" w:rsidRPr="00A52F41">
              <w:rPr>
                <w:rFonts w:ascii="Verdana" w:eastAsia="Calibri" w:hAnsi="Verdana" w:cs="Times New Roman"/>
                <w:sz w:val="20"/>
                <w:szCs w:val="20"/>
              </w:rPr>
              <w:t xml:space="preserve">. </w:t>
            </w:r>
          </w:p>
          <w:p w14:paraId="32FE506E" w14:textId="77777777" w:rsidR="00466FCE" w:rsidRPr="00A52F41" w:rsidRDefault="00466FCE" w:rsidP="00466FCE">
            <w:pPr>
              <w:suppressAutoHyphens/>
              <w:spacing w:after="120" w:line="240" w:lineRule="auto"/>
              <w:ind w:left="57" w:right="57"/>
              <w:jc w:val="both"/>
              <w:rPr>
                <w:rFonts w:ascii="Verdana" w:eastAsia="Calibri" w:hAnsi="Verdana" w:cs="Verdana"/>
                <w:sz w:val="20"/>
                <w:szCs w:val="20"/>
              </w:rPr>
            </w:pPr>
          </w:p>
        </w:tc>
      </w:tr>
      <w:tr w:rsidR="00466FCE" w:rsidRPr="00A52F41" w14:paraId="03AE3989" w14:textId="77777777" w:rsidTr="00466FCE">
        <w:trPr>
          <w:trHeight w:val="2095"/>
          <w:jc w:val="center"/>
        </w:trPr>
        <w:tc>
          <w:tcPr>
            <w:tcW w:w="1517" w:type="dxa"/>
            <w:tcBorders>
              <w:top w:val="single" w:sz="6" w:space="0" w:color="auto"/>
              <w:left w:val="single" w:sz="6" w:space="0" w:color="auto"/>
              <w:right w:val="single" w:sz="6" w:space="0" w:color="auto"/>
            </w:tcBorders>
            <w:shd w:val="clear" w:color="auto" w:fill="auto"/>
            <w:hideMark/>
          </w:tcPr>
          <w:p w14:paraId="477F3A0E" w14:textId="77777777" w:rsidR="00466FCE" w:rsidRPr="00A52F41" w:rsidRDefault="00466FCE" w:rsidP="00C3612D">
            <w:pPr>
              <w:numPr>
                <w:ilvl w:val="0"/>
                <w:numId w:val="14"/>
              </w:numPr>
              <w:spacing w:before="100" w:beforeAutospacing="1" w:after="100" w:afterAutospacing="1" w:line="240" w:lineRule="auto"/>
              <w:ind w:left="57" w:right="57"/>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p w14:paraId="76E2F7F6" w14:textId="77777777" w:rsidR="00466FCE" w:rsidRPr="00A52F41" w:rsidRDefault="00466FCE" w:rsidP="00466FCE">
            <w:pPr>
              <w:spacing w:before="100" w:beforeAutospacing="1" w:after="100" w:afterAutospacing="1" w:line="240" w:lineRule="auto"/>
              <w:ind w:left="57" w:right="57"/>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p w14:paraId="7C4F8024" w14:textId="77777777" w:rsidR="00466FCE" w:rsidRPr="00A52F41" w:rsidRDefault="00466FCE" w:rsidP="00466FCE">
            <w:pPr>
              <w:spacing w:before="100" w:beforeAutospacing="1" w:after="100" w:afterAutospacing="1" w:line="240" w:lineRule="auto"/>
              <w:ind w:left="57" w:right="57"/>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p w14:paraId="10F3D4F3" w14:textId="77777777" w:rsidR="00466FCE" w:rsidRPr="00A52F41" w:rsidRDefault="00466FCE" w:rsidP="00466FCE">
            <w:pPr>
              <w:spacing w:before="100" w:beforeAutospacing="1" w:after="100" w:afterAutospacing="1" w:line="240" w:lineRule="auto"/>
              <w:ind w:left="57" w:right="57"/>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4867" w:type="dxa"/>
            <w:gridSpan w:val="2"/>
            <w:tcBorders>
              <w:top w:val="single" w:sz="6" w:space="0" w:color="auto"/>
              <w:left w:val="single" w:sz="6" w:space="0" w:color="auto"/>
              <w:right w:val="single" w:sz="6" w:space="0" w:color="auto"/>
            </w:tcBorders>
            <w:shd w:val="clear" w:color="auto" w:fill="auto"/>
            <w:hideMark/>
          </w:tcPr>
          <w:p w14:paraId="753D2918" w14:textId="77777777" w:rsidR="00466FCE" w:rsidRPr="00A52F41" w:rsidRDefault="00466FCE"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Zakładane efekty uczenia się</w:t>
            </w:r>
          </w:p>
          <w:p w14:paraId="465E6E1C" w14:textId="77777777" w:rsidR="00466FCE" w:rsidRPr="00A52F41" w:rsidRDefault="00466FCE" w:rsidP="00466FCE">
            <w:pPr>
              <w:spacing w:after="0" w:line="240" w:lineRule="auto"/>
              <w:ind w:left="57" w:right="57"/>
              <w:rPr>
                <w:rFonts w:ascii="Verdana" w:eastAsia="Calibri" w:hAnsi="Verdana" w:cs="Times New Roman"/>
                <w:sz w:val="20"/>
                <w:szCs w:val="20"/>
              </w:rPr>
            </w:pPr>
          </w:p>
          <w:p w14:paraId="2FB313B2" w14:textId="77777777" w:rsidR="00466FCE" w:rsidRPr="00A52F41" w:rsidRDefault="00466FCE" w:rsidP="00466FCE">
            <w:pPr>
              <w:spacing w:after="0" w:line="240" w:lineRule="auto"/>
              <w:ind w:left="57" w:right="57"/>
              <w:rPr>
                <w:rFonts w:ascii="Verdana" w:eastAsia="Calibri" w:hAnsi="Verdana" w:cs="Times New Roman"/>
                <w:sz w:val="20"/>
                <w:szCs w:val="20"/>
              </w:rPr>
            </w:pPr>
          </w:p>
          <w:p w14:paraId="0407603F" w14:textId="77777777" w:rsidR="00466FCE" w:rsidRPr="00A52F41" w:rsidRDefault="00466FCE" w:rsidP="00466FCE">
            <w:pPr>
              <w:spacing w:after="0" w:line="240" w:lineRule="auto"/>
              <w:ind w:left="57" w:right="57"/>
              <w:jc w:val="both"/>
              <w:rPr>
                <w:rFonts w:ascii="Verdana" w:eastAsia="Calibri" w:hAnsi="Verdana" w:cs="Times New Roman"/>
                <w:sz w:val="20"/>
                <w:szCs w:val="20"/>
              </w:rPr>
            </w:pPr>
            <w:r w:rsidRPr="00A52F41">
              <w:rPr>
                <w:rFonts w:ascii="Verdana" w:eastAsia="Calibri" w:hAnsi="Verdana" w:cs="Times New Roman"/>
                <w:sz w:val="20"/>
                <w:szCs w:val="20"/>
              </w:rPr>
              <w:t>Student/ka:</w:t>
            </w:r>
          </w:p>
          <w:p w14:paraId="2A03F66D" w14:textId="77777777" w:rsidR="00466FCE" w:rsidRPr="00A52F41" w:rsidRDefault="00466FCE" w:rsidP="00466FCE">
            <w:pPr>
              <w:spacing w:after="0" w:line="240" w:lineRule="auto"/>
              <w:ind w:left="57" w:right="57"/>
              <w:jc w:val="both"/>
              <w:rPr>
                <w:rFonts w:ascii="Verdana" w:eastAsia="Calibri" w:hAnsi="Verdana" w:cs="Times New Roman"/>
                <w:sz w:val="20"/>
                <w:szCs w:val="20"/>
              </w:rPr>
            </w:pPr>
            <w:r w:rsidRPr="00A52F41">
              <w:rPr>
                <w:rFonts w:ascii="Verdana" w:eastAsia="Calibri" w:hAnsi="Verdana" w:cs="Times New Roman"/>
                <w:sz w:val="20"/>
                <w:szCs w:val="20"/>
              </w:rPr>
              <w:t xml:space="preserve"> </w:t>
            </w:r>
          </w:p>
          <w:p w14:paraId="75118D82" w14:textId="77777777" w:rsidR="00466FCE" w:rsidRPr="00A52F41" w:rsidRDefault="00466FCE" w:rsidP="00466FCE">
            <w:pPr>
              <w:widowControl w:val="0"/>
              <w:autoSpaceDE w:val="0"/>
              <w:autoSpaceDN w:val="0"/>
              <w:spacing w:after="0" w:line="276" w:lineRule="auto"/>
              <w:ind w:left="57" w:right="57"/>
              <w:jc w:val="both"/>
              <w:rPr>
                <w:rFonts w:ascii="Verdana" w:eastAsia="Verdana" w:hAnsi="Verdana" w:cs="Verdana"/>
                <w:sz w:val="20"/>
                <w:szCs w:val="20"/>
              </w:rPr>
            </w:pPr>
            <w:r w:rsidRPr="00A52F41">
              <w:rPr>
                <w:rFonts w:ascii="Verdana" w:eastAsia="Verdana" w:hAnsi="Verdana" w:cs="Verdana"/>
                <w:sz w:val="20"/>
                <w:szCs w:val="20"/>
              </w:rPr>
              <w:t>- ma uporządkowaną, pogłębioną wiedzę, z zakresu humanistyki cyfrowej; zna jej główne kierunki rozwoju i najważniejsze  osiągnięcia;</w:t>
            </w:r>
          </w:p>
          <w:p w14:paraId="3D6EB33B" w14:textId="77777777" w:rsidR="00466FCE" w:rsidRPr="00A52F41" w:rsidRDefault="00466FCE" w:rsidP="00466FCE">
            <w:pPr>
              <w:widowControl w:val="0"/>
              <w:autoSpaceDE w:val="0"/>
              <w:autoSpaceDN w:val="0"/>
              <w:spacing w:after="0" w:line="276" w:lineRule="auto"/>
              <w:ind w:left="57" w:right="57"/>
              <w:jc w:val="both"/>
              <w:rPr>
                <w:rFonts w:ascii="Verdana" w:eastAsia="Verdana" w:hAnsi="Verdana" w:cs="Verdana"/>
                <w:sz w:val="20"/>
                <w:szCs w:val="20"/>
              </w:rPr>
            </w:pPr>
          </w:p>
          <w:p w14:paraId="5ADEB3C7" w14:textId="6B2468FB" w:rsidR="00466FCE" w:rsidRPr="00A52F41" w:rsidRDefault="00466FCE" w:rsidP="00466FCE">
            <w:pPr>
              <w:widowControl w:val="0"/>
              <w:autoSpaceDE w:val="0"/>
              <w:autoSpaceDN w:val="0"/>
              <w:spacing w:after="0" w:line="276" w:lineRule="auto"/>
              <w:ind w:left="57" w:right="57" w:hanging="1"/>
              <w:jc w:val="both"/>
              <w:rPr>
                <w:rFonts w:ascii="Verdana" w:eastAsia="Verdana" w:hAnsi="Verdana" w:cs="Verdana"/>
                <w:sz w:val="20"/>
                <w:szCs w:val="20"/>
              </w:rPr>
            </w:pPr>
            <w:r w:rsidRPr="00A52F41">
              <w:rPr>
                <w:rFonts w:ascii="Verdana" w:eastAsia="Verdana" w:hAnsi="Verdana" w:cs="Verdana"/>
                <w:sz w:val="20"/>
                <w:szCs w:val="20"/>
              </w:rPr>
              <w:t>- odpowiednio dob</w:t>
            </w:r>
            <w:r w:rsidR="007978C6" w:rsidRPr="00A52F41">
              <w:rPr>
                <w:rFonts w:ascii="Verdana" w:eastAsia="Verdana" w:hAnsi="Verdana" w:cs="Verdana"/>
                <w:sz w:val="20"/>
                <w:szCs w:val="20"/>
              </w:rPr>
              <w:t>iera</w:t>
            </w:r>
            <w:r w:rsidRPr="00A52F41">
              <w:rPr>
                <w:rFonts w:ascii="Verdana" w:eastAsia="Verdana" w:hAnsi="Verdana" w:cs="Verdana"/>
                <w:sz w:val="20"/>
                <w:szCs w:val="20"/>
              </w:rPr>
              <w:t xml:space="preserve"> i wykorzystuje właściwe metody i narzędzia z zakresu humanistyki cyfrowej we własnej pracy;</w:t>
            </w:r>
          </w:p>
          <w:p w14:paraId="2CA3AEDD" w14:textId="77777777" w:rsidR="00466FCE" w:rsidRPr="00A52F41" w:rsidRDefault="00466FCE" w:rsidP="00466FCE">
            <w:pPr>
              <w:widowControl w:val="0"/>
              <w:autoSpaceDE w:val="0"/>
              <w:autoSpaceDN w:val="0"/>
              <w:spacing w:after="0" w:line="242" w:lineRule="exact"/>
              <w:ind w:left="57" w:right="57"/>
              <w:jc w:val="both"/>
              <w:rPr>
                <w:rFonts w:ascii="Verdana" w:eastAsia="Verdana" w:hAnsi="Verdana" w:cs="Verdana"/>
                <w:sz w:val="20"/>
                <w:szCs w:val="20"/>
              </w:rPr>
            </w:pPr>
          </w:p>
          <w:p w14:paraId="1E781866" w14:textId="77777777" w:rsidR="00466FCE" w:rsidRPr="00A52F41" w:rsidRDefault="00466FCE" w:rsidP="00466FCE">
            <w:pPr>
              <w:widowControl w:val="0"/>
              <w:autoSpaceDE w:val="0"/>
              <w:autoSpaceDN w:val="0"/>
              <w:spacing w:after="0" w:line="240" w:lineRule="auto"/>
              <w:ind w:left="57" w:right="57"/>
              <w:jc w:val="both"/>
              <w:rPr>
                <w:rFonts w:ascii="Verdana" w:eastAsia="Verdana" w:hAnsi="Verdana" w:cs="Verdana"/>
                <w:sz w:val="20"/>
                <w:szCs w:val="20"/>
              </w:rPr>
            </w:pPr>
            <w:r w:rsidRPr="00A52F41">
              <w:rPr>
                <w:rFonts w:ascii="Verdana" w:eastAsia="Verdana" w:hAnsi="Verdana" w:cs="Verdana"/>
                <w:sz w:val="20"/>
                <w:szCs w:val="20"/>
              </w:rPr>
              <w:t>- potrafi zorganizować pracę zespołu w przedsięwzięciach z obszaru humanistyki cyfrowej, potrafi współdziałać w nim lub sprawnie nim kierować;</w:t>
            </w:r>
          </w:p>
          <w:p w14:paraId="004CB8CE" w14:textId="77777777" w:rsidR="00466FCE" w:rsidRPr="00A52F41" w:rsidRDefault="00466FCE" w:rsidP="00466FCE">
            <w:pPr>
              <w:widowControl w:val="0"/>
              <w:autoSpaceDE w:val="0"/>
              <w:autoSpaceDN w:val="0"/>
              <w:spacing w:after="0" w:line="242" w:lineRule="exact"/>
              <w:ind w:left="57" w:right="57"/>
              <w:jc w:val="both"/>
              <w:rPr>
                <w:rFonts w:ascii="Verdana" w:eastAsia="Verdana" w:hAnsi="Verdana" w:cs="Verdana"/>
                <w:sz w:val="20"/>
                <w:szCs w:val="20"/>
              </w:rPr>
            </w:pPr>
          </w:p>
          <w:p w14:paraId="1A5A6FB6" w14:textId="0149A841" w:rsidR="00466FCE" w:rsidRPr="00A52F41" w:rsidRDefault="00466FCE" w:rsidP="00466FCE">
            <w:pPr>
              <w:widowControl w:val="0"/>
              <w:autoSpaceDE w:val="0"/>
              <w:autoSpaceDN w:val="0"/>
              <w:spacing w:after="0" w:line="276" w:lineRule="auto"/>
              <w:ind w:left="57" w:right="57" w:hanging="2"/>
              <w:jc w:val="both"/>
              <w:rPr>
                <w:rFonts w:ascii="Verdana" w:eastAsia="Verdana" w:hAnsi="Verdana" w:cs="Verdana"/>
                <w:sz w:val="20"/>
                <w:szCs w:val="20"/>
              </w:rPr>
            </w:pPr>
            <w:r w:rsidRPr="00A52F41">
              <w:rPr>
                <w:rFonts w:ascii="Verdana" w:eastAsia="Verdana" w:hAnsi="Verdana" w:cs="Verdana"/>
                <w:sz w:val="20"/>
                <w:szCs w:val="20"/>
              </w:rPr>
              <w:t>- jest gotów</w:t>
            </w:r>
            <w:r w:rsidR="007978C6" w:rsidRPr="00A52F41">
              <w:rPr>
                <w:rFonts w:ascii="Verdana" w:eastAsia="Verdana" w:hAnsi="Verdana" w:cs="Verdana"/>
                <w:sz w:val="20"/>
                <w:szCs w:val="20"/>
              </w:rPr>
              <w:t>/gotowa</w:t>
            </w:r>
            <w:r w:rsidRPr="00A52F41">
              <w:rPr>
                <w:rFonts w:ascii="Verdana" w:eastAsia="Verdana" w:hAnsi="Verdana" w:cs="Verdana"/>
                <w:sz w:val="20"/>
                <w:szCs w:val="20"/>
              </w:rPr>
              <w:t xml:space="preserve"> do krytycznej oceny posiadanej wiedzy z zakresu humanistyki cyfrowej; uznaje znaczenie wiedzy w rozwiązywaniu problemów poznawczych i praktycznych.</w:t>
            </w:r>
          </w:p>
          <w:p w14:paraId="1A7C476D"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c>
          <w:tcPr>
            <w:tcW w:w="3091" w:type="dxa"/>
            <w:tcBorders>
              <w:top w:val="single" w:sz="6" w:space="0" w:color="auto"/>
              <w:left w:val="single" w:sz="6" w:space="0" w:color="auto"/>
              <w:right w:val="single" w:sz="6" w:space="0" w:color="auto"/>
            </w:tcBorders>
            <w:shd w:val="clear" w:color="auto" w:fill="auto"/>
            <w:hideMark/>
          </w:tcPr>
          <w:p w14:paraId="2CCCEC2F" w14:textId="77777777" w:rsidR="00466FCE" w:rsidRPr="00A52F41" w:rsidRDefault="00466FCE" w:rsidP="00466FC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4C8D8CF7"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6D65AD21"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70AFBD2D"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K_W01</w:t>
            </w:r>
          </w:p>
          <w:p w14:paraId="20F960A9"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19FDE9DF"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3D01C583"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08030098"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763A7E10"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K_U03</w:t>
            </w:r>
          </w:p>
          <w:p w14:paraId="3D032A84"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3D82E9C9"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624FAA12"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253C5D84"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K_U11</w:t>
            </w:r>
          </w:p>
          <w:p w14:paraId="17DC56CA"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7AFA41F2"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6DC0D473"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19A34394"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27644BB9"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p>
          <w:p w14:paraId="4DB9D292" w14:textId="77777777" w:rsidR="00466FCE" w:rsidRPr="00A52F41" w:rsidRDefault="00466FCE" w:rsidP="00466FCE">
            <w:pPr>
              <w:tabs>
                <w:tab w:val="left" w:pos="3024"/>
              </w:tabs>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K_K01</w:t>
            </w:r>
          </w:p>
          <w:p w14:paraId="6CD00720"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466FCE" w:rsidRPr="00A52F41" w14:paraId="50FF0E96" w14:textId="77777777" w:rsidTr="00466FCE">
        <w:trPr>
          <w:jc w:val="center"/>
        </w:trPr>
        <w:tc>
          <w:tcPr>
            <w:tcW w:w="1517" w:type="dxa"/>
            <w:tcBorders>
              <w:top w:val="single" w:sz="6" w:space="0" w:color="auto"/>
              <w:left w:val="single" w:sz="6" w:space="0" w:color="auto"/>
              <w:bottom w:val="single" w:sz="6" w:space="0" w:color="auto"/>
              <w:right w:val="single" w:sz="6" w:space="0" w:color="auto"/>
            </w:tcBorders>
            <w:shd w:val="clear" w:color="auto" w:fill="auto"/>
          </w:tcPr>
          <w:p w14:paraId="4DE1E741" w14:textId="77777777" w:rsidR="00466FCE" w:rsidRPr="00A52F41" w:rsidRDefault="00466FCE" w:rsidP="00C3612D">
            <w:pPr>
              <w:numPr>
                <w:ilvl w:val="0"/>
                <w:numId w:val="14"/>
              </w:numPr>
              <w:spacing w:before="100" w:beforeAutospacing="1" w:after="100" w:afterAutospacing="1" w:line="240" w:lineRule="auto"/>
              <w:ind w:left="57" w:right="57"/>
              <w:contextualSpacing/>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tcPr>
          <w:p w14:paraId="6E718213" w14:textId="77777777" w:rsidR="00466FCE" w:rsidRPr="00A52F41" w:rsidRDefault="00466FCE" w:rsidP="00466FCE">
            <w:pPr>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13980E76" w14:textId="77777777" w:rsidR="00466FCE" w:rsidRPr="00A52F41" w:rsidRDefault="00466FCE"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Cohen Daniel J., </w:t>
            </w:r>
            <w:proofErr w:type="spellStart"/>
            <w:r w:rsidRPr="00A52F41">
              <w:rPr>
                <w:rFonts w:ascii="Verdana" w:eastAsia="Calibri" w:hAnsi="Verdana" w:cs="Times New Roman"/>
                <w:sz w:val="20"/>
                <w:szCs w:val="20"/>
              </w:rPr>
              <w:t>Rosenzweig</w:t>
            </w:r>
            <w:proofErr w:type="spellEnd"/>
            <w:r w:rsidRPr="00A52F41">
              <w:rPr>
                <w:rFonts w:ascii="Verdana" w:eastAsia="Calibri" w:hAnsi="Verdana" w:cs="Times New Roman"/>
                <w:sz w:val="20"/>
                <w:szCs w:val="20"/>
              </w:rPr>
              <w:t xml:space="preserve"> Roy, </w:t>
            </w:r>
            <w:r w:rsidRPr="00A52F41">
              <w:rPr>
                <w:rFonts w:ascii="Verdana" w:eastAsia="Calibri" w:hAnsi="Verdana" w:cs="Times New Roman"/>
                <w:i/>
                <w:iCs/>
                <w:sz w:val="20"/>
                <w:szCs w:val="20"/>
              </w:rPr>
              <w:t xml:space="preserve">Digital </w:t>
            </w:r>
            <w:proofErr w:type="spellStart"/>
            <w:r w:rsidRPr="00A52F41">
              <w:rPr>
                <w:rFonts w:ascii="Verdana" w:eastAsia="Calibri" w:hAnsi="Verdana" w:cs="Times New Roman"/>
                <w:i/>
                <w:iCs/>
                <w:sz w:val="20"/>
                <w:szCs w:val="20"/>
              </w:rPr>
              <w:t>History</w:t>
            </w:r>
            <w:proofErr w:type="spellEnd"/>
            <w:r w:rsidRPr="00A52F41">
              <w:rPr>
                <w:rFonts w:ascii="Verdana" w:eastAsia="Calibri" w:hAnsi="Verdana" w:cs="Times New Roman"/>
                <w:i/>
                <w:iCs/>
                <w:sz w:val="20"/>
                <w:szCs w:val="20"/>
              </w:rPr>
              <w:t xml:space="preserve">: A Guide to </w:t>
            </w:r>
            <w:proofErr w:type="spellStart"/>
            <w:r w:rsidRPr="00A52F41">
              <w:rPr>
                <w:rFonts w:ascii="Verdana" w:eastAsia="Calibri" w:hAnsi="Verdana" w:cs="Times New Roman"/>
                <w:i/>
                <w:iCs/>
                <w:sz w:val="20"/>
                <w:szCs w:val="20"/>
              </w:rPr>
              <w:t>Gathering</w:t>
            </w:r>
            <w:proofErr w:type="spellEnd"/>
            <w:r w:rsidRPr="00A52F41">
              <w:rPr>
                <w:rFonts w:ascii="Verdana" w:eastAsia="Calibri" w:hAnsi="Verdana" w:cs="Times New Roman"/>
                <w:i/>
                <w:iCs/>
                <w:sz w:val="20"/>
                <w:szCs w:val="20"/>
              </w:rPr>
              <w:t xml:space="preserve">, </w:t>
            </w:r>
            <w:proofErr w:type="spellStart"/>
            <w:r w:rsidRPr="00A52F41">
              <w:rPr>
                <w:rFonts w:ascii="Verdana" w:eastAsia="Calibri" w:hAnsi="Verdana" w:cs="Times New Roman"/>
                <w:i/>
                <w:iCs/>
                <w:sz w:val="20"/>
                <w:szCs w:val="20"/>
              </w:rPr>
              <w:t>Preserving</w:t>
            </w:r>
            <w:proofErr w:type="spellEnd"/>
            <w:r w:rsidRPr="00A52F41">
              <w:rPr>
                <w:rFonts w:ascii="Verdana" w:eastAsia="Calibri" w:hAnsi="Verdana" w:cs="Times New Roman"/>
                <w:i/>
                <w:iCs/>
                <w:sz w:val="20"/>
                <w:szCs w:val="20"/>
              </w:rPr>
              <w:t xml:space="preserve">, and </w:t>
            </w:r>
            <w:proofErr w:type="spellStart"/>
            <w:r w:rsidRPr="00A52F41">
              <w:rPr>
                <w:rFonts w:ascii="Verdana" w:eastAsia="Calibri" w:hAnsi="Verdana" w:cs="Times New Roman"/>
                <w:i/>
                <w:iCs/>
                <w:sz w:val="20"/>
                <w:szCs w:val="20"/>
              </w:rPr>
              <w:t>Presenting</w:t>
            </w:r>
            <w:proofErr w:type="spellEnd"/>
            <w:r w:rsidRPr="00A52F41">
              <w:rPr>
                <w:rFonts w:ascii="Verdana" w:eastAsia="Calibri" w:hAnsi="Verdana" w:cs="Times New Roman"/>
                <w:i/>
                <w:iCs/>
                <w:sz w:val="20"/>
                <w:szCs w:val="20"/>
              </w:rPr>
              <w:t xml:space="preserve"> the Past on the Web</w:t>
            </w:r>
            <w:r w:rsidRPr="00A52F41">
              <w:rPr>
                <w:rFonts w:ascii="Verdana" w:eastAsia="Calibri" w:hAnsi="Verdana" w:cs="Times New Roman"/>
                <w:sz w:val="20"/>
                <w:szCs w:val="20"/>
              </w:rPr>
              <w:t xml:space="preserve">, Philadelphia 2005 – elektroniczna wersja dostępna na stronie </w:t>
            </w:r>
            <w:hyperlink r:id="rId12" w:history="1">
              <w:r w:rsidRPr="00A52F41">
                <w:rPr>
                  <w:rFonts w:ascii="Verdana" w:eastAsia="Calibri" w:hAnsi="Verdana" w:cs="Times New Roman"/>
                  <w:color w:val="0000FF"/>
                  <w:sz w:val="20"/>
                  <w:szCs w:val="20"/>
                  <w:u w:val="single"/>
                </w:rPr>
                <w:t xml:space="preserve">Roy </w:t>
              </w:r>
              <w:proofErr w:type="spellStart"/>
              <w:r w:rsidRPr="00A52F41">
                <w:rPr>
                  <w:rFonts w:ascii="Verdana" w:eastAsia="Calibri" w:hAnsi="Verdana" w:cs="Times New Roman"/>
                  <w:color w:val="0000FF"/>
                  <w:sz w:val="20"/>
                  <w:szCs w:val="20"/>
                  <w:u w:val="single"/>
                </w:rPr>
                <w:t>Rosenzweig</w:t>
              </w:r>
              <w:proofErr w:type="spellEnd"/>
              <w:r w:rsidRPr="00A52F41">
                <w:rPr>
                  <w:rFonts w:ascii="Verdana" w:eastAsia="Calibri" w:hAnsi="Verdana" w:cs="Times New Roman"/>
                  <w:color w:val="0000FF"/>
                  <w:sz w:val="20"/>
                  <w:szCs w:val="20"/>
                  <w:u w:val="single"/>
                </w:rPr>
                <w:t xml:space="preserve"> Center for </w:t>
              </w:r>
              <w:proofErr w:type="spellStart"/>
              <w:r w:rsidRPr="00A52F41">
                <w:rPr>
                  <w:rFonts w:ascii="Verdana" w:eastAsia="Calibri" w:hAnsi="Verdana" w:cs="Times New Roman"/>
                  <w:color w:val="0000FF"/>
                  <w:sz w:val="20"/>
                  <w:szCs w:val="20"/>
                  <w:u w:val="single"/>
                </w:rPr>
                <w:t>History</w:t>
              </w:r>
              <w:proofErr w:type="spellEnd"/>
              <w:r w:rsidRPr="00A52F41">
                <w:rPr>
                  <w:rFonts w:ascii="Verdana" w:eastAsia="Calibri" w:hAnsi="Verdana" w:cs="Times New Roman"/>
                  <w:color w:val="0000FF"/>
                  <w:sz w:val="20"/>
                  <w:szCs w:val="20"/>
                  <w:u w:val="single"/>
                </w:rPr>
                <w:t xml:space="preserve"> and New Media</w:t>
              </w:r>
            </w:hyperlink>
            <w:r w:rsidRPr="00A52F41">
              <w:rPr>
                <w:rFonts w:ascii="Verdana" w:eastAsia="Calibri" w:hAnsi="Verdana" w:cs="Times New Roman"/>
                <w:sz w:val="20"/>
                <w:szCs w:val="20"/>
              </w:rPr>
              <w:t>.</w:t>
            </w:r>
          </w:p>
          <w:p w14:paraId="4B6F8C93" w14:textId="77777777" w:rsidR="00466FCE" w:rsidRPr="00A52F41" w:rsidRDefault="00466FCE"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Gardiner </w:t>
            </w:r>
            <w:proofErr w:type="spellStart"/>
            <w:r w:rsidRPr="00A52F41">
              <w:rPr>
                <w:rFonts w:ascii="Verdana" w:eastAsia="Calibri" w:hAnsi="Verdana" w:cs="Times New Roman"/>
                <w:sz w:val="20"/>
                <w:szCs w:val="20"/>
              </w:rPr>
              <w:t>Eileen</w:t>
            </w:r>
            <w:proofErr w:type="spellEnd"/>
            <w:r w:rsidRPr="00A52F41">
              <w:rPr>
                <w:rFonts w:ascii="Verdana" w:eastAsia="Calibri" w:hAnsi="Verdana" w:cs="Times New Roman"/>
                <w:sz w:val="20"/>
                <w:szCs w:val="20"/>
              </w:rPr>
              <w:t xml:space="preserve">, </w:t>
            </w:r>
            <w:proofErr w:type="spellStart"/>
            <w:r w:rsidRPr="00A52F41">
              <w:rPr>
                <w:rFonts w:ascii="Verdana" w:eastAsia="Calibri" w:hAnsi="Verdana" w:cs="Times New Roman"/>
                <w:sz w:val="20"/>
                <w:szCs w:val="20"/>
              </w:rPr>
              <w:t>Musto</w:t>
            </w:r>
            <w:proofErr w:type="spellEnd"/>
            <w:r w:rsidRPr="00A52F41">
              <w:rPr>
                <w:rFonts w:ascii="Verdana" w:eastAsia="Calibri" w:hAnsi="Verdana" w:cs="Times New Roman"/>
                <w:sz w:val="20"/>
                <w:szCs w:val="20"/>
              </w:rPr>
              <w:t xml:space="preserve"> Ronald G., </w:t>
            </w:r>
            <w:r w:rsidRPr="00A52F41">
              <w:rPr>
                <w:rFonts w:ascii="Verdana" w:eastAsia="Calibri" w:hAnsi="Verdana" w:cs="Times New Roman"/>
                <w:i/>
                <w:iCs/>
                <w:sz w:val="20"/>
                <w:szCs w:val="20"/>
              </w:rPr>
              <w:t xml:space="preserve">The Digital </w:t>
            </w:r>
            <w:proofErr w:type="spellStart"/>
            <w:r w:rsidRPr="00A52F41">
              <w:rPr>
                <w:rFonts w:ascii="Verdana" w:eastAsia="Calibri" w:hAnsi="Verdana" w:cs="Times New Roman"/>
                <w:i/>
                <w:iCs/>
                <w:sz w:val="20"/>
                <w:szCs w:val="20"/>
              </w:rPr>
              <w:t>Humanities</w:t>
            </w:r>
            <w:proofErr w:type="spellEnd"/>
            <w:r w:rsidRPr="00A52F41">
              <w:rPr>
                <w:rFonts w:ascii="Verdana" w:eastAsia="Calibri" w:hAnsi="Verdana" w:cs="Times New Roman"/>
                <w:i/>
                <w:iCs/>
                <w:sz w:val="20"/>
                <w:szCs w:val="20"/>
              </w:rPr>
              <w:t xml:space="preserve">: A </w:t>
            </w:r>
            <w:proofErr w:type="spellStart"/>
            <w:r w:rsidRPr="00A52F41">
              <w:rPr>
                <w:rFonts w:ascii="Verdana" w:eastAsia="Calibri" w:hAnsi="Verdana" w:cs="Times New Roman"/>
                <w:i/>
                <w:iCs/>
                <w:sz w:val="20"/>
                <w:szCs w:val="20"/>
              </w:rPr>
              <w:t>Primer</w:t>
            </w:r>
            <w:proofErr w:type="spellEnd"/>
            <w:r w:rsidRPr="00A52F41">
              <w:rPr>
                <w:rFonts w:ascii="Verdana" w:eastAsia="Calibri" w:hAnsi="Verdana" w:cs="Times New Roman"/>
                <w:i/>
                <w:iCs/>
                <w:sz w:val="20"/>
                <w:szCs w:val="20"/>
              </w:rPr>
              <w:t xml:space="preserve"> for </w:t>
            </w:r>
            <w:proofErr w:type="spellStart"/>
            <w:r w:rsidRPr="00A52F41">
              <w:rPr>
                <w:rFonts w:ascii="Verdana" w:eastAsia="Calibri" w:hAnsi="Verdana" w:cs="Times New Roman"/>
                <w:i/>
                <w:iCs/>
                <w:sz w:val="20"/>
                <w:szCs w:val="20"/>
              </w:rPr>
              <w:t>Students</w:t>
            </w:r>
            <w:proofErr w:type="spellEnd"/>
            <w:r w:rsidRPr="00A52F41">
              <w:rPr>
                <w:rFonts w:ascii="Verdana" w:eastAsia="Calibri" w:hAnsi="Verdana" w:cs="Times New Roman"/>
                <w:i/>
                <w:iCs/>
                <w:sz w:val="20"/>
                <w:szCs w:val="20"/>
              </w:rPr>
              <w:t xml:space="preserve"> and </w:t>
            </w:r>
            <w:proofErr w:type="spellStart"/>
            <w:r w:rsidRPr="00A52F41">
              <w:rPr>
                <w:rFonts w:ascii="Verdana" w:eastAsia="Calibri" w:hAnsi="Verdana" w:cs="Times New Roman"/>
                <w:i/>
                <w:iCs/>
                <w:sz w:val="20"/>
                <w:szCs w:val="20"/>
              </w:rPr>
              <w:t>Scholars</w:t>
            </w:r>
            <w:proofErr w:type="spellEnd"/>
            <w:r w:rsidRPr="00A52F41">
              <w:rPr>
                <w:rFonts w:ascii="Verdana" w:eastAsia="Calibri" w:hAnsi="Verdana" w:cs="Times New Roman"/>
                <w:sz w:val="20"/>
                <w:szCs w:val="20"/>
              </w:rPr>
              <w:t>, New York 2015.</w:t>
            </w:r>
          </w:p>
          <w:p w14:paraId="1170B6BA" w14:textId="77777777" w:rsidR="00466FCE" w:rsidRPr="00A52F41" w:rsidRDefault="00466FCE" w:rsidP="00466FCE">
            <w:pPr>
              <w:spacing w:after="0" w:line="240" w:lineRule="auto"/>
              <w:ind w:left="57" w:right="57"/>
              <w:rPr>
                <w:rFonts w:ascii="Verdana" w:eastAsia="Calibri" w:hAnsi="Verdana" w:cs="Arial"/>
                <w:sz w:val="20"/>
                <w:szCs w:val="20"/>
              </w:rPr>
            </w:pPr>
            <w:r w:rsidRPr="00A52F41">
              <w:rPr>
                <w:rFonts w:ascii="Verdana" w:eastAsia="Calibri" w:hAnsi="Verdana" w:cs="Arial"/>
                <w:i/>
                <w:iCs/>
                <w:sz w:val="20"/>
                <w:szCs w:val="20"/>
              </w:rPr>
              <w:t>Humanistyka cyfrowa: Badanie tekstów, obrazów i dźwięku</w:t>
            </w:r>
            <w:r w:rsidRPr="00A52F41">
              <w:rPr>
                <w:rFonts w:ascii="Verdana" w:eastAsia="Calibri" w:hAnsi="Verdana" w:cs="Arial"/>
                <w:sz w:val="20"/>
                <w:szCs w:val="20"/>
              </w:rPr>
              <w:t xml:space="preserve">, red. R. Bomba, A. Radomski, E. Solska, Lublin 20216 (wybrane rozdziały). </w:t>
            </w:r>
          </w:p>
          <w:p w14:paraId="2C1EB073" w14:textId="77777777" w:rsidR="00466FCE" w:rsidRPr="00A52F41" w:rsidRDefault="00466FCE" w:rsidP="00466FCE">
            <w:pPr>
              <w:spacing w:after="0" w:line="240" w:lineRule="auto"/>
              <w:ind w:left="57" w:right="57"/>
              <w:rPr>
                <w:rFonts w:ascii="Verdana" w:eastAsia="Calibri" w:hAnsi="Verdana" w:cs="Arial"/>
                <w:sz w:val="20"/>
                <w:szCs w:val="20"/>
              </w:rPr>
            </w:pPr>
            <w:r w:rsidRPr="00A52F41">
              <w:rPr>
                <w:rFonts w:ascii="Verdana" w:eastAsia="Calibri" w:hAnsi="Verdana" w:cs="Arial"/>
                <w:sz w:val="20"/>
                <w:szCs w:val="20"/>
              </w:rPr>
              <w:t xml:space="preserve">Marcin Wilkowski, </w:t>
            </w:r>
            <w:r w:rsidRPr="00A52F41">
              <w:rPr>
                <w:rFonts w:ascii="Verdana" w:eastAsia="Calibri" w:hAnsi="Verdana" w:cs="Arial"/>
                <w:i/>
                <w:iCs/>
                <w:sz w:val="20"/>
                <w:szCs w:val="20"/>
              </w:rPr>
              <w:t>Wprowadzenie do historii cyfrowej</w:t>
            </w:r>
            <w:r w:rsidRPr="00A52F41">
              <w:rPr>
                <w:rFonts w:ascii="Verdana" w:eastAsia="Calibri" w:hAnsi="Verdana" w:cs="Arial"/>
                <w:sz w:val="20"/>
                <w:szCs w:val="20"/>
              </w:rPr>
              <w:t xml:space="preserve">, Gdańsk 2013 (lub wydanie późniejsze). </w:t>
            </w:r>
          </w:p>
          <w:p w14:paraId="3063EC11" w14:textId="77777777" w:rsidR="00466FCE" w:rsidRPr="00A52F41" w:rsidRDefault="00466FCE" w:rsidP="00466FCE">
            <w:pPr>
              <w:spacing w:after="0" w:line="240" w:lineRule="auto"/>
              <w:ind w:left="57" w:right="57"/>
              <w:rPr>
                <w:rFonts w:ascii="Verdana" w:eastAsia="Calibri" w:hAnsi="Verdana" w:cs="Arial"/>
                <w:sz w:val="20"/>
                <w:szCs w:val="20"/>
              </w:rPr>
            </w:pPr>
            <w:r w:rsidRPr="00A52F41">
              <w:rPr>
                <w:rFonts w:ascii="Verdana" w:eastAsia="Calibri" w:hAnsi="Verdana" w:cs="Arial"/>
                <w:sz w:val="20"/>
                <w:szCs w:val="20"/>
              </w:rPr>
              <w:t xml:space="preserve">John Scott, </w:t>
            </w:r>
            <w:proofErr w:type="spellStart"/>
            <w:r w:rsidRPr="00A52F41">
              <w:rPr>
                <w:rFonts w:ascii="Verdana" w:eastAsia="Calibri" w:hAnsi="Verdana" w:cs="Arial"/>
                <w:i/>
                <w:iCs/>
                <w:sz w:val="20"/>
                <w:szCs w:val="20"/>
              </w:rPr>
              <w:t>Social</w:t>
            </w:r>
            <w:proofErr w:type="spellEnd"/>
            <w:r w:rsidRPr="00A52F41">
              <w:rPr>
                <w:rFonts w:ascii="Verdana" w:eastAsia="Calibri" w:hAnsi="Verdana" w:cs="Arial"/>
                <w:i/>
                <w:iCs/>
                <w:sz w:val="20"/>
                <w:szCs w:val="20"/>
              </w:rPr>
              <w:t xml:space="preserve"> Network Analysis</w:t>
            </w:r>
            <w:r w:rsidRPr="00A52F41">
              <w:rPr>
                <w:rFonts w:ascii="Verdana" w:eastAsia="Calibri" w:hAnsi="Verdana" w:cs="Arial"/>
                <w:sz w:val="20"/>
                <w:szCs w:val="20"/>
              </w:rPr>
              <w:t>, 2</w:t>
            </w:r>
            <w:r w:rsidRPr="00A52F41">
              <w:rPr>
                <w:rFonts w:ascii="Verdana" w:eastAsia="Calibri" w:hAnsi="Verdana" w:cs="Arial"/>
                <w:sz w:val="20"/>
                <w:szCs w:val="20"/>
                <w:vertAlign w:val="superscript"/>
              </w:rPr>
              <w:t>nd</w:t>
            </w:r>
            <w:r w:rsidRPr="00A52F41">
              <w:rPr>
                <w:rFonts w:ascii="Verdana" w:eastAsia="Calibri" w:hAnsi="Verdana" w:cs="Arial"/>
                <w:sz w:val="20"/>
                <w:szCs w:val="20"/>
              </w:rPr>
              <w:t xml:space="preserve"> ed., London 2000 (lub wydanie późniejsze). </w:t>
            </w:r>
          </w:p>
          <w:p w14:paraId="04641C2D" w14:textId="77777777" w:rsidR="00466FCE" w:rsidRPr="00A52F41" w:rsidRDefault="00466FCE" w:rsidP="00466FCE">
            <w:pPr>
              <w:spacing w:after="0" w:line="240" w:lineRule="auto"/>
              <w:ind w:left="57" w:right="57"/>
              <w:rPr>
                <w:rFonts w:ascii="Verdana" w:eastAsia="Calibri" w:hAnsi="Verdana" w:cs="Times New Roman"/>
                <w:sz w:val="20"/>
                <w:szCs w:val="20"/>
              </w:rPr>
            </w:pPr>
            <w:proofErr w:type="spellStart"/>
            <w:r w:rsidRPr="00A52F41">
              <w:rPr>
                <w:rFonts w:ascii="Verdana" w:eastAsia="Calibri" w:hAnsi="Verdana" w:cs="Times New Roman"/>
                <w:i/>
                <w:iCs/>
                <w:sz w:val="20"/>
                <w:szCs w:val="20"/>
              </w:rPr>
              <w:t>Placing</w:t>
            </w:r>
            <w:proofErr w:type="spellEnd"/>
            <w:r w:rsidRPr="00A52F41">
              <w:rPr>
                <w:rFonts w:ascii="Verdana" w:eastAsia="Calibri" w:hAnsi="Verdana" w:cs="Times New Roman"/>
                <w:i/>
                <w:iCs/>
                <w:sz w:val="20"/>
                <w:szCs w:val="20"/>
              </w:rPr>
              <w:t xml:space="preserve"> </w:t>
            </w:r>
            <w:proofErr w:type="spellStart"/>
            <w:r w:rsidRPr="00A52F41">
              <w:rPr>
                <w:rFonts w:ascii="Verdana" w:eastAsia="Calibri" w:hAnsi="Verdana" w:cs="Times New Roman"/>
                <w:i/>
                <w:iCs/>
                <w:sz w:val="20"/>
                <w:szCs w:val="20"/>
              </w:rPr>
              <w:t>History</w:t>
            </w:r>
            <w:proofErr w:type="spellEnd"/>
            <w:r w:rsidRPr="00A52F41">
              <w:rPr>
                <w:rFonts w:ascii="Verdana" w:eastAsia="Calibri" w:hAnsi="Verdana" w:cs="Times New Roman"/>
                <w:i/>
                <w:iCs/>
                <w:sz w:val="20"/>
                <w:szCs w:val="20"/>
              </w:rPr>
              <w:t xml:space="preserve">: How </w:t>
            </w:r>
            <w:proofErr w:type="spellStart"/>
            <w:r w:rsidRPr="00A52F41">
              <w:rPr>
                <w:rFonts w:ascii="Verdana" w:eastAsia="Calibri" w:hAnsi="Verdana" w:cs="Times New Roman"/>
                <w:i/>
                <w:iCs/>
                <w:sz w:val="20"/>
                <w:szCs w:val="20"/>
              </w:rPr>
              <w:t>Maps</w:t>
            </w:r>
            <w:proofErr w:type="spellEnd"/>
            <w:r w:rsidRPr="00A52F41">
              <w:rPr>
                <w:rFonts w:ascii="Verdana" w:eastAsia="Calibri" w:hAnsi="Verdana" w:cs="Times New Roman"/>
                <w:i/>
                <w:iCs/>
                <w:sz w:val="20"/>
                <w:szCs w:val="20"/>
              </w:rPr>
              <w:t xml:space="preserve">, </w:t>
            </w:r>
            <w:proofErr w:type="spellStart"/>
            <w:r w:rsidRPr="00A52F41">
              <w:rPr>
                <w:rFonts w:ascii="Verdana" w:eastAsia="Calibri" w:hAnsi="Verdana" w:cs="Times New Roman"/>
                <w:i/>
                <w:iCs/>
                <w:sz w:val="20"/>
                <w:szCs w:val="20"/>
              </w:rPr>
              <w:t>Spatial</w:t>
            </w:r>
            <w:proofErr w:type="spellEnd"/>
            <w:r w:rsidRPr="00A52F41">
              <w:rPr>
                <w:rFonts w:ascii="Verdana" w:eastAsia="Calibri" w:hAnsi="Verdana" w:cs="Times New Roman"/>
                <w:i/>
                <w:iCs/>
                <w:sz w:val="20"/>
                <w:szCs w:val="20"/>
              </w:rPr>
              <w:t xml:space="preserve"> Data, and GIS </w:t>
            </w:r>
            <w:proofErr w:type="spellStart"/>
            <w:r w:rsidRPr="00A52F41">
              <w:rPr>
                <w:rFonts w:ascii="Verdana" w:eastAsia="Calibri" w:hAnsi="Verdana" w:cs="Times New Roman"/>
                <w:i/>
                <w:iCs/>
                <w:sz w:val="20"/>
                <w:szCs w:val="20"/>
              </w:rPr>
              <w:t>are</w:t>
            </w:r>
            <w:proofErr w:type="spellEnd"/>
            <w:r w:rsidRPr="00A52F41">
              <w:rPr>
                <w:rFonts w:ascii="Verdana" w:eastAsia="Calibri" w:hAnsi="Verdana" w:cs="Times New Roman"/>
                <w:i/>
                <w:iCs/>
                <w:sz w:val="20"/>
                <w:szCs w:val="20"/>
              </w:rPr>
              <w:t xml:space="preserve"> </w:t>
            </w:r>
            <w:proofErr w:type="spellStart"/>
            <w:r w:rsidRPr="00A52F41">
              <w:rPr>
                <w:rFonts w:ascii="Verdana" w:eastAsia="Calibri" w:hAnsi="Verdana" w:cs="Times New Roman"/>
                <w:i/>
                <w:iCs/>
                <w:sz w:val="20"/>
                <w:szCs w:val="20"/>
              </w:rPr>
              <w:t>Changing</w:t>
            </w:r>
            <w:proofErr w:type="spellEnd"/>
            <w:r w:rsidRPr="00A52F41">
              <w:rPr>
                <w:rFonts w:ascii="Verdana" w:eastAsia="Calibri" w:hAnsi="Verdana" w:cs="Times New Roman"/>
                <w:i/>
                <w:iCs/>
                <w:sz w:val="20"/>
                <w:szCs w:val="20"/>
              </w:rPr>
              <w:t xml:space="preserve"> </w:t>
            </w:r>
            <w:proofErr w:type="spellStart"/>
            <w:r w:rsidRPr="00A52F41">
              <w:rPr>
                <w:rFonts w:ascii="Verdana" w:eastAsia="Calibri" w:hAnsi="Verdana" w:cs="Times New Roman"/>
                <w:i/>
                <w:iCs/>
                <w:sz w:val="20"/>
                <w:szCs w:val="20"/>
              </w:rPr>
              <w:t>Historical</w:t>
            </w:r>
            <w:proofErr w:type="spellEnd"/>
            <w:r w:rsidRPr="00A52F41">
              <w:rPr>
                <w:rFonts w:ascii="Verdana" w:eastAsia="Calibri" w:hAnsi="Verdana" w:cs="Times New Roman"/>
                <w:i/>
                <w:iCs/>
                <w:sz w:val="20"/>
                <w:szCs w:val="20"/>
              </w:rPr>
              <w:t xml:space="preserve"> </w:t>
            </w:r>
            <w:proofErr w:type="spellStart"/>
            <w:r w:rsidRPr="00A52F41">
              <w:rPr>
                <w:rFonts w:ascii="Verdana" w:eastAsia="Calibri" w:hAnsi="Verdana" w:cs="Times New Roman"/>
                <w:i/>
                <w:iCs/>
                <w:sz w:val="20"/>
                <w:szCs w:val="20"/>
              </w:rPr>
              <w:t>Scholarship</w:t>
            </w:r>
            <w:proofErr w:type="spellEnd"/>
            <w:r w:rsidRPr="00A52F41">
              <w:rPr>
                <w:rFonts w:ascii="Verdana" w:eastAsia="Calibri" w:hAnsi="Verdana" w:cs="Times New Roman"/>
                <w:sz w:val="20"/>
                <w:szCs w:val="20"/>
              </w:rPr>
              <w:t xml:space="preserve">, red. A. </w:t>
            </w:r>
            <w:proofErr w:type="spellStart"/>
            <w:r w:rsidRPr="00A52F41">
              <w:rPr>
                <w:rFonts w:ascii="Verdana" w:eastAsia="Calibri" w:hAnsi="Verdana" w:cs="Times New Roman"/>
                <w:sz w:val="20"/>
                <w:szCs w:val="20"/>
              </w:rPr>
              <w:t>Hillier</w:t>
            </w:r>
            <w:proofErr w:type="spellEnd"/>
            <w:r w:rsidRPr="00A52F41">
              <w:rPr>
                <w:rFonts w:ascii="Verdana" w:eastAsia="Calibri" w:hAnsi="Verdana" w:cs="Times New Roman"/>
                <w:sz w:val="20"/>
                <w:szCs w:val="20"/>
              </w:rPr>
              <w:t xml:space="preserve">, A.K. </w:t>
            </w:r>
            <w:proofErr w:type="spellStart"/>
            <w:r w:rsidRPr="00A52F41">
              <w:rPr>
                <w:rFonts w:ascii="Verdana" w:eastAsia="Calibri" w:hAnsi="Verdana" w:cs="Times New Roman"/>
                <w:sz w:val="20"/>
                <w:szCs w:val="20"/>
              </w:rPr>
              <w:t>Knowles</w:t>
            </w:r>
            <w:proofErr w:type="spellEnd"/>
            <w:r w:rsidRPr="00A52F41">
              <w:rPr>
                <w:rFonts w:ascii="Verdana" w:eastAsia="Calibri" w:hAnsi="Verdana" w:cs="Times New Roman"/>
                <w:sz w:val="20"/>
                <w:szCs w:val="20"/>
              </w:rPr>
              <w:t xml:space="preserve">, </w:t>
            </w:r>
            <w:proofErr w:type="spellStart"/>
            <w:r w:rsidRPr="00A52F41">
              <w:rPr>
                <w:rFonts w:ascii="Verdana" w:eastAsia="Calibri" w:hAnsi="Verdana" w:cs="Times New Roman"/>
                <w:sz w:val="20"/>
                <w:szCs w:val="20"/>
              </w:rPr>
              <w:t>Redlands</w:t>
            </w:r>
            <w:proofErr w:type="spellEnd"/>
            <w:r w:rsidRPr="00A52F41">
              <w:rPr>
                <w:rFonts w:ascii="Verdana" w:eastAsia="Calibri" w:hAnsi="Verdana" w:cs="Times New Roman"/>
                <w:sz w:val="20"/>
                <w:szCs w:val="20"/>
              </w:rPr>
              <w:t xml:space="preserve"> 2008. </w:t>
            </w:r>
          </w:p>
          <w:p w14:paraId="0F998F37" w14:textId="77777777" w:rsidR="00466FCE" w:rsidRPr="00A52F41" w:rsidRDefault="00466FCE"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Franco Moretti, </w:t>
            </w:r>
            <w:proofErr w:type="spellStart"/>
            <w:r w:rsidRPr="00A52F41">
              <w:rPr>
                <w:rFonts w:ascii="Verdana" w:eastAsia="Calibri" w:hAnsi="Verdana" w:cs="Times New Roman"/>
                <w:i/>
                <w:iCs/>
                <w:sz w:val="20"/>
                <w:szCs w:val="20"/>
              </w:rPr>
              <w:t>Distant</w:t>
            </w:r>
            <w:proofErr w:type="spellEnd"/>
            <w:r w:rsidRPr="00A52F41">
              <w:rPr>
                <w:rFonts w:ascii="Verdana" w:eastAsia="Calibri" w:hAnsi="Verdana" w:cs="Times New Roman"/>
                <w:i/>
                <w:iCs/>
                <w:sz w:val="20"/>
                <w:szCs w:val="20"/>
              </w:rPr>
              <w:t xml:space="preserve"> Reading</w:t>
            </w:r>
            <w:r w:rsidRPr="00A52F41">
              <w:rPr>
                <w:rFonts w:ascii="Verdana" w:eastAsia="Calibri" w:hAnsi="Verdana" w:cs="Times New Roman"/>
                <w:sz w:val="20"/>
                <w:szCs w:val="20"/>
              </w:rPr>
              <w:t xml:space="preserve">, London 2013 (wybrane rozdziały). </w:t>
            </w:r>
          </w:p>
          <w:p w14:paraId="1117F28C" w14:textId="77777777" w:rsidR="00466FCE" w:rsidRPr="00A52F41" w:rsidRDefault="00466FCE" w:rsidP="00466FCE">
            <w:pPr>
              <w:spacing w:after="0" w:line="240" w:lineRule="auto"/>
              <w:ind w:left="57" w:right="57"/>
              <w:rPr>
                <w:rFonts w:ascii="Verdana" w:eastAsia="Calibri" w:hAnsi="Verdana" w:cs="Times New Roman"/>
                <w:sz w:val="20"/>
                <w:szCs w:val="20"/>
              </w:rPr>
            </w:pPr>
            <w:proofErr w:type="spellStart"/>
            <w:r w:rsidRPr="00A52F41">
              <w:rPr>
                <w:rFonts w:ascii="Verdana" w:eastAsia="Calibri" w:hAnsi="Verdana" w:cs="Times New Roman"/>
                <w:sz w:val="20"/>
                <w:szCs w:val="20"/>
              </w:rPr>
              <w:t>Jo</w:t>
            </w:r>
            <w:proofErr w:type="spellEnd"/>
            <w:r w:rsidRPr="00A52F41">
              <w:rPr>
                <w:rFonts w:ascii="Verdana" w:eastAsia="Calibri" w:hAnsi="Verdana" w:cs="Times New Roman"/>
                <w:sz w:val="20"/>
                <w:szCs w:val="20"/>
              </w:rPr>
              <w:t xml:space="preserve"> Guldi, David </w:t>
            </w:r>
            <w:proofErr w:type="spellStart"/>
            <w:r w:rsidRPr="00A52F41">
              <w:rPr>
                <w:rFonts w:ascii="Verdana" w:eastAsia="Calibri" w:hAnsi="Verdana" w:cs="Times New Roman"/>
                <w:sz w:val="20"/>
                <w:szCs w:val="20"/>
              </w:rPr>
              <w:t>Armitage</w:t>
            </w:r>
            <w:proofErr w:type="spellEnd"/>
            <w:r w:rsidRPr="00A52F41">
              <w:rPr>
                <w:rFonts w:ascii="Verdana" w:eastAsia="Calibri" w:hAnsi="Verdana" w:cs="Times New Roman"/>
                <w:sz w:val="20"/>
                <w:szCs w:val="20"/>
              </w:rPr>
              <w:t xml:space="preserve">, </w:t>
            </w:r>
            <w:r w:rsidRPr="00A52F41">
              <w:rPr>
                <w:rFonts w:ascii="Verdana" w:eastAsia="Calibri" w:hAnsi="Verdana" w:cs="Times New Roman"/>
                <w:i/>
                <w:iCs/>
                <w:sz w:val="20"/>
                <w:szCs w:val="20"/>
              </w:rPr>
              <w:t xml:space="preserve">The </w:t>
            </w:r>
            <w:proofErr w:type="spellStart"/>
            <w:r w:rsidRPr="00A52F41">
              <w:rPr>
                <w:rFonts w:ascii="Verdana" w:eastAsia="Calibri" w:hAnsi="Verdana" w:cs="Times New Roman"/>
                <w:i/>
                <w:iCs/>
                <w:sz w:val="20"/>
                <w:szCs w:val="20"/>
              </w:rPr>
              <w:t>History</w:t>
            </w:r>
            <w:proofErr w:type="spellEnd"/>
            <w:r w:rsidRPr="00A52F41">
              <w:rPr>
                <w:rFonts w:ascii="Verdana" w:eastAsia="Calibri" w:hAnsi="Verdana" w:cs="Times New Roman"/>
                <w:i/>
                <w:iCs/>
                <w:sz w:val="20"/>
                <w:szCs w:val="20"/>
              </w:rPr>
              <w:t xml:space="preserve"> </w:t>
            </w:r>
            <w:proofErr w:type="spellStart"/>
            <w:r w:rsidRPr="00A52F41">
              <w:rPr>
                <w:rFonts w:ascii="Verdana" w:eastAsia="Calibri" w:hAnsi="Verdana" w:cs="Times New Roman"/>
                <w:i/>
                <w:iCs/>
                <w:sz w:val="20"/>
                <w:szCs w:val="20"/>
              </w:rPr>
              <w:t>Manifesto</w:t>
            </w:r>
            <w:proofErr w:type="spellEnd"/>
            <w:r w:rsidRPr="00A52F41">
              <w:rPr>
                <w:rFonts w:ascii="Verdana" w:eastAsia="Calibri" w:hAnsi="Verdana" w:cs="Times New Roman"/>
                <w:sz w:val="20"/>
                <w:szCs w:val="20"/>
              </w:rPr>
              <w:t xml:space="preserve">, Cambridge 2014, rozdz. 4. </w:t>
            </w:r>
          </w:p>
          <w:p w14:paraId="5EC095DC" w14:textId="7F166FB6" w:rsidR="00466FCE" w:rsidRPr="00A52F41" w:rsidRDefault="00466FCE" w:rsidP="00466FCE">
            <w:pPr>
              <w:spacing w:after="0" w:line="240" w:lineRule="auto"/>
              <w:ind w:left="57" w:right="57"/>
              <w:rPr>
                <w:rFonts w:ascii="Verdana" w:eastAsia="Calibri" w:hAnsi="Verdana" w:cs="Arial"/>
                <w:color w:val="0000FF"/>
                <w:sz w:val="20"/>
                <w:szCs w:val="20"/>
                <w:u w:val="single"/>
              </w:rPr>
            </w:pPr>
            <w:proofErr w:type="spellStart"/>
            <w:r w:rsidRPr="00A52F41">
              <w:rPr>
                <w:rFonts w:ascii="Verdana" w:eastAsia="Calibri" w:hAnsi="Verdana" w:cs="Times New Roman"/>
                <w:sz w:val="20"/>
                <w:szCs w:val="20"/>
              </w:rPr>
              <w:t>Nodegoat</w:t>
            </w:r>
            <w:proofErr w:type="spellEnd"/>
            <w:r w:rsidRPr="00A52F41">
              <w:rPr>
                <w:rFonts w:ascii="Verdana" w:eastAsia="Calibri" w:hAnsi="Verdana" w:cs="Times New Roman"/>
                <w:sz w:val="20"/>
                <w:szCs w:val="20"/>
              </w:rPr>
              <w:t xml:space="preserve"> </w:t>
            </w:r>
            <w:proofErr w:type="spellStart"/>
            <w:r w:rsidRPr="00A52F41">
              <w:rPr>
                <w:rFonts w:ascii="Verdana" w:eastAsia="Calibri" w:hAnsi="Verdana" w:cs="Times New Roman"/>
                <w:sz w:val="20"/>
                <w:szCs w:val="20"/>
              </w:rPr>
              <w:t>guides</w:t>
            </w:r>
            <w:proofErr w:type="spellEnd"/>
            <w:r w:rsidRPr="00A52F41">
              <w:rPr>
                <w:rFonts w:ascii="Verdana" w:eastAsia="Calibri" w:hAnsi="Verdana" w:cs="Times New Roman"/>
                <w:sz w:val="20"/>
                <w:szCs w:val="20"/>
              </w:rPr>
              <w:t xml:space="preserve">: </w:t>
            </w:r>
            <w:hyperlink r:id="rId13" w:history="1">
              <w:r w:rsidRPr="00A52F41">
                <w:rPr>
                  <w:rFonts w:ascii="Verdana" w:eastAsia="Calibri" w:hAnsi="Verdana" w:cs="Arial"/>
                  <w:color w:val="0000FF"/>
                  <w:sz w:val="20"/>
                  <w:szCs w:val="20"/>
                  <w:u w:val="single"/>
                </w:rPr>
                <w:t>https://nodegoat.net/guides</w:t>
              </w:r>
            </w:hyperlink>
            <w:r w:rsidR="007C412D" w:rsidRPr="00A52F41">
              <w:rPr>
                <w:rFonts w:ascii="Verdana" w:eastAsia="Calibri" w:hAnsi="Verdana" w:cs="Arial"/>
                <w:color w:val="0000FF"/>
                <w:sz w:val="20"/>
                <w:szCs w:val="20"/>
                <w:u w:val="single"/>
              </w:rPr>
              <w:t>.</w:t>
            </w:r>
          </w:p>
          <w:p w14:paraId="1AC8950E" w14:textId="77777777" w:rsidR="007C412D" w:rsidRPr="00A52F41" w:rsidRDefault="007C412D" w:rsidP="00466FCE">
            <w:pPr>
              <w:spacing w:after="0" w:line="240" w:lineRule="auto"/>
              <w:ind w:left="57" w:right="57"/>
              <w:rPr>
                <w:rFonts w:ascii="Verdana" w:eastAsia="Calibri" w:hAnsi="Verdana" w:cs="Arial"/>
                <w:sz w:val="20"/>
                <w:szCs w:val="20"/>
              </w:rPr>
            </w:pPr>
          </w:p>
          <w:p w14:paraId="1D42112F" w14:textId="77777777" w:rsidR="00466FCE" w:rsidRPr="00A52F41" w:rsidRDefault="00466FCE" w:rsidP="00466FCE">
            <w:pPr>
              <w:spacing w:after="0" w:line="240" w:lineRule="auto"/>
              <w:ind w:left="57" w:right="57"/>
              <w:rPr>
                <w:rFonts w:ascii="Verdana" w:eastAsia="Calibri" w:hAnsi="Verdana" w:cs="Arial"/>
                <w:sz w:val="20"/>
                <w:szCs w:val="20"/>
              </w:rPr>
            </w:pPr>
            <w:r w:rsidRPr="00A52F41">
              <w:rPr>
                <w:rFonts w:ascii="Verdana" w:eastAsia="Calibri" w:hAnsi="Verdana" w:cs="Arial"/>
                <w:sz w:val="20"/>
                <w:szCs w:val="20"/>
              </w:rPr>
              <w:t>Dodatkowe teksty będą zadawane podczas zajęć.</w:t>
            </w:r>
          </w:p>
          <w:p w14:paraId="0A9A0002" w14:textId="77777777" w:rsidR="00466FCE" w:rsidRPr="00A52F41" w:rsidRDefault="00466FCE" w:rsidP="00466FCE">
            <w:pPr>
              <w:ind w:left="57" w:right="57"/>
              <w:rPr>
                <w:rFonts w:ascii="Verdana" w:eastAsia="Calibri" w:hAnsi="Verdana" w:cs="Times New Roman"/>
                <w:sz w:val="20"/>
                <w:szCs w:val="20"/>
              </w:rPr>
            </w:pPr>
            <w:r w:rsidRPr="00A52F41">
              <w:rPr>
                <w:rFonts w:ascii="Verdana" w:eastAsia="Times New Roman" w:hAnsi="Verdana" w:cs="Times New Roman"/>
                <w:sz w:val="20"/>
                <w:szCs w:val="20"/>
                <w:lang w:eastAsia="pl-PL"/>
              </w:rPr>
              <w:t> </w:t>
            </w:r>
          </w:p>
        </w:tc>
      </w:tr>
      <w:tr w:rsidR="00466FCE" w:rsidRPr="00A52F41" w14:paraId="2A561E50" w14:textId="77777777" w:rsidTr="00466FCE">
        <w:trPr>
          <w:jc w:val="center"/>
        </w:trPr>
        <w:tc>
          <w:tcPr>
            <w:tcW w:w="1517" w:type="dxa"/>
            <w:tcBorders>
              <w:top w:val="single" w:sz="6" w:space="0" w:color="auto"/>
              <w:left w:val="single" w:sz="6" w:space="0" w:color="auto"/>
              <w:bottom w:val="single" w:sz="6" w:space="0" w:color="auto"/>
              <w:right w:val="single" w:sz="6" w:space="0" w:color="auto"/>
            </w:tcBorders>
            <w:shd w:val="clear" w:color="auto" w:fill="auto"/>
          </w:tcPr>
          <w:p w14:paraId="63DF83BB" w14:textId="77777777" w:rsidR="00466FCE" w:rsidRPr="00A52F41" w:rsidRDefault="00466FCE" w:rsidP="00C3612D">
            <w:pPr>
              <w:numPr>
                <w:ilvl w:val="0"/>
                <w:numId w:val="14"/>
              </w:numPr>
              <w:spacing w:before="100" w:beforeAutospacing="1" w:after="100" w:afterAutospacing="1" w:line="240" w:lineRule="auto"/>
              <w:ind w:left="57" w:right="57"/>
              <w:contextualSpacing/>
              <w:jc w:val="right"/>
              <w:textAlignment w:val="baseline"/>
              <w:rPr>
                <w:rFonts w:ascii="Verdana" w:eastAsia="Times New Roman" w:hAnsi="Verdana" w:cs="Times New Roman"/>
                <w:sz w:val="20"/>
                <w:szCs w:val="20"/>
                <w:lang w:eastAsia="pl-PL"/>
              </w:rPr>
            </w:pP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tcPr>
          <w:p w14:paraId="10CD84B6" w14:textId="0570CCC3" w:rsidR="00466FCE" w:rsidRPr="00A52F41" w:rsidRDefault="00466FCE" w:rsidP="00466FCE">
            <w:pPr>
              <w:spacing w:after="0" w:line="240" w:lineRule="auto"/>
              <w:ind w:left="57" w:right="57"/>
              <w:textAlignment w:val="baseline"/>
              <w:rPr>
                <w:rFonts w:ascii="Verdana" w:eastAsia="Times New Roman" w:hAnsi="Verdana" w:cs="Times New Roman"/>
                <w:sz w:val="24"/>
                <w:szCs w:val="24"/>
                <w:lang w:eastAsia="pl-PL"/>
              </w:rPr>
            </w:pPr>
            <w:r w:rsidRPr="00A52F41">
              <w:rPr>
                <w:rFonts w:ascii="Verdana" w:eastAsia="Times New Roman" w:hAnsi="Verdana" w:cs="Times New Roman"/>
                <w:sz w:val="20"/>
                <w:szCs w:val="20"/>
                <w:lang w:eastAsia="pl-PL"/>
              </w:rPr>
              <w:t>  Metody weryfikacji zakładanych efektów uczenia się:</w:t>
            </w:r>
          </w:p>
          <w:p w14:paraId="3769038C" w14:textId="77777777"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p>
          <w:p w14:paraId="52B9EBFF" w14:textId="77777777" w:rsidR="00466FCE" w:rsidRPr="00A52F41" w:rsidRDefault="00466FCE" w:rsidP="00466FCE">
            <w:pPr>
              <w:spacing w:after="0" w:line="240" w:lineRule="auto"/>
              <w:ind w:left="57" w:right="57"/>
              <w:rPr>
                <w:rFonts w:ascii="Verdana" w:eastAsia="Calibri" w:hAnsi="Verdana" w:cs="Arial"/>
                <w:sz w:val="20"/>
                <w:szCs w:val="20"/>
                <w:lang w:eastAsia="pl-PL"/>
              </w:rPr>
            </w:pPr>
            <w:r w:rsidRPr="00A52F41">
              <w:rPr>
                <w:rFonts w:ascii="Verdana" w:eastAsia="Times New Roman" w:hAnsi="Verdana" w:cs="Times New Roman"/>
                <w:sz w:val="20"/>
                <w:szCs w:val="20"/>
                <w:lang w:eastAsia="pl-PL"/>
              </w:rPr>
              <w:t xml:space="preserve">- </w:t>
            </w:r>
            <w:r w:rsidRPr="00A52F41">
              <w:rPr>
                <w:rFonts w:ascii="Verdana" w:eastAsia="Times New Roman" w:hAnsi="Verdana" w:cs="Arial"/>
                <w:color w:val="000000"/>
                <w:sz w:val="20"/>
                <w:szCs w:val="20"/>
                <w:lang w:eastAsia="pl-PL"/>
              </w:rPr>
              <w:t>aktywność (ustne wypowiedzi na tematy omawiane w czasie zajęć) – K_W01, K_U03, K_K01;</w:t>
            </w:r>
          </w:p>
          <w:p w14:paraId="419F832F" w14:textId="77777777" w:rsidR="00466FCE" w:rsidRPr="00A52F41" w:rsidRDefault="00466FCE" w:rsidP="00466FCE">
            <w:pPr>
              <w:spacing w:after="0" w:line="240" w:lineRule="auto"/>
              <w:ind w:left="57" w:right="57"/>
              <w:rPr>
                <w:rFonts w:ascii="Verdana" w:eastAsia="Calibri" w:hAnsi="Verdana" w:cs="Arial"/>
                <w:sz w:val="20"/>
                <w:szCs w:val="20"/>
                <w:lang w:eastAsia="pl-PL"/>
              </w:rPr>
            </w:pPr>
            <w:r w:rsidRPr="00A52F41">
              <w:rPr>
                <w:rFonts w:ascii="Verdana" w:eastAsia="Times New Roman" w:hAnsi="Verdana" w:cs="Arial"/>
                <w:color w:val="000000"/>
                <w:sz w:val="20"/>
                <w:szCs w:val="20"/>
                <w:lang w:eastAsia="pl-PL"/>
              </w:rPr>
              <w:lastRenderedPageBreak/>
              <w:t>- projekt realizowany w grupach 2-3-osobowych – K_W01, K_U03, K_U11, K_K01;</w:t>
            </w:r>
          </w:p>
          <w:p w14:paraId="1F786AFB" w14:textId="77777777" w:rsidR="00466FCE" w:rsidRPr="00A52F41" w:rsidRDefault="00466FCE" w:rsidP="00466FCE">
            <w:pPr>
              <w:widowControl w:val="0"/>
              <w:autoSpaceDE w:val="0"/>
              <w:autoSpaceDN w:val="0"/>
              <w:spacing w:after="0" w:line="240" w:lineRule="auto"/>
              <w:ind w:left="57" w:right="57"/>
              <w:rPr>
                <w:rFonts w:ascii="Verdana" w:eastAsia="Verdana" w:hAnsi="Verdana" w:cs="Verdana"/>
                <w:color w:val="000000"/>
                <w:sz w:val="20"/>
                <w:szCs w:val="20"/>
                <w:lang w:eastAsia="pl-PL"/>
              </w:rPr>
            </w:pPr>
            <w:r w:rsidRPr="00A52F41">
              <w:rPr>
                <w:rFonts w:ascii="Verdana" w:eastAsia="Times New Roman" w:hAnsi="Verdana" w:cs="Arial"/>
                <w:color w:val="000000"/>
                <w:sz w:val="20"/>
                <w:szCs w:val="20"/>
                <w:lang w:eastAsia="pl-PL"/>
              </w:rPr>
              <w:t>- kolokwium - K_W01, K_U03, K_K01.</w:t>
            </w:r>
          </w:p>
          <w:p w14:paraId="69ACEEE8" w14:textId="77777777"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p>
        </w:tc>
      </w:tr>
      <w:tr w:rsidR="00466FCE" w:rsidRPr="00A52F41" w14:paraId="5E723078" w14:textId="77777777" w:rsidTr="00466FCE">
        <w:trPr>
          <w:jc w:val="center"/>
        </w:trPr>
        <w:tc>
          <w:tcPr>
            <w:tcW w:w="1517" w:type="dxa"/>
            <w:tcBorders>
              <w:top w:val="single" w:sz="6" w:space="0" w:color="auto"/>
              <w:left w:val="single" w:sz="6" w:space="0" w:color="auto"/>
              <w:bottom w:val="single" w:sz="6" w:space="0" w:color="auto"/>
              <w:right w:val="single" w:sz="6" w:space="0" w:color="auto"/>
            </w:tcBorders>
            <w:shd w:val="clear" w:color="auto" w:fill="auto"/>
          </w:tcPr>
          <w:p w14:paraId="44D5A958" w14:textId="77777777" w:rsidR="00466FCE" w:rsidRPr="00A52F41" w:rsidRDefault="00466FCE" w:rsidP="00C3612D">
            <w:pPr>
              <w:numPr>
                <w:ilvl w:val="0"/>
                <w:numId w:val="14"/>
              </w:numPr>
              <w:spacing w:before="100" w:beforeAutospacing="1" w:after="100" w:afterAutospacing="1" w:line="240" w:lineRule="auto"/>
              <w:ind w:left="57" w:right="57"/>
              <w:contextualSpacing/>
              <w:jc w:val="right"/>
              <w:textAlignment w:val="baseline"/>
              <w:rPr>
                <w:rFonts w:ascii="Verdana" w:eastAsia="Times New Roman" w:hAnsi="Verdana" w:cs="Times New Roman"/>
                <w:sz w:val="20"/>
                <w:szCs w:val="20"/>
                <w:lang w:eastAsia="pl-PL"/>
              </w:rPr>
            </w:pP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tcPr>
          <w:p w14:paraId="53CE7D58" w14:textId="6430C336"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w:t>
            </w:r>
          </w:p>
          <w:p w14:paraId="33AB73C8" w14:textId="77777777" w:rsidR="00466FCE" w:rsidRPr="00A52F41" w:rsidRDefault="00466FCE" w:rsidP="00466FCE">
            <w:pPr>
              <w:spacing w:after="0" w:line="240" w:lineRule="auto"/>
              <w:ind w:left="57" w:right="57"/>
              <w:textAlignment w:val="baseline"/>
              <w:rPr>
                <w:rFonts w:ascii="Verdana" w:eastAsia="Times New Roman" w:hAnsi="Verdana" w:cs="Times New Roman"/>
                <w:sz w:val="24"/>
                <w:szCs w:val="24"/>
                <w:lang w:eastAsia="pl-PL"/>
              </w:rPr>
            </w:pPr>
          </w:p>
          <w:p w14:paraId="53859F30" w14:textId="77777777" w:rsidR="00466FCE" w:rsidRPr="00A52F41" w:rsidRDefault="00466FCE" w:rsidP="00466FCE">
            <w:pPr>
              <w:spacing w:after="0" w:line="240" w:lineRule="auto"/>
              <w:ind w:left="57" w:right="57"/>
              <w:rPr>
                <w:rFonts w:ascii="Verdana" w:eastAsia="Calibri" w:hAnsi="Verdana" w:cs="Arial"/>
                <w:sz w:val="20"/>
                <w:szCs w:val="20"/>
              </w:rPr>
            </w:pPr>
            <w:r w:rsidRPr="00A52F41">
              <w:rPr>
                <w:rFonts w:ascii="Verdana" w:eastAsia="Calibri" w:hAnsi="Verdana" w:cs="Arial"/>
                <w:sz w:val="20"/>
                <w:szCs w:val="20"/>
              </w:rPr>
              <w:t xml:space="preserve">Obecność na zajęciach: 20%. Obecność poniżej 80% skutkuje niezaliczeniem przedmiotu. </w:t>
            </w:r>
          </w:p>
          <w:p w14:paraId="4838E4FB" w14:textId="77777777" w:rsidR="00466FCE" w:rsidRPr="00A52F41" w:rsidRDefault="00466FCE" w:rsidP="00466FCE">
            <w:pPr>
              <w:spacing w:after="0" w:line="240" w:lineRule="auto"/>
              <w:ind w:left="57" w:right="57"/>
              <w:rPr>
                <w:rFonts w:ascii="Verdana" w:eastAsia="Calibri" w:hAnsi="Verdana" w:cs="Arial"/>
                <w:sz w:val="20"/>
                <w:szCs w:val="20"/>
              </w:rPr>
            </w:pPr>
            <w:r w:rsidRPr="00A52F41">
              <w:rPr>
                <w:rFonts w:ascii="Verdana" w:eastAsia="Calibri" w:hAnsi="Verdana" w:cs="Arial"/>
                <w:sz w:val="20"/>
                <w:szCs w:val="20"/>
              </w:rPr>
              <w:t>Aktywność w czasie zajęć: 30%. Wszyscy studenci mają obowiązek aktywnie uczestniczyć w zajęciach, czytać zadane teksty i rozmawiać o nich na zajęciach.</w:t>
            </w:r>
          </w:p>
          <w:p w14:paraId="49B54447" w14:textId="77777777" w:rsidR="00466FCE" w:rsidRPr="00A52F41" w:rsidRDefault="00466FCE" w:rsidP="00466FCE">
            <w:pPr>
              <w:spacing w:after="0" w:line="240" w:lineRule="auto"/>
              <w:ind w:left="57" w:right="57"/>
              <w:jc w:val="both"/>
              <w:rPr>
                <w:rFonts w:ascii="Verdana" w:eastAsia="Calibri" w:hAnsi="Verdana" w:cs="Arial"/>
                <w:sz w:val="20"/>
                <w:szCs w:val="20"/>
              </w:rPr>
            </w:pPr>
            <w:r w:rsidRPr="00A52F41">
              <w:rPr>
                <w:rFonts w:ascii="Verdana" w:eastAsia="Calibri" w:hAnsi="Verdana" w:cs="Arial"/>
                <w:sz w:val="20"/>
                <w:szCs w:val="20"/>
              </w:rPr>
              <w:t xml:space="preserve">Projekt: 30%. Projekt realizowany przez grupy 2-3 studentów angażujący ich kompetencje w budowaniu baz badań ilościowych oraz wymagający zastosowania co najmniej jednego programu i jednego narzędzia analitycznego. </w:t>
            </w:r>
          </w:p>
          <w:p w14:paraId="4A09427E" w14:textId="77777777" w:rsidR="00466FCE" w:rsidRPr="00A52F41" w:rsidRDefault="00466FCE" w:rsidP="00466FCE">
            <w:pPr>
              <w:spacing w:after="0" w:line="240" w:lineRule="auto"/>
              <w:ind w:left="57" w:right="57"/>
              <w:rPr>
                <w:rFonts w:ascii="Verdana" w:eastAsia="Calibri" w:hAnsi="Verdana" w:cs="Arial"/>
                <w:sz w:val="20"/>
                <w:szCs w:val="20"/>
              </w:rPr>
            </w:pPr>
            <w:r w:rsidRPr="00A52F41">
              <w:rPr>
                <w:rFonts w:ascii="Verdana" w:eastAsia="Calibri" w:hAnsi="Verdana" w:cs="Arial"/>
                <w:sz w:val="20"/>
                <w:szCs w:val="20"/>
              </w:rPr>
              <w:t xml:space="preserve">Kolokwium: 20%. Krótki test pisany w czasie zajęć.  </w:t>
            </w:r>
          </w:p>
          <w:p w14:paraId="6048A86C" w14:textId="77777777" w:rsidR="00466FCE" w:rsidRPr="00A52F41" w:rsidRDefault="00466FCE" w:rsidP="00466FCE">
            <w:pPr>
              <w:spacing w:after="0" w:line="240" w:lineRule="auto"/>
              <w:ind w:left="57" w:right="57"/>
              <w:textAlignment w:val="baseline"/>
              <w:rPr>
                <w:rFonts w:ascii="Verdana" w:eastAsia="Times New Roman" w:hAnsi="Verdana" w:cs="Times New Roman"/>
                <w:sz w:val="24"/>
                <w:szCs w:val="24"/>
                <w:lang w:eastAsia="pl-PL"/>
              </w:rPr>
            </w:pPr>
            <w:r w:rsidRPr="00A52F41">
              <w:rPr>
                <w:rFonts w:ascii="Verdana" w:eastAsia="Times New Roman" w:hAnsi="Verdana" w:cs="Times New Roman"/>
                <w:sz w:val="20"/>
                <w:szCs w:val="20"/>
                <w:lang w:eastAsia="pl-PL"/>
              </w:rPr>
              <w:t> </w:t>
            </w:r>
          </w:p>
        </w:tc>
      </w:tr>
      <w:tr w:rsidR="00466FCE" w:rsidRPr="00A52F41" w14:paraId="284EADEF" w14:textId="77777777" w:rsidTr="00466FCE">
        <w:trPr>
          <w:jc w:val="center"/>
        </w:trPr>
        <w:tc>
          <w:tcPr>
            <w:tcW w:w="151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BA4163" w14:textId="77777777" w:rsidR="00466FCE" w:rsidRPr="00A52F41" w:rsidRDefault="00466FCE" w:rsidP="00C3612D">
            <w:pPr>
              <w:numPr>
                <w:ilvl w:val="0"/>
                <w:numId w:val="15"/>
              </w:numPr>
              <w:spacing w:before="100" w:beforeAutospacing="1" w:after="100"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6B4BFB"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466FCE" w:rsidRPr="00A52F41" w14:paraId="3BBB57B1" w14:textId="77777777" w:rsidTr="00466FCE">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7363D1" w14:textId="77777777" w:rsidR="00466FCE" w:rsidRPr="00A52F41" w:rsidRDefault="00466FCE" w:rsidP="00466FCE">
            <w:pPr>
              <w:spacing w:after="0" w:line="240" w:lineRule="auto"/>
              <w:ind w:left="57" w:right="57"/>
              <w:rPr>
                <w:rFonts w:ascii="Verdana" w:eastAsia="Times New Roman" w:hAnsi="Verdana" w:cs="Times New Roman"/>
                <w:sz w:val="20"/>
                <w:szCs w:val="20"/>
                <w:lang w:eastAsia="pl-PL"/>
              </w:rPr>
            </w:pPr>
          </w:p>
        </w:tc>
        <w:tc>
          <w:tcPr>
            <w:tcW w:w="4486" w:type="dxa"/>
            <w:tcBorders>
              <w:top w:val="single" w:sz="6" w:space="0" w:color="auto"/>
              <w:left w:val="single" w:sz="6" w:space="0" w:color="auto"/>
              <w:bottom w:val="single" w:sz="6" w:space="0" w:color="auto"/>
              <w:right w:val="single" w:sz="6" w:space="0" w:color="auto"/>
            </w:tcBorders>
            <w:shd w:val="clear" w:color="auto" w:fill="auto"/>
            <w:hideMark/>
          </w:tcPr>
          <w:p w14:paraId="7EC93964" w14:textId="192740EF" w:rsidR="00466FCE" w:rsidRPr="00A52F41" w:rsidRDefault="00466FCE" w:rsidP="00466FC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p>
        </w:tc>
        <w:tc>
          <w:tcPr>
            <w:tcW w:w="34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ABA3E6" w14:textId="77777777" w:rsidR="00466FCE" w:rsidRPr="00A52F41" w:rsidRDefault="00466FCE" w:rsidP="00466FC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466FCE" w:rsidRPr="00A52F41" w14:paraId="68294510" w14:textId="77777777" w:rsidTr="00466FCE">
        <w:trPr>
          <w:trHeight w:val="3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1FF06D" w14:textId="77777777" w:rsidR="00466FCE" w:rsidRPr="00A52F41" w:rsidRDefault="00466FCE" w:rsidP="00466FCE">
            <w:pPr>
              <w:spacing w:after="0" w:line="240" w:lineRule="auto"/>
              <w:ind w:left="57" w:right="57"/>
              <w:rPr>
                <w:rFonts w:ascii="Verdana" w:eastAsia="Times New Roman" w:hAnsi="Verdana" w:cs="Times New Roman"/>
                <w:sz w:val="20"/>
                <w:szCs w:val="20"/>
                <w:lang w:eastAsia="pl-PL"/>
              </w:rPr>
            </w:pPr>
          </w:p>
        </w:tc>
        <w:tc>
          <w:tcPr>
            <w:tcW w:w="4486" w:type="dxa"/>
            <w:tcBorders>
              <w:top w:val="single" w:sz="6" w:space="0" w:color="auto"/>
              <w:left w:val="single" w:sz="6" w:space="0" w:color="auto"/>
              <w:bottom w:val="single" w:sz="6" w:space="0" w:color="auto"/>
              <w:right w:val="single" w:sz="6" w:space="0" w:color="auto"/>
            </w:tcBorders>
            <w:shd w:val="clear" w:color="auto" w:fill="auto"/>
            <w:hideMark/>
          </w:tcPr>
          <w:p w14:paraId="6D57583E" w14:textId="77777777"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4AE129C6" w14:textId="77777777"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tc>
        <w:tc>
          <w:tcPr>
            <w:tcW w:w="34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0C7675" w14:textId="40149D63" w:rsidR="00466FCE" w:rsidRPr="00A52F41" w:rsidRDefault="00466FCE" w:rsidP="002367BB">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466FCE" w:rsidRPr="00A52F41" w14:paraId="2E9BBEC0" w14:textId="77777777" w:rsidTr="00466FCE">
        <w:trPr>
          <w:trHeight w:val="45"/>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4B597F" w14:textId="77777777" w:rsidR="00466FCE" w:rsidRPr="00A52F41" w:rsidRDefault="00466FCE" w:rsidP="00466FCE">
            <w:pPr>
              <w:spacing w:after="0" w:line="240" w:lineRule="auto"/>
              <w:ind w:left="57" w:right="57"/>
              <w:rPr>
                <w:rFonts w:ascii="Verdana" w:eastAsia="Times New Roman" w:hAnsi="Verdana" w:cs="Times New Roman"/>
                <w:sz w:val="20"/>
                <w:szCs w:val="20"/>
                <w:lang w:eastAsia="pl-PL"/>
              </w:rPr>
            </w:pPr>
          </w:p>
        </w:tc>
        <w:tc>
          <w:tcPr>
            <w:tcW w:w="4486" w:type="dxa"/>
            <w:tcBorders>
              <w:top w:val="single" w:sz="6" w:space="0" w:color="auto"/>
              <w:left w:val="single" w:sz="6" w:space="0" w:color="auto"/>
              <w:bottom w:val="single" w:sz="6" w:space="0" w:color="auto"/>
              <w:right w:val="single" w:sz="6" w:space="0" w:color="auto"/>
            </w:tcBorders>
            <w:shd w:val="clear" w:color="auto" w:fill="auto"/>
            <w:hideMark/>
          </w:tcPr>
          <w:p w14:paraId="6FB51914" w14:textId="77777777" w:rsidR="00466FCE" w:rsidRPr="00A52F41" w:rsidRDefault="00466FCE"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praca własna studenta (w tym udział w pracach grupowych):</w:t>
            </w:r>
          </w:p>
          <w:p w14:paraId="118FFA19" w14:textId="77777777" w:rsidR="00466FCE" w:rsidRPr="00A52F41" w:rsidRDefault="00466FCE" w:rsidP="00466FCE">
            <w:pPr>
              <w:spacing w:after="0" w:line="240" w:lineRule="auto"/>
              <w:ind w:left="57" w:right="57"/>
              <w:rPr>
                <w:rFonts w:ascii="Verdana" w:eastAsia="Calibri" w:hAnsi="Verdana" w:cs="Times New Roman"/>
                <w:sz w:val="20"/>
                <w:szCs w:val="20"/>
              </w:rPr>
            </w:pPr>
          </w:p>
          <w:p w14:paraId="5B7A3EDD" w14:textId="77777777" w:rsidR="00466FCE" w:rsidRPr="00A52F41" w:rsidRDefault="00466FCE"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xml:space="preserve">- czytanie wskazanej literatury:  </w:t>
            </w:r>
          </w:p>
          <w:p w14:paraId="7BCA7D72" w14:textId="77777777" w:rsidR="00466FCE" w:rsidRPr="00A52F41" w:rsidRDefault="00466FCE" w:rsidP="00466FCE">
            <w:pPr>
              <w:spacing w:after="0" w:line="240" w:lineRule="auto"/>
              <w:ind w:left="57" w:right="57"/>
              <w:rPr>
                <w:rFonts w:ascii="Verdana" w:eastAsia="Calibri" w:hAnsi="Verdana" w:cs="Times New Roman"/>
                <w:sz w:val="20"/>
                <w:szCs w:val="20"/>
              </w:rPr>
            </w:pPr>
          </w:p>
          <w:p w14:paraId="223B8477" w14:textId="77777777" w:rsidR="00466FCE" w:rsidRPr="00A52F41" w:rsidRDefault="00466FCE" w:rsidP="00466FCE">
            <w:pPr>
              <w:spacing w:after="0" w:line="240" w:lineRule="auto"/>
              <w:ind w:left="57" w:right="57"/>
              <w:rPr>
                <w:rFonts w:ascii="Verdana" w:eastAsia="Calibri" w:hAnsi="Verdana" w:cs="Times New Roman"/>
                <w:sz w:val="20"/>
                <w:szCs w:val="20"/>
              </w:rPr>
            </w:pPr>
            <w:r w:rsidRPr="00A52F41">
              <w:rPr>
                <w:rFonts w:ascii="Verdana" w:eastAsia="Calibri" w:hAnsi="Verdana" w:cs="Times New Roman"/>
                <w:sz w:val="20"/>
                <w:szCs w:val="20"/>
              </w:rPr>
              <w:t>- zebranie materiału i przygotowanie projektu:</w:t>
            </w:r>
          </w:p>
          <w:p w14:paraId="60557B0E" w14:textId="77777777" w:rsidR="00466FCE" w:rsidRPr="00A52F41" w:rsidRDefault="00466FCE" w:rsidP="00466FCE">
            <w:pPr>
              <w:spacing w:after="0" w:line="240" w:lineRule="auto"/>
              <w:ind w:left="57" w:right="57"/>
              <w:rPr>
                <w:rFonts w:ascii="Verdana" w:eastAsia="Calibri" w:hAnsi="Verdana" w:cs="Times New Roman"/>
                <w:sz w:val="20"/>
                <w:szCs w:val="20"/>
              </w:rPr>
            </w:pPr>
          </w:p>
          <w:p w14:paraId="4A5EC045" w14:textId="77777777" w:rsidR="00466FCE" w:rsidRPr="00A52F41" w:rsidRDefault="00466FCE" w:rsidP="00466FC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 przygotowanie do kolokwium:</w:t>
            </w:r>
          </w:p>
        </w:tc>
        <w:tc>
          <w:tcPr>
            <w:tcW w:w="34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02FE65" w14:textId="77777777" w:rsidR="00466FCE" w:rsidRPr="00A52F41" w:rsidRDefault="00466FCE" w:rsidP="002367BB">
            <w:pPr>
              <w:spacing w:after="0" w:line="240" w:lineRule="auto"/>
              <w:ind w:left="57" w:right="57"/>
              <w:jc w:val="center"/>
              <w:rPr>
                <w:rFonts w:ascii="Verdana" w:eastAsia="Calibri" w:hAnsi="Verdana" w:cs="Times New Roman"/>
                <w:sz w:val="20"/>
                <w:szCs w:val="20"/>
              </w:rPr>
            </w:pPr>
          </w:p>
          <w:p w14:paraId="7DE62EAC" w14:textId="77777777" w:rsidR="00466FCE" w:rsidRPr="00A52F41" w:rsidRDefault="00466FCE" w:rsidP="002367BB">
            <w:pPr>
              <w:spacing w:after="0" w:line="240" w:lineRule="auto"/>
              <w:ind w:left="57" w:right="57"/>
              <w:jc w:val="center"/>
              <w:rPr>
                <w:rFonts w:ascii="Verdana" w:eastAsia="Calibri" w:hAnsi="Verdana" w:cs="Times New Roman"/>
                <w:sz w:val="20"/>
                <w:szCs w:val="20"/>
              </w:rPr>
            </w:pPr>
          </w:p>
          <w:p w14:paraId="02996F5B" w14:textId="77777777" w:rsidR="00466FCE" w:rsidRPr="00A52F41" w:rsidRDefault="00466FCE" w:rsidP="002367BB">
            <w:pPr>
              <w:spacing w:after="0" w:line="240" w:lineRule="auto"/>
              <w:ind w:left="57" w:right="57"/>
              <w:jc w:val="center"/>
              <w:rPr>
                <w:rFonts w:ascii="Verdana" w:eastAsia="Calibri" w:hAnsi="Verdana" w:cs="Times New Roman"/>
                <w:sz w:val="20"/>
                <w:szCs w:val="20"/>
              </w:rPr>
            </w:pPr>
          </w:p>
          <w:p w14:paraId="535194B4" w14:textId="77777777" w:rsidR="00466FCE" w:rsidRPr="00A52F41" w:rsidRDefault="00466FCE" w:rsidP="002367BB">
            <w:pPr>
              <w:spacing w:after="0" w:line="240" w:lineRule="auto"/>
              <w:ind w:left="57" w:right="57"/>
              <w:jc w:val="center"/>
              <w:rPr>
                <w:rFonts w:ascii="Verdana" w:eastAsia="Calibri" w:hAnsi="Verdana" w:cs="Times New Roman"/>
                <w:sz w:val="20"/>
                <w:szCs w:val="20"/>
              </w:rPr>
            </w:pPr>
            <w:r w:rsidRPr="00A52F41">
              <w:rPr>
                <w:rFonts w:ascii="Verdana" w:eastAsia="Calibri" w:hAnsi="Verdana" w:cs="Times New Roman"/>
                <w:sz w:val="20"/>
                <w:szCs w:val="20"/>
              </w:rPr>
              <w:t>40</w:t>
            </w:r>
          </w:p>
          <w:p w14:paraId="7BC2A265" w14:textId="77777777" w:rsidR="00466FCE" w:rsidRPr="00A52F41" w:rsidRDefault="00466FCE" w:rsidP="002367BB">
            <w:pPr>
              <w:spacing w:after="0" w:line="240" w:lineRule="auto"/>
              <w:ind w:left="57" w:right="57"/>
              <w:jc w:val="center"/>
              <w:rPr>
                <w:rFonts w:ascii="Verdana" w:eastAsia="Calibri" w:hAnsi="Verdana" w:cs="Times New Roman"/>
                <w:sz w:val="20"/>
                <w:szCs w:val="20"/>
              </w:rPr>
            </w:pPr>
          </w:p>
          <w:p w14:paraId="74DCE7D6" w14:textId="77777777" w:rsidR="00466FCE" w:rsidRPr="00A52F41" w:rsidRDefault="00466FCE" w:rsidP="002367BB">
            <w:pPr>
              <w:spacing w:after="0" w:line="240" w:lineRule="auto"/>
              <w:ind w:left="57" w:right="57"/>
              <w:jc w:val="center"/>
              <w:rPr>
                <w:rFonts w:ascii="Verdana" w:eastAsia="Calibri" w:hAnsi="Verdana" w:cs="Times New Roman"/>
                <w:sz w:val="20"/>
                <w:szCs w:val="20"/>
              </w:rPr>
            </w:pPr>
            <w:r w:rsidRPr="00A52F41">
              <w:rPr>
                <w:rFonts w:ascii="Verdana" w:eastAsia="Calibri" w:hAnsi="Verdana" w:cs="Times New Roman"/>
                <w:sz w:val="20"/>
                <w:szCs w:val="20"/>
              </w:rPr>
              <w:t>40</w:t>
            </w:r>
          </w:p>
          <w:p w14:paraId="59B6F35A" w14:textId="77777777" w:rsidR="00466FCE" w:rsidRPr="00A52F41" w:rsidRDefault="00466FCE" w:rsidP="002367BB">
            <w:pPr>
              <w:spacing w:after="0" w:line="240" w:lineRule="auto"/>
              <w:ind w:left="57" w:right="57"/>
              <w:jc w:val="center"/>
              <w:rPr>
                <w:rFonts w:ascii="Verdana" w:eastAsia="Calibri" w:hAnsi="Verdana" w:cs="Times New Roman"/>
                <w:sz w:val="20"/>
                <w:szCs w:val="20"/>
              </w:rPr>
            </w:pPr>
          </w:p>
          <w:p w14:paraId="5AA2B237" w14:textId="77777777" w:rsidR="00466FCE" w:rsidRPr="00A52F41" w:rsidRDefault="00466FCE" w:rsidP="002367BB">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15</w:t>
            </w:r>
          </w:p>
        </w:tc>
      </w:tr>
      <w:tr w:rsidR="00466FCE" w:rsidRPr="00A52F41" w14:paraId="1BF68B17" w14:textId="77777777" w:rsidTr="00466FCE">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F18C44" w14:textId="77777777" w:rsidR="00466FCE" w:rsidRPr="00A52F41" w:rsidRDefault="00466FCE" w:rsidP="00466FCE">
            <w:pPr>
              <w:spacing w:after="0" w:line="240" w:lineRule="auto"/>
              <w:ind w:left="57" w:right="57"/>
              <w:rPr>
                <w:rFonts w:ascii="Verdana" w:eastAsia="Times New Roman" w:hAnsi="Verdana" w:cs="Times New Roman"/>
                <w:sz w:val="20"/>
                <w:szCs w:val="20"/>
                <w:lang w:eastAsia="pl-PL"/>
              </w:rPr>
            </w:pPr>
          </w:p>
        </w:tc>
        <w:tc>
          <w:tcPr>
            <w:tcW w:w="4486" w:type="dxa"/>
            <w:tcBorders>
              <w:top w:val="single" w:sz="6" w:space="0" w:color="auto"/>
              <w:left w:val="single" w:sz="6" w:space="0" w:color="auto"/>
              <w:bottom w:val="single" w:sz="6" w:space="0" w:color="auto"/>
              <w:right w:val="single" w:sz="6" w:space="0" w:color="auto"/>
            </w:tcBorders>
            <w:shd w:val="clear" w:color="auto" w:fill="auto"/>
            <w:hideMark/>
          </w:tcPr>
          <w:p w14:paraId="789ECF3C" w14:textId="77777777"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Łączna liczba godzin</w:t>
            </w:r>
          </w:p>
        </w:tc>
        <w:tc>
          <w:tcPr>
            <w:tcW w:w="34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813C62" w14:textId="77777777" w:rsidR="00466FCE" w:rsidRPr="00A52F41" w:rsidRDefault="00466FCE" w:rsidP="002367BB">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125</w:t>
            </w:r>
          </w:p>
        </w:tc>
      </w:tr>
      <w:tr w:rsidR="00466FCE" w:rsidRPr="00A52F41" w14:paraId="1C97335C" w14:textId="77777777" w:rsidTr="00466FCE">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42C533" w14:textId="77777777" w:rsidR="00466FCE" w:rsidRPr="00A52F41" w:rsidRDefault="00466FCE" w:rsidP="00466FCE">
            <w:pPr>
              <w:spacing w:after="0" w:line="240" w:lineRule="auto"/>
              <w:ind w:left="57" w:right="57"/>
              <w:rPr>
                <w:rFonts w:ascii="Verdana" w:eastAsia="Times New Roman" w:hAnsi="Verdana" w:cs="Times New Roman"/>
                <w:sz w:val="20"/>
                <w:szCs w:val="20"/>
                <w:lang w:eastAsia="pl-PL"/>
              </w:rPr>
            </w:pPr>
          </w:p>
        </w:tc>
        <w:tc>
          <w:tcPr>
            <w:tcW w:w="4486" w:type="dxa"/>
            <w:tcBorders>
              <w:top w:val="single" w:sz="6" w:space="0" w:color="auto"/>
              <w:left w:val="single" w:sz="6" w:space="0" w:color="auto"/>
              <w:bottom w:val="single" w:sz="6" w:space="0" w:color="auto"/>
              <w:right w:val="single" w:sz="6" w:space="0" w:color="auto"/>
            </w:tcBorders>
            <w:shd w:val="clear" w:color="auto" w:fill="auto"/>
            <w:hideMark/>
          </w:tcPr>
          <w:p w14:paraId="08941930" w14:textId="279AC608" w:rsidR="00466FCE" w:rsidRPr="00A52F41" w:rsidRDefault="00466FCE" w:rsidP="00466FC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Liczba punktów ECTS</w:t>
            </w:r>
          </w:p>
        </w:tc>
        <w:tc>
          <w:tcPr>
            <w:tcW w:w="34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96E9E1" w14:textId="71E6ADA3" w:rsidR="00466FCE" w:rsidRPr="00A52F41" w:rsidRDefault="00466FCE" w:rsidP="002367BB">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5</w:t>
            </w:r>
          </w:p>
        </w:tc>
      </w:tr>
    </w:tbl>
    <w:p w14:paraId="2A19E7F5" w14:textId="3C8A1CE7" w:rsidR="00466FCE" w:rsidRPr="00A52F41" w:rsidRDefault="00466FCE" w:rsidP="00466FCE">
      <w:pPr>
        <w:spacing w:after="120" w:line="240" w:lineRule="auto"/>
        <w:ind w:right="57"/>
        <w:rPr>
          <w:rFonts w:ascii="Verdana" w:hAnsi="Verdana"/>
        </w:rPr>
      </w:pPr>
    </w:p>
    <w:p w14:paraId="1983A2EF" w14:textId="0876A567" w:rsidR="007C412D" w:rsidRPr="00A52F41" w:rsidRDefault="007C412D" w:rsidP="00BA03A6">
      <w:pPr>
        <w:pStyle w:val="Nagwek2"/>
      </w:pPr>
      <w:bookmarkStart w:id="2" w:name="_Toc147992427"/>
      <w:r w:rsidRPr="00A52F41">
        <w:t>Interpretacja tekstów literackich</w:t>
      </w:r>
      <w:bookmarkEnd w:id="2"/>
    </w:p>
    <w:p w14:paraId="4AB428CC" w14:textId="7C8E05C7" w:rsidR="007C412D" w:rsidRPr="00A52F41" w:rsidRDefault="007C412D" w:rsidP="00466FCE">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7C412D" w:rsidRPr="00A52F41" w14:paraId="2B6FDE98"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26EFA5" w14:textId="77777777" w:rsidR="007C412D" w:rsidRPr="00A52F41" w:rsidRDefault="007C412D" w:rsidP="00C3612D">
            <w:pPr>
              <w:widowControl w:val="0"/>
              <w:numPr>
                <w:ilvl w:val="0"/>
                <w:numId w:val="16"/>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1C467AE"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56CA56C6" w14:textId="46C10994"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 xml:space="preserve">Interpretacja tekstów literackich / </w:t>
            </w:r>
            <w:proofErr w:type="spellStart"/>
            <w:r w:rsidRPr="00A52F41">
              <w:rPr>
                <w:rFonts w:ascii="Verdana" w:hAnsi="Verdana" w:cs="Verdana"/>
                <w:sz w:val="20"/>
                <w:szCs w:val="20"/>
              </w:rPr>
              <w:t>Interpretation</w:t>
            </w:r>
            <w:proofErr w:type="spellEnd"/>
            <w:r w:rsidRPr="00A52F41">
              <w:rPr>
                <w:rFonts w:ascii="Verdana" w:hAnsi="Verdana" w:cs="Verdana"/>
                <w:sz w:val="20"/>
                <w:szCs w:val="20"/>
              </w:rPr>
              <w:t xml:space="preserve"> of </w:t>
            </w:r>
            <w:proofErr w:type="spellStart"/>
            <w:r w:rsidR="005C40FC">
              <w:rPr>
                <w:rFonts w:ascii="Verdana" w:hAnsi="Verdana" w:cs="Verdana"/>
                <w:sz w:val="20"/>
                <w:szCs w:val="20"/>
              </w:rPr>
              <w:t>L</w:t>
            </w:r>
            <w:r w:rsidRPr="00A52F41">
              <w:rPr>
                <w:rFonts w:ascii="Verdana" w:hAnsi="Verdana" w:cs="Verdana"/>
                <w:sz w:val="20"/>
                <w:szCs w:val="20"/>
              </w:rPr>
              <w:t>iterary</w:t>
            </w:r>
            <w:proofErr w:type="spellEnd"/>
            <w:r w:rsidRPr="00A52F41">
              <w:rPr>
                <w:rFonts w:ascii="Verdana" w:hAnsi="Verdana" w:cs="Verdana"/>
                <w:sz w:val="20"/>
                <w:szCs w:val="20"/>
              </w:rPr>
              <w:t xml:space="preserve"> </w:t>
            </w:r>
            <w:proofErr w:type="spellStart"/>
            <w:r w:rsidR="005C40FC">
              <w:rPr>
                <w:rFonts w:ascii="Verdana" w:hAnsi="Verdana" w:cs="Verdana"/>
                <w:sz w:val="20"/>
                <w:szCs w:val="20"/>
              </w:rPr>
              <w:t>T</w:t>
            </w:r>
            <w:r w:rsidRPr="00A52F41">
              <w:rPr>
                <w:rFonts w:ascii="Verdana" w:hAnsi="Verdana" w:cs="Verdana"/>
                <w:sz w:val="20"/>
                <w:szCs w:val="20"/>
              </w:rPr>
              <w:t>exts</w:t>
            </w:r>
            <w:proofErr w:type="spellEnd"/>
          </w:p>
        </w:tc>
      </w:tr>
      <w:tr w:rsidR="007C412D" w:rsidRPr="00A52F41" w14:paraId="5591B168"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6677381" w14:textId="77777777" w:rsidR="007C412D" w:rsidRPr="00A52F41" w:rsidRDefault="007C412D" w:rsidP="00C3612D">
            <w:pPr>
              <w:widowControl w:val="0"/>
              <w:numPr>
                <w:ilvl w:val="0"/>
                <w:numId w:val="17"/>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9C6D8C7"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0C773DFC"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p>
        </w:tc>
      </w:tr>
      <w:tr w:rsidR="007C412D" w:rsidRPr="00A52F41" w14:paraId="291D8B34" w14:textId="77777777" w:rsidTr="007C412D">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14FB9D9" w14:textId="77777777" w:rsidR="007C412D" w:rsidRPr="00A52F41" w:rsidRDefault="007C412D" w:rsidP="00C3612D">
            <w:pPr>
              <w:widowControl w:val="0"/>
              <w:numPr>
                <w:ilvl w:val="0"/>
                <w:numId w:val="18"/>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A999637"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7124BAC2"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7C412D" w:rsidRPr="00A52F41" w14:paraId="113DC93E"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D7224ED" w14:textId="77777777" w:rsidR="007C412D" w:rsidRPr="00A52F41" w:rsidRDefault="007C412D" w:rsidP="00C3612D">
            <w:pPr>
              <w:widowControl w:val="0"/>
              <w:numPr>
                <w:ilvl w:val="0"/>
                <w:numId w:val="19"/>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FF8C89"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CBF4819"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7C412D" w:rsidRPr="00A52F41" w14:paraId="6BB526B7"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A5E010E" w14:textId="77777777" w:rsidR="007C412D" w:rsidRPr="00A52F41" w:rsidRDefault="007C412D" w:rsidP="00C3612D">
            <w:pPr>
              <w:widowControl w:val="0"/>
              <w:numPr>
                <w:ilvl w:val="0"/>
                <w:numId w:val="20"/>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35B2C09"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7C412D" w:rsidRPr="00A52F41" w14:paraId="7CE2A302"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9B2555" w14:textId="77777777" w:rsidR="007C412D" w:rsidRPr="00A52F41" w:rsidRDefault="007C412D" w:rsidP="00C3612D">
            <w:pPr>
              <w:widowControl w:val="0"/>
              <w:numPr>
                <w:ilvl w:val="0"/>
                <w:numId w:val="21"/>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DF3E242"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303BB02E"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7C412D" w:rsidRPr="00A52F41" w14:paraId="1CFDFBFD"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D947CD0" w14:textId="77777777" w:rsidR="007C412D" w:rsidRPr="00A52F41" w:rsidRDefault="007C412D" w:rsidP="00C3612D">
            <w:pPr>
              <w:widowControl w:val="0"/>
              <w:numPr>
                <w:ilvl w:val="0"/>
                <w:numId w:val="22"/>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484FF6B"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5D478D20"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w:t>
            </w:r>
          </w:p>
        </w:tc>
      </w:tr>
      <w:tr w:rsidR="007C412D" w:rsidRPr="00A52F41" w14:paraId="5604463C"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6B8D9F2" w14:textId="77777777" w:rsidR="007C412D" w:rsidRPr="00A52F41" w:rsidRDefault="007C412D" w:rsidP="00C3612D">
            <w:pPr>
              <w:widowControl w:val="0"/>
              <w:numPr>
                <w:ilvl w:val="0"/>
                <w:numId w:val="23"/>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C8E0C3B"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077FBD1"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7C412D" w:rsidRPr="00A52F41" w14:paraId="1CC3A17B"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D07464F" w14:textId="77777777" w:rsidR="007C412D" w:rsidRPr="00A52F41" w:rsidRDefault="007C412D" w:rsidP="00C3612D">
            <w:pPr>
              <w:widowControl w:val="0"/>
              <w:numPr>
                <w:ilvl w:val="0"/>
                <w:numId w:val="24"/>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B212EBA"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630A49F2"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7C412D" w:rsidRPr="00A52F41" w14:paraId="327987FE"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816B9FD" w14:textId="77777777" w:rsidR="007C412D" w:rsidRPr="00A52F41" w:rsidRDefault="007C412D" w:rsidP="00C3612D">
            <w:pPr>
              <w:widowControl w:val="0"/>
              <w:numPr>
                <w:ilvl w:val="0"/>
                <w:numId w:val="25"/>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AE9CB45"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3627DDEC"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7C412D" w:rsidRPr="00A52F41" w14:paraId="6C54B53D"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B62EC45" w14:textId="77777777" w:rsidR="007C412D" w:rsidRPr="00A52F41" w:rsidRDefault="007C412D" w:rsidP="00C3612D">
            <w:pPr>
              <w:widowControl w:val="0"/>
              <w:numPr>
                <w:ilvl w:val="0"/>
                <w:numId w:val="26"/>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D0EFA78"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2AB9A8B" w14:textId="67A15439"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 30 godz.</w:t>
            </w:r>
          </w:p>
        </w:tc>
      </w:tr>
      <w:tr w:rsidR="007C412D" w:rsidRPr="00A52F41" w14:paraId="0B3EF0C1" w14:textId="77777777" w:rsidTr="007C412D">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8B9D0D6" w14:textId="77777777" w:rsidR="007C412D" w:rsidRPr="00A52F41" w:rsidRDefault="007C412D" w:rsidP="00C3612D">
            <w:pPr>
              <w:widowControl w:val="0"/>
              <w:numPr>
                <w:ilvl w:val="0"/>
                <w:numId w:val="27"/>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B8D55F7"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5827D5B9"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Brak.</w:t>
            </w:r>
          </w:p>
        </w:tc>
      </w:tr>
      <w:tr w:rsidR="007C412D" w:rsidRPr="00A52F41" w14:paraId="7C713FB1"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8A6C7BA" w14:textId="77777777" w:rsidR="007C412D" w:rsidRPr="00A52F41" w:rsidRDefault="007C412D" w:rsidP="00C3612D">
            <w:pPr>
              <w:widowControl w:val="0"/>
              <w:numPr>
                <w:ilvl w:val="0"/>
                <w:numId w:val="28"/>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148D31C"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61D796E9" w14:textId="77777777" w:rsidR="007C412D" w:rsidRPr="00A52F41" w:rsidRDefault="007C412D" w:rsidP="007C412D">
            <w:pPr>
              <w:pStyle w:val="NormalnyWeb"/>
              <w:spacing w:before="0" w:beforeAutospacing="0" w:after="0" w:afterAutospacing="0"/>
              <w:ind w:left="57" w:right="57"/>
              <w:jc w:val="both"/>
              <w:rPr>
                <w:rFonts w:ascii="Verdana" w:hAnsi="Verdana"/>
                <w:color w:val="000000"/>
                <w:sz w:val="20"/>
                <w:szCs w:val="20"/>
              </w:rPr>
            </w:pPr>
          </w:p>
          <w:p w14:paraId="26C55C43" w14:textId="77777777" w:rsidR="007C412D" w:rsidRPr="00A52F41" w:rsidRDefault="007C412D" w:rsidP="007C412D">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s="Verdana"/>
                <w:sz w:val="20"/>
                <w:szCs w:val="20"/>
              </w:rPr>
              <w:t>Celem przedmiotu jest zapoznanie studenta z podstawowymi metodami pracy z tekstem literackim. Student zdobywa specjalistyczną wiedzę i umiejętności dotyczące  zasad analizy i interpretacji literatury pięknej  na wybranych przykładach literatury basenu Morza Śródziemnego.</w:t>
            </w:r>
          </w:p>
        </w:tc>
      </w:tr>
      <w:tr w:rsidR="007C412D" w:rsidRPr="00A52F41" w14:paraId="0B4DDDEA" w14:textId="77777777" w:rsidTr="007C412D">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A562D6" w14:textId="77777777" w:rsidR="007C412D" w:rsidRPr="00A52F41" w:rsidRDefault="007C412D" w:rsidP="00C3612D">
            <w:pPr>
              <w:widowControl w:val="0"/>
              <w:numPr>
                <w:ilvl w:val="0"/>
                <w:numId w:val="29"/>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6CD7732"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33628FA2"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p>
          <w:p w14:paraId="672D04DA" w14:textId="77777777" w:rsidR="007C412D" w:rsidRPr="00A52F41" w:rsidRDefault="007C412D" w:rsidP="007C412D">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Wyznaczniki tekstu literackiego; analiza i interpretacja w badaniach literackich; interpretacja i nadinterpretacja; główne metody badań tekstu (np. strukturalizm, poststrukturalizm, komparatystyka, formalizm); komunikacja literacka (autor, autor narrator/podmiot liryczny, czytelnik); postać literacka; retoryka tekstu literackiego; studia nad narracją; funkcje poszczególnych elementów tekstu, np. ekfraza, porównania; wybrane zagadnienia kompozycyjne (np. rama kompozycyjna, kompozycja szkatułkowa); intertekstualność (polifonia tekstu), paratekstualność, metatekstualność; parodia, pastisz.</w:t>
            </w:r>
          </w:p>
          <w:p w14:paraId="45201894" w14:textId="77777777" w:rsidR="007C412D" w:rsidRPr="00A52F41" w:rsidRDefault="007C412D" w:rsidP="007C412D">
            <w:pPr>
              <w:widowControl w:val="0"/>
              <w:spacing w:after="0" w:line="240" w:lineRule="auto"/>
              <w:ind w:left="57" w:right="57"/>
              <w:jc w:val="both"/>
              <w:textAlignment w:val="baseline"/>
              <w:rPr>
                <w:rFonts w:ascii="Verdana" w:hAnsi="Verdana"/>
                <w:color w:val="000000"/>
                <w:sz w:val="20"/>
                <w:szCs w:val="20"/>
              </w:rPr>
            </w:pPr>
          </w:p>
          <w:p w14:paraId="7B5BC97E" w14:textId="77777777" w:rsidR="007C412D" w:rsidRPr="00A52F41" w:rsidRDefault="007C412D" w:rsidP="007C412D">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Szczegółowe treści programowe zależą od analizowanych tekstów i prowadzącego.</w:t>
            </w:r>
          </w:p>
        </w:tc>
      </w:tr>
      <w:tr w:rsidR="007C412D" w:rsidRPr="00A52F41" w14:paraId="5DBB98F6" w14:textId="77777777" w:rsidTr="007C412D">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47064A" w14:textId="77777777" w:rsidR="007C412D" w:rsidRPr="00A52F41" w:rsidRDefault="007C412D" w:rsidP="00C3612D">
            <w:pPr>
              <w:widowControl w:val="0"/>
              <w:numPr>
                <w:ilvl w:val="0"/>
                <w:numId w:val="30"/>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50C92C22" w14:textId="77777777" w:rsidR="007C412D" w:rsidRPr="00A52F41" w:rsidRDefault="007C412D" w:rsidP="007C412D">
            <w:pPr>
              <w:ind w:left="57" w:right="57"/>
              <w:jc w:val="both"/>
              <w:rPr>
                <w:rFonts w:ascii="Verdana" w:hAnsi="Verdana"/>
                <w:sz w:val="20"/>
                <w:szCs w:val="20"/>
              </w:rPr>
            </w:pPr>
            <w:r w:rsidRPr="00A52F41">
              <w:rPr>
                <w:rFonts w:ascii="Verdana" w:hAnsi="Verdana"/>
                <w:sz w:val="20"/>
                <w:szCs w:val="20"/>
              </w:rPr>
              <w:t xml:space="preserve">Zakładane efekty uczenia się </w:t>
            </w:r>
          </w:p>
          <w:p w14:paraId="50AEF9BB" w14:textId="77777777" w:rsidR="007C412D" w:rsidRPr="00A52F41" w:rsidRDefault="007C412D" w:rsidP="007C412D">
            <w:pPr>
              <w:ind w:left="57" w:right="57"/>
              <w:jc w:val="both"/>
              <w:rPr>
                <w:rFonts w:ascii="Verdana" w:hAnsi="Verdana"/>
                <w:sz w:val="20"/>
                <w:szCs w:val="20"/>
              </w:rPr>
            </w:pPr>
            <w:r w:rsidRPr="00A52F41">
              <w:rPr>
                <w:rFonts w:ascii="Verdana" w:hAnsi="Verdana"/>
                <w:sz w:val="20"/>
                <w:szCs w:val="20"/>
              </w:rPr>
              <w:t xml:space="preserve">Student/ka: </w:t>
            </w:r>
          </w:p>
          <w:p w14:paraId="63AF4B8E" w14:textId="77777777" w:rsidR="007C412D" w:rsidRPr="00A52F41" w:rsidRDefault="007C412D" w:rsidP="007C412D">
            <w:pPr>
              <w:ind w:left="57" w:right="57"/>
              <w:jc w:val="both"/>
              <w:rPr>
                <w:rFonts w:ascii="Verdana" w:hAnsi="Verdana"/>
                <w:sz w:val="20"/>
                <w:szCs w:val="20"/>
              </w:rPr>
            </w:pPr>
            <w:r w:rsidRPr="00A52F41">
              <w:rPr>
                <w:rFonts w:ascii="Verdana" w:hAnsi="Verdana"/>
                <w:sz w:val="20"/>
                <w:szCs w:val="20"/>
              </w:rPr>
              <w:t>- ma podbudowaną teoretycznie wiedzę o miejscu i znaczeniu interpretacji w systemie nauk humanistycznych oraz o jej specyfice przedmiotowej i metodologicznej;</w:t>
            </w:r>
          </w:p>
          <w:p w14:paraId="56F27182" w14:textId="77777777" w:rsidR="007C412D" w:rsidRPr="00A52F41" w:rsidRDefault="007C412D" w:rsidP="007C412D">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zna terminologię, teorie, metodologie oraz nowe badania nad interpretacją tekstów literackich;</w:t>
            </w:r>
          </w:p>
          <w:p w14:paraId="2DF969C9" w14:textId="77777777" w:rsidR="007C412D" w:rsidRPr="00A52F41" w:rsidRDefault="007C412D" w:rsidP="007C412D">
            <w:pPr>
              <w:widowControl w:val="0"/>
              <w:spacing w:beforeAutospacing="1" w:after="0" w:line="240" w:lineRule="auto"/>
              <w:ind w:left="57" w:right="57"/>
              <w:jc w:val="both"/>
              <w:textAlignment w:val="baseline"/>
              <w:rPr>
                <w:rFonts w:ascii="Verdana" w:hAnsi="Verdana"/>
                <w:sz w:val="20"/>
                <w:szCs w:val="20"/>
              </w:rPr>
            </w:pPr>
          </w:p>
          <w:p w14:paraId="545C0A87" w14:textId="7F84A093" w:rsidR="007C412D" w:rsidRPr="00A52F41" w:rsidRDefault="007C412D" w:rsidP="007C412D">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xml:space="preserve">- </w:t>
            </w:r>
            <w:r w:rsidR="007978C6" w:rsidRPr="00A52F41">
              <w:rPr>
                <w:rFonts w:ascii="Verdana" w:eastAsia="Times New Roman" w:hAnsi="Verdana" w:cs="Times New Roman"/>
                <w:sz w:val="20"/>
                <w:szCs w:val="20"/>
                <w:lang w:eastAsia="pl-PL"/>
              </w:rPr>
              <w:t xml:space="preserve">wykorzystuje różne </w:t>
            </w:r>
            <w:proofErr w:type="spellStart"/>
            <w:r w:rsidR="007978C6" w:rsidRPr="00A52F41">
              <w:rPr>
                <w:rFonts w:ascii="Verdana" w:eastAsia="Times New Roman" w:hAnsi="Verdana" w:cs="Times New Roman"/>
                <w:sz w:val="20"/>
                <w:szCs w:val="20"/>
                <w:lang w:eastAsia="pl-PL"/>
              </w:rPr>
              <w:t>żródła</w:t>
            </w:r>
            <w:proofErr w:type="spellEnd"/>
            <w:r w:rsidR="007978C6" w:rsidRPr="00A52F41">
              <w:rPr>
                <w:rFonts w:ascii="Verdana" w:eastAsia="Times New Roman" w:hAnsi="Verdana" w:cs="Times New Roman"/>
                <w:sz w:val="20"/>
                <w:szCs w:val="20"/>
                <w:lang w:eastAsia="pl-PL"/>
              </w:rPr>
              <w:t xml:space="preserve"> informacji</w:t>
            </w:r>
            <w:r w:rsidRPr="00A52F41">
              <w:rPr>
                <w:rFonts w:ascii="Verdana" w:eastAsia="Times New Roman" w:hAnsi="Verdana" w:cs="Times New Roman"/>
                <w:sz w:val="20"/>
                <w:szCs w:val="20"/>
                <w:lang w:eastAsia="pl-PL"/>
              </w:rPr>
              <w:t xml:space="preserve"> oraz formułuje na tej podstawie krytyczne sądy; </w:t>
            </w:r>
            <w:r w:rsidRPr="00A52F41">
              <w:rPr>
                <w:rFonts w:ascii="Verdana" w:hAnsi="Verdana"/>
                <w:sz w:val="20"/>
                <w:szCs w:val="20"/>
              </w:rPr>
              <w:t>wykorzystuje zdobytą wiedzę i spostrzeżenia podczas interpretacji tekstów literackich;</w:t>
            </w:r>
          </w:p>
          <w:p w14:paraId="6A0CB3F5" w14:textId="77777777" w:rsidR="007C412D" w:rsidRPr="00A52F41" w:rsidRDefault="007C412D" w:rsidP="007C412D">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interpretacyjnym w języku polskim, odwołując się do własnych i cudzych poglądów; </w:t>
            </w:r>
          </w:p>
          <w:p w14:paraId="0460B2D2" w14:textId="48999309" w:rsidR="007C412D" w:rsidRPr="00A52F41" w:rsidRDefault="007C412D" w:rsidP="007C412D">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analiz</w:t>
            </w:r>
            <w:r w:rsidR="007978C6" w:rsidRPr="00A52F41">
              <w:rPr>
                <w:rFonts w:ascii="Verdana" w:hAnsi="Verdana"/>
                <w:sz w:val="20"/>
                <w:szCs w:val="20"/>
              </w:rPr>
              <w:t>uje</w:t>
            </w:r>
            <w:r w:rsidRPr="00A52F41">
              <w:rPr>
                <w:rFonts w:ascii="Verdana" w:hAnsi="Verdana"/>
                <w:sz w:val="20"/>
                <w:szCs w:val="20"/>
              </w:rPr>
              <w:t xml:space="preserve"> i interpret</w:t>
            </w:r>
            <w:r w:rsidR="007978C6" w:rsidRPr="00A52F41">
              <w:rPr>
                <w:rFonts w:ascii="Verdana" w:hAnsi="Verdana"/>
                <w:sz w:val="20"/>
                <w:szCs w:val="20"/>
              </w:rPr>
              <w:t>uje</w:t>
            </w:r>
            <w:r w:rsidRPr="00A52F41">
              <w:rPr>
                <w:rFonts w:ascii="Verdana" w:hAnsi="Verdana"/>
                <w:sz w:val="20"/>
                <w:szCs w:val="20"/>
              </w:rPr>
              <w:t xml:space="preserve"> tekst</w:t>
            </w:r>
            <w:r w:rsidR="007978C6" w:rsidRPr="00A52F41">
              <w:rPr>
                <w:rFonts w:ascii="Verdana" w:hAnsi="Verdana"/>
                <w:sz w:val="20"/>
                <w:szCs w:val="20"/>
              </w:rPr>
              <w:t>y</w:t>
            </w:r>
            <w:r w:rsidRPr="00A52F41">
              <w:rPr>
                <w:rFonts w:ascii="Verdana" w:hAnsi="Verdana"/>
                <w:sz w:val="20"/>
                <w:szCs w:val="20"/>
              </w:rPr>
              <w:t xml:space="preserve"> literacki</w:t>
            </w:r>
            <w:r w:rsidR="007978C6" w:rsidRPr="00A52F41">
              <w:rPr>
                <w:rFonts w:ascii="Verdana" w:hAnsi="Verdana"/>
                <w:sz w:val="20"/>
                <w:szCs w:val="20"/>
              </w:rPr>
              <w:t>e</w:t>
            </w:r>
            <w:r w:rsidRPr="00A52F41">
              <w:rPr>
                <w:rFonts w:ascii="Verdana" w:hAnsi="Verdana"/>
                <w:sz w:val="20"/>
                <w:szCs w:val="20"/>
              </w:rPr>
              <w:t>, odwołując się do  studiów oraz terminologii z zakresu interpretacji tekstów literackich;</w:t>
            </w:r>
          </w:p>
          <w:p w14:paraId="0CB8DC96" w14:textId="77777777" w:rsidR="007C412D" w:rsidRPr="00A52F41" w:rsidRDefault="007C412D" w:rsidP="007C412D">
            <w:pPr>
              <w:ind w:left="57" w:right="57"/>
              <w:jc w:val="both"/>
              <w:rPr>
                <w:rFonts w:ascii="Verdana" w:hAnsi="Verdana"/>
                <w:sz w:val="20"/>
                <w:szCs w:val="20"/>
              </w:rPr>
            </w:pPr>
          </w:p>
          <w:p w14:paraId="2AF3261C" w14:textId="77777777" w:rsidR="007C412D" w:rsidRPr="00A52F41" w:rsidRDefault="007C412D" w:rsidP="007C412D">
            <w:pPr>
              <w:ind w:left="57" w:right="57"/>
              <w:jc w:val="both"/>
              <w:rPr>
                <w:rFonts w:ascii="Verdana" w:hAnsi="Verdana"/>
                <w:sz w:val="20"/>
                <w:szCs w:val="20"/>
              </w:rPr>
            </w:pPr>
            <w:r w:rsidRPr="00A52F41">
              <w:rPr>
                <w:rFonts w:ascii="Verdana" w:hAnsi="Verdana"/>
                <w:sz w:val="20"/>
                <w:szCs w:val="20"/>
              </w:rPr>
              <w:t>- jest gotów/gotowa do krytycznej oceny własnych umiejętności interpretacyjnych i zasięgania opinii ekspertów w przypadku trudności z samodzielnym rozwiązaniem problemu.</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4D09BBD0"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09770AE2"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36E93E4B" w14:textId="77777777" w:rsidR="007C412D" w:rsidRPr="00A52F41" w:rsidRDefault="007C412D" w:rsidP="007C412D">
            <w:pPr>
              <w:spacing w:after="0"/>
              <w:ind w:left="57" w:right="57"/>
              <w:rPr>
                <w:rFonts w:ascii="Verdana" w:hAnsi="Verdana"/>
                <w:sz w:val="20"/>
                <w:szCs w:val="20"/>
              </w:rPr>
            </w:pPr>
            <w:r w:rsidRPr="00A52F41">
              <w:rPr>
                <w:rFonts w:ascii="Verdana" w:hAnsi="Verdana"/>
                <w:sz w:val="20"/>
                <w:szCs w:val="20"/>
              </w:rPr>
              <w:t>K_W01</w:t>
            </w:r>
          </w:p>
          <w:p w14:paraId="2D0793F2" w14:textId="77777777" w:rsidR="007C412D" w:rsidRPr="00A52F41" w:rsidRDefault="007C412D" w:rsidP="007C412D">
            <w:pPr>
              <w:spacing w:after="0"/>
              <w:ind w:left="57" w:right="57"/>
              <w:rPr>
                <w:rFonts w:ascii="Verdana" w:hAnsi="Verdana"/>
                <w:sz w:val="20"/>
                <w:szCs w:val="20"/>
              </w:rPr>
            </w:pPr>
          </w:p>
          <w:p w14:paraId="16C37672" w14:textId="77777777" w:rsidR="007C412D" w:rsidRPr="00A52F41" w:rsidRDefault="007C412D" w:rsidP="007C412D">
            <w:pPr>
              <w:spacing w:after="0"/>
              <w:ind w:left="57" w:right="57"/>
              <w:rPr>
                <w:rFonts w:ascii="Verdana" w:hAnsi="Verdana"/>
                <w:sz w:val="20"/>
                <w:szCs w:val="20"/>
              </w:rPr>
            </w:pPr>
          </w:p>
          <w:p w14:paraId="63A3AA7C" w14:textId="77777777" w:rsidR="007C412D" w:rsidRPr="00A52F41" w:rsidRDefault="007C412D" w:rsidP="007C412D">
            <w:pPr>
              <w:spacing w:after="0"/>
              <w:ind w:left="57" w:right="57"/>
              <w:rPr>
                <w:rFonts w:ascii="Verdana" w:hAnsi="Verdana"/>
                <w:sz w:val="20"/>
                <w:szCs w:val="20"/>
              </w:rPr>
            </w:pPr>
          </w:p>
          <w:p w14:paraId="18D0444C" w14:textId="77777777" w:rsidR="007C412D" w:rsidRPr="00A52F41" w:rsidRDefault="007C412D" w:rsidP="007C412D">
            <w:pPr>
              <w:spacing w:after="0"/>
              <w:ind w:left="57" w:right="57"/>
              <w:rPr>
                <w:rFonts w:ascii="Verdana" w:hAnsi="Verdana"/>
                <w:sz w:val="20"/>
                <w:szCs w:val="20"/>
              </w:rPr>
            </w:pPr>
            <w:r w:rsidRPr="00A52F41">
              <w:rPr>
                <w:rFonts w:ascii="Verdana" w:hAnsi="Verdana"/>
                <w:sz w:val="20"/>
                <w:szCs w:val="20"/>
              </w:rPr>
              <w:t>K_W02</w:t>
            </w:r>
          </w:p>
          <w:p w14:paraId="08D8C4A5" w14:textId="77777777" w:rsidR="007C412D" w:rsidRPr="00A52F41" w:rsidRDefault="007C412D" w:rsidP="007C412D">
            <w:pPr>
              <w:spacing w:after="0"/>
              <w:ind w:left="57" w:right="57"/>
              <w:rPr>
                <w:rFonts w:ascii="Verdana" w:hAnsi="Verdana"/>
                <w:sz w:val="20"/>
                <w:szCs w:val="20"/>
              </w:rPr>
            </w:pPr>
          </w:p>
          <w:p w14:paraId="7EFCA7C8" w14:textId="77777777" w:rsidR="007C412D" w:rsidRPr="00A52F41" w:rsidRDefault="007C412D" w:rsidP="007C412D">
            <w:pPr>
              <w:spacing w:after="0"/>
              <w:ind w:left="57" w:right="57"/>
              <w:rPr>
                <w:rFonts w:ascii="Verdana" w:hAnsi="Verdana"/>
                <w:sz w:val="20"/>
                <w:szCs w:val="20"/>
              </w:rPr>
            </w:pPr>
          </w:p>
          <w:p w14:paraId="3DBDAC8D" w14:textId="77777777" w:rsidR="007C412D" w:rsidRPr="00A52F41" w:rsidRDefault="007C412D" w:rsidP="007C412D">
            <w:pPr>
              <w:spacing w:after="0"/>
              <w:ind w:left="57" w:right="57"/>
              <w:rPr>
                <w:rFonts w:ascii="Verdana" w:hAnsi="Verdana"/>
                <w:sz w:val="20"/>
                <w:szCs w:val="20"/>
              </w:rPr>
            </w:pPr>
          </w:p>
          <w:p w14:paraId="309171AB" w14:textId="602915CF" w:rsidR="007C412D" w:rsidRPr="00A52F41" w:rsidRDefault="007C412D" w:rsidP="007C412D">
            <w:pPr>
              <w:spacing w:after="0"/>
              <w:ind w:left="57" w:right="57"/>
              <w:rPr>
                <w:rFonts w:ascii="Verdana" w:eastAsia="Times New Roman" w:hAnsi="Verdana" w:cs="Verdana"/>
                <w:sz w:val="20"/>
                <w:szCs w:val="20"/>
                <w:lang w:eastAsia="zh-CN"/>
              </w:rPr>
            </w:pPr>
          </w:p>
          <w:p w14:paraId="2336A0B6" w14:textId="77777777" w:rsidR="007C412D" w:rsidRPr="00A52F41" w:rsidRDefault="007C412D" w:rsidP="007C412D">
            <w:pPr>
              <w:spacing w:after="0"/>
              <w:ind w:left="57" w:right="57"/>
              <w:rPr>
                <w:rFonts w:ascii="Verdana" w:eastAsia="Times New Roman" w:hAnsi="Verdana" w:cs="Verdana"/>
                <w:sz w:val="20"/>
                <w:szCs w:val="20"/>
                <w:lang w:eastAsia="zh-CN"/>
              </w:rPr>
            </w:pPr>
          </w:p>
          <w:p w14:paraId="56C27BCB" w14:textId="77777777" w:rsidR="007C412D" w:rsidRPr="00A52F41" w:rsidRDefault="007C412D" w:rsidP="007C412D">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K_U02</w:t>
            </w:r>
          </w:p>
          <w:p w14:paraId="7E14104E" w14:textId="77777777" w:rsidR="007C412D" w:rsidRPr="00A52F41" w:rsidRDefault="007C412D" w:rsidP="007C412D">
            <w:pPr>
              <w:spacing w:after="0"/>
              <w:ind w:left="57" w:right="57"/>
              <w:rPr>
                <w:rFonts w:ascii="Verdana" w:eastAsia="Times New Roman" w:hAnsi="Verdana" w:cs="Verdana"/>
                <w:sz w:val="20"/>
                <w:szCs w:val="20"/>
                <w:lang w:eastAsia="zh-CN"/>
              </w:rPr>
            </w:pPr>
          </w:p>
          <w:p w14:paraId="62C28050" w14:textId="77777777" w:rsidR="007C412D" w:rsidRPr="00A52F41" w:rsidRDefault="007C412D" w:rsidP="007C412D">
            <w:pPr>
              <w:spacing w:after="0"/>
              <w:ind w:left="57" w:right="57"/>
              <w:rPr>
                <w:rFonts w:ascii="Verdana" w:eastAsia="Times New Roman" w:hAnsi="Verdana" w:cs="Verdana"/>
                <w:sz w:val="20"/>
                <w:szCs w:val="20"/>
                <w:lang w:eastAsia="zh-CN"/>
              </w:rPr>
            </w:pPr>
          </w:p>
          <w:p w14:paraId="5AC16031" w14:textId="77777777" w:rsidR="007C412D" w:rsidRPr="00A52F41" w:rsidRDefault="007C412D" w:rsidP="007C412D">
            <w:pPr>
              <w:spacing w:after="0"/>
              <w:ind w:left="57" w:right="57"/>
              <w:rPr>
                <w:rFonts w:ascii="Verdana" w:eastAsia="Times New Roman" w:hAnsi="Verdana" w:cs="Verdana"/>
                <w:sz w:val="20"/>
                <w:szCs w:val="20"/>
                <w:lang w:eastAsia="zh-CN"/>
              </w:rPr>
            </w:pPr>
          </w:p>
          <w:p w14:paraId="7D0C691A" w14:textId="77777777" w:rsidR="007C412D" w:rsidRPr="00A52F41" w:rsidRDefault="007C412D" w:rsidP="007C412D">
            <w:pPr>
              <w:spacing w:after="0"/>
              <w:ind w:left="57" w:right="57"/>
              <w:rPr>
                <w:rFonts w:ascii="Verdana" w:eastAsia="Times New Roman" w:hAnsi="Verdana" w:cs="Verdana"/>
                <w:sz w:val="20"/>
                <w:szCs w:val="20"/>
                <w:lang w:eastAsia="zh-CN"/>
              </w:rPr>
            </w:pPr>
          </w:p>
          <w:p w14:paraId="35343F42" w14:textId="77777777" w:rsidR="007C412D" w:rsidRPr="00A52F41" w:rsidRDefault="007C412D" w:rsidP="007C412D">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306B840B" w14:textId="77777777" w:rsidR="007C412D" w:rsidRPr="00A52F41" w:rsidRDefault="007C412D" w:rsidP="007C412D">
            <w:pPr>
              <w:spacing w:after="0"/>
              <w:ind w:left="57" w:right="57"/>
              <w:rPr>
                <w:rFonts w:ascii="Verdana" w:hAnsi="Verdana"/>
                <w:sz w:val="20"/>
                <w:szCs w:val="20"/>
              </w:rPr>
            </w:pPr>
          </w:p>
          <w:p w14:paraId="27B57543" w14:textId="3328FCDB" w:rsidR="007C412D" w:rsidRPr="00A52F41" w:rsidRDefault="007C412D" w:rsidP="007C412D">
            <w:pPr>
              <w:spacing w:after="0"/>
              <w:ind w:left="57" w:right="57"/>
              <w:rPr>
                <w:rFonts w:ascii="Verdana" w:hAnsi="Verdana"/>
                <w:sz w:val="20"/>
                <w:szCs w:val="20"/>
              </w:rPr>
            </w:pPr>
          </w:p>
          <w:p w14:paraId="46791FDF" w14:textId="2FC87E56" w:rsidR="007C412D" w:rsidRPr="00A52F41" w:rsidRDefault="007C412D" w:rsidP="007C412D">
            <w:pPr>
              <w:spacing w:after="0"/>
              <w:ind w:left="57" w:right="57"/>
              <w:rPr>
                <w:rFonts w:ascii="Verdana" w:hAnsi="Verdana"/>
                <w:sz w:val="20"/>
                <w:szCs w:val="20"/>
              </w:rPr>
            </w:pPr>
          </w:p>
          <w:p w14:paraId="43B559D2" w14:textId="77777777" w:rsidR="007C412D" w:rsidRPr="00A52F41" w:rsidRDefault="007C412D" w:rsidP="007C412D">
            <w:pPr>
              <w:spacing w:after="0"/>
              <w:ind w:left="57" w:right="57"/>
              <w:rPr>
                <w:rFonts w:ascii="Verdana" w:eastAsia="Times New Roman" w:hAnsi="Verdana" w:cs="Verdana"/>
                <w:sz w:val="20"/>
                <w:szCs w:val="20"/>
                <w:lang w:eastAsia="zh-CN"/>
              </w:rPr>
            </w:pPr>
            <w:r w:rsidRPr="00A52F41">
              <w:rPr>
                <w:rFonts w:ascii="Verdana" w:hAnsi="Verdana"/>
                <w:sz w:val="20"/>
                <w:szCs w:val="20"/>
              </w:rPr>
              <w:t>K_U07</w:t>
            </w:r>
          </w:p>
          <w:p w14:paraId="1F43A2A2" w14:textId="77777777" w:rsidR="007C412D" w:rsidRPr="00A52F41" w:rsidRDefault="007C412D" w:rsidP="007C412D">
            <w:pPr>
              <w:spacing w:after="0"/>
              <w:ind w:left="57" w:right="57"/>
              <w:rPr>
                <w:rFonts w:ascii="Verdana" w:eastAsia="Times New Roman" w:hAnsi="Verdana" w:cs="Verdana"/>
                <w:sz w:val="20"/>
                <w:szCs w:val="20"/>
                <w:lang w:eastAsia="zh-CN"/>
              </w:rPr>
            </w:pPr>
          </w:p>
          <w:p w14:paraId="00C2F66D" w14:textId="77777777" w:rsidR="007C412D" w:rsidRPr="00A52F41" w:rsidRDefault="007C412D" w:rsidP="007C412D">
            <w:pPr>
              <w:spacing w:after="0"/>
              <w:ind w:left="57" w:right="57"/>
              <w:rPr>
                <w:rFonts w:ascii="Verdana" w:eastAsia="Times New Roman" w:hAnsi="Verdana" w:cs="Verdana"/>
                <w:sz w:val="20"/>
                <w:szCs w:val="20"/>
                <w:lang w:eastAsia="zh-CN"/>
              </w:rPr>
            </w:pPr>
          </w:p>
          <w:p w14:paraId="52745158" w14:textId="77777777" w:rsidR="007C412D" w:rsidRPr="00A52F41" w:rsidRDefault="007C412D" w:rsidP="007C412D">
            <w:pPr>
              <w:spacing w:after="0"/>
              <w:ind w:left="57" w:right="57"/>
              <w:rPr>
                <w:rFonts w:ascii="Verdana" w:eastAsia="Times New Roman" w:hAnsi="Verdana" w:cs="Verdana"/>
                <w:sz w:val="20"/>
                <w:szCs w:val="20"/>
                <w:lang w:eastAsia="zh-CN"/>
              </w:rPr>
            </w:pPr>
          </w:p>
          <w:p w14:paraId="53617B14"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7C412D" w:rsidRPr="00A52F41" w14:paraId="47228D3E" w14:textId="77777777" w:rsidTr="007C412D">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0E80863" w14:textId="77777777" w:rsidR="007C412D" w:rsidRPr="00A52F41" w:rsidRDefault="007C412D" w:rsidP="00C3612D">
            <w:pPr>
              <w:widowControl w:val="0"/>
              <w:numPr>
                <w:ilvl w:val="0"/>
                <w:numId w:val="31"/>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0966A78"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057F79C1" w14:textId="77777777" w:rsidR="007C412D" w:rsidRPr="00A52F41" w:rsidRDefault="007C412D" w:rsidP="007C412D">
            <w:pPr>
              <w:widowControl w:val="0"/>
              <w:spacing w:after="0" w:line="240" w:lineRule="auto"/>
              <w:ind w:left="57" w:right="57"/>
              <w:textAlignment w:val="baseline"/>
              <w:rPr>
                <w:rFonts w:ascii="Verdana" w:hAnsi="Verdana"/>
                <w:color w:val="000000"/>
                <w:sz w:val="20"/>
                <w:szCs w:val="20"/>
              </w:rPr>
            </w:pPr>
          </w:p>
          <w:p w14:paraId="066E9F3C" w14:textId="77777777" w:rsidR="007C412D" w:rsidRPr="00A52F41" w:rsidRDefault="007C412D" w:rsidP="007C412D">
            <w:pPr>
              <w:spacing w:after="0" w:line="240" w:lineRule="auto"/>
              <w:ind w:left="57" w:right="57"/>
              <w:rPr>
                <w:rFonts w:ascii="Verdana" w:hAnsi="Verdana" w:cs="Verdana"/>
                <w:sz w:val="20"/>
                <w:szCs w:val="20"/>
              </w:rPr>
            </w:pPr>
            <w:r w:rsidRPr="00A52F41">
              <w:rPr>
                <w:rFonts w:ascii="Verdana" w:hAnsi="Verdana" w:cs="Verdana"/>
                <w:sz w:val="20"/>
                <w:szCs w:val="20"/>
              </w:rPr>
              <w:t>A. Burzyńska, M.P. Markowski, Teorie literatury XX wieku. Podręcznik, Kraków 2006.</w:t>
            </w:r>
          </w:p>
          <w:p w14:paraId="5CDF6429" w14:textId="77777777" w:rsidR="007C412D" w:rsidRPr="00A52F41" w:rsidRDefault="007C412D" w:rsidP="007C412D">
            <w:pPr>
              <w:spacing w:after="0" w:line="240" w:lineRule="auto"/>
              <w:ind w:left="57" w:right="57"/>
              <w:rPr>
                <w:rFonts w:ascii="Verdana" w:hAnsi="Verdana" w:cs="Verdana"/>
                <w:sz w:val="20"/>
                <w:szCs w:val="20"/>
              </w:rPr>
            </w:pPr>
            <w:r w:rsidRPr="00A52F41">
              <w:rPr>
                <w:rFonts w:ascii="Verdana" w:hAnsi="Verdana" w:cs="Verdana"/>
                <w:sz w:val="20"/>
                <w:szCs w:val="20"/>
              </w:rPr>
              <w:t xml:space="preserve">J. </w:t>
            </w:r>
            <w:proofErr w:type="spellStart"/>
            <w:r w:rsidRPr="00A52F41">
              <w:rPr>
                <w:rFonts w:ascii="Verdana" w:hAnsi="Verdana" w:cs="Verdana"/>
                <w:sz w:val="20"/>
                <w:szCs w:val="20"/>
              </w:rPr>
              <w:t>Culler</w:t>
            </w:r>
            <w:proofErr w:type="spellEnd"/>
            <w:r w:rsidRPr="00A52F41">
              <w:rPr>
                <w:rFonts w:ascii="Verdana" w:hAnsi="Verdana" w:cs="Verdana"/>
                <w:sz w:val="20"/>
                <w:szCs w:val="20"/>
              </w:rPr>
              <w:t>, Teoria literatury, Warszawa 1998.</w:t>
            </w:r>
          </w:p>
          <w:p w14:paraId="01126EE9" w14:textId="77777777" w:rsidR="007C412D" w:rsidRPr="00A52F41" w:rsidRDefault="007C412D" w:rsidP="007C412D">
            <w:pPr>
              <w:spacing w:after="0" w:line="240" w:lineRule="auto"/>
              <w:ind w:left="57" w:right="57"/>
              <w:rPr>
                <w:rFonts w:ascii="Verdana" w:hAnsi="Verdana" w:cs="Verdana"/>
                <w:sz w:val="20"/>
                <w:szCs w:val="20"/>
              </w:rPr>
            </w:pPr>
            <w:r w:rsidRPr="00A52F41">
              <w:rPr>
                <w:rFonts w:ascii="Verdana" w:hAnsi="Verdana" w:cs="Verdana"/>
                <w:sz w:val="20"/>
                <w:szCs w:val="20"/>
              </w:rPr>
              <w:t>U. Eco, Interpretacja i nadinterpretacja, Kraków 1996.</w:t>
            </w:r>
          </w:p>
          <w:p w14:paraId="3B359758" w14:textId="77777777" w:rsidR="007C412D" w:rsidRPr="00A52F41" w:rsidRDefault="007C412D" w:rsidP="007C412D">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H. Markiewicz, O falsyfikowaniu interpretacji literackich, [w:] </w:t>
            </w:r>
            <w:proofErr w:type="spellStart"/>
            <w:r w:rsidRPr="00A52F41">
              <w:rPr>
                <w:rFonts w:ascii="Verdana" w:eastAsia="Times New Roman" w:hAnsi="Verdana" w:cs="Times New Roman"/>
                <w:sz w:val="20"/>
                <w:szCs w:val="20"/>
                <w:lang w:eastAsia="pl-PL"/>
              </w:rPr>
              <w:t>idem</w:t>
            </w:r>
            <w:proofErr w:type="spellEnd"/>
            <w:r w:rsidRPr="00A52F41">
              <w:rPr>
                <w:rFonts w:ascii="Verdana" w:eastAsia="Times New Roman" w:hAnsi="Verdana" w:cs="Times New Roman"/>
                <w:sz w:val="20"/>
                <w:szCs w:val="20"/>
                <w:lang w:eastAsia="pl-PL"/>
              </w:rPr>
              <w:t>, Wiedza o literaturze i edukacja. Księga referatów Zjazdu Polonistów, Warszawa 1996.</w:t>
            </w:r>
          </w:p>
          <w:p w14:paraId="11FBD560" w14:textId="77777777" w:rsidR="007C412D" w:rsidRPr="00A52F41" w:rsidRDefault="007C412D" w:rsidP="007C412D">
            <w:pPr>
              <w:spacing w:after="0" w:line="240" w:lineRule="auto"/>
              <w:ind w:left="57" w:right="57"/>
              <w:rPr>
                <w:rFonts w:ascii="Verdana" w:hAnsi="Verdana" w:cs="Verdana"/>
                <w:sz w:val="20"/>
                <w:szCs w:val="20"/>
              </w:rPr>
            </w:pPr>
            <w:r w:rsidRPr="00A52F41">
              <w:rPr>
                <w:rFonts w:ascii="Verdana" w:hAnsi="Verdana" w:cs="Verdana"/>
                <w:sz w:val="20"/>
                <w:szCs w:val="20"/>
              </w:rPr>
              <w:t xml:space="preserve">Z. </w:t>
            </w:r>
            <w:proofErr w:type="spellStart"/>
            <w:r w:rsidRPr="00A52F41">
              <w:rPr>
                <w:rFonts w:ascii="Verdana" w:hAnsi="Verdana" w:cs="Verdana"/>
                <w:sz w:val="20"/>
                <w:szCs w:val="20"/>
              </w:rPr>
              <w:t>Mitosek</w:t>
            </w:r>
            <w:proofErr w:type="spellEnd"/>
            <w:r w:rsidRPr="00A52F41">
              <w:rPr>
                <w:rFonts w:ascii="Verdana" w:hAnsi="Verdana" w:cs="Verdana"/>
                <w:sz w:val="20"/>
                <w:szCs w:val="20"/>
              </w:rPr>
              <w:t>, Teorie badań literackich, Warszawa 1998 [i wyd. następne].</w:t>
            </w:r>
          </w:p>
          <w:p w14:paraId="053590FB" w14:textId="77777777" w:rsidR="007C412D" w:rsidRPr="00A52F41" w:rsidRDefault="007C412D" w:rsidP="007C412D">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 Nycz, Teoria interpretacji: problem pluralizmu, [w:] </w:t>
            </w:r>
            <w:proofErr w:type="spellStart"/>
            <w:r w:rsidRPr="00A52F41">
              <w:rPr>
                <w:rFonts w:ascii="Verdana" w:eastAsia="Times New Roman" w:hAnsi="Verdana" w:cs="Times New Roman"/>
                <w:sz w:val="20"/>
                <w:szCs w:val="20"/>
                <w:lang w:eastAsia="pl-PL"/>
              </w:rPr>
              <w:t>idem</w:t>
            </w:r>
            <w:proofErr w:type="spellEnd"/>
            <w:r w:rsidRPr="00A52F41">
              <w:rPr>
                <w:rFonts w:ascii="Verdana" w:eastAsia="Times New Roman" w:hAnsi="Verdana" w:cs="Times New Roman"/>
                <w:sz w:val="20"/>
                <w:szCs w:val="20"/>
                <w:lang w:eastAsia="pl-PL"/>
              </w:rPr>
              <w:t>, Tekstowy świat. Poststrukturalizm a wiedza o literaturze, Warszawa 1995.</w:t>
            </w:r>
          </w:p>
          <w:p w14:paraId="73079D23" w14:textId="77777777" w:rsidR="007C412D" w:rsidRPr="00A52F41" w:rsidRDefault="007C412D" w:rsidP="007C412D">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 </w:t>
            </w:r>
            <w:proofErr w:type="spellStart"/>
            <w:r w:rsidRPr="00A52F41">
              <w:rPr>
                <w:rFonts w:ascii="Verdana" w:eastAsia="Times New Roman" w:hAnsi="Verdana" w:cs="Times New Roman"/>
                <w:sz w:val="20"/>
                <w:szCs w:val="20"/>
                <w:lang w:eastAsia="pl-PL"/>
              </w:rPr>
              <w:t>Ricoeur</w:t>
            </w:r>
            <w:proofErr w:type="spellEnd"/>
            <w:r w:rsidRPr="00A52F41">
              <w:rPr>
                <w:rFonts w:ascii="Verdana" w:eastAsia="Times New Roman" w:hAnsi="Verdana" w:cs="Times New Roman"/>
                <w:sz w:val="20"/>
                <w:szCs w:val="20"/>
                <w:lang w:eastAsia="pl-PL"/>
              </w:rPr>
              <w:t>, Język, tekst, interpretacja, Warszawa 1978.</w:t>
            </w:r>
          </w:p>
          <w:p w14:paraId="06242B26" w14:textId="77777777" w:rsidR="007C412D" w:rsidRPr="00A52F41" w:rsidRDefault="007C412D" w:rsidP="007C412D">
            <w:pPr>
              <w:spacing w:after="0" w:line="240" w:lineRule="auto"/>
              <w:ind w:left="57" w:right="57"/>
              <w:rPr>
                <w:rFonts w:ascii="Verdana" w:hAnsi="Verdana" w:cs="Verdana"/>
                <w:sz w:val="20"/>
                <w:szCs w:val="20"/>
              </w:rPr>
            </w:pPr>
            <w:r w:rsidRPr="00A52F41">
              <w:rPr>
                <w:rFonts w:ascii="Verdana" w:hAnsi="Verdana" w:cs="Verdana"/>
                <w:sz w:val="20"/>
                <w:szCs w:val="20"/>
              </w:rPr>
              <w:t>J. Sławiński, Miejsce interpretacji, Gdańsk 2001.</w:t>
            </w:r>
          </w:p>
          <w:p w14:paraId="349805C8" w14:textId="77777777" w:rsidR="007C412D" w:rsidRPr="00A52F41" w:rsidRDefault="007C412D" w:rsidP="007C412D">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S. Wysłouch, Literatura i sztuki wizualne, Warszawa 1994.</w:t>
            </w:r>
          </w:p>
        </w:tc>
      </w:tr>
      <w:tr w:rsidR="007C412D" w:rsidRPr="00A52F41" w14:paraId="618C29A9" w14:textId="77777777" w:rsidTr="007C412D">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3915739" w14:textId="77777777" w:rsidR="007C412D" w:rsidRPr="00A52F41" w:rsidRDefault="007C412D" w:rsidP="00C3612D">
            <w:pPr>
              <w:widowControl w:val="0"/>
              <w:numPr>
                <w:ilvl w:val="0"/>
                <w:numId w:val="32"/>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9CBD510"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2BB998DC"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p>
          <w:p w14:paraId="0A2A05CB"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na zajęciach (dyskusja): K_W01, K_W02, K_U04, K_U07, K_K01;</w:t>
            </w:r>
          </w:p>
          <w:p w14:paraId="092CF65F"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-esej (interpretacja wybranego utworu lub fragmentu utworu) oraz rozmowa na temat tematu eseju: K_W01, K_W02, K_U02, K_U04, K_U07.</w:t>
            </w:r>
          </w:p>
          <w:p w14:paraId="1CF441C7"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p>
        </w:tc>
      </w:tr>
      <w:tr w:rsidR="007C412D" w:rsidRPr="00A52F41" w14:paraId="37626FB8" w14:textId="77777777" w:rsidTr="007C412D">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9272557" w14:textId="77777777" w:rsidR="007C412D" w:rsidRPr="00A52F41" w:rsidRDefault="007C412D" w:rsidP="00C3612D">
            <w:pPr>
              <w:widowControl w:val="0"/>
              <w:numPr>
                <w:ilvl w:val="0"/>
                <w:numId w:val="33"/>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D0587D"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CDFA41A"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p>
          <w:p w14:paraId="3AA75A7A"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4146DCC7"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(40%);</w:t>
            </w:r>
          </w:p>
          <w:p w14:paraId="56908BB1"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przygotowanie eseju wraz z rozmową na temat opracowany w eseju (60%).</w:t>
            </w:r>
          </w:p>
          <w:p w14:paraId="024BF77F"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w:t>
            </w:r>
          </w:p>
        </w:tc>
      </w:tr>
      <w:tr w:rsidR="007C412D" w:rsidRPr="00A52F41" w14:paraId="4B30DA4F" w14:textId="77777777" w:rsidTr="007C412D">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664C29B" w14:textId="77777777" w:rsidR="007C412D" w:rsidRPr="00A52F41" w:rsidRDefault="007C412D" w:rsidP="00C3612D">
            <w:pPr>
              <w:widowControl w:val="0"/>
              <w:numPr>
                <w:ilvl w:val="0"/>
                <w:numId w:val="34"/>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8AA034"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7C412D" w:rsidRPr="00A52F41" w14:paraId="176AC2D8" w14:textId="77777777" w:rsidTr="007C412D">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33E670" w14:textId="77777777" w:rsidR="007C412D" w:rsidRPr="00A52F41" w:rsidRDefault="007C412D" w:rsidP="007C412D">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E1C1314" w14:textId="7316922B" w:rsidR="007C412D" w:rsidRPr="00A52F41" w:rsidRDefault="00FB56E2" w:rsidP="007C412D">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7C412D"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614CF89" w14:textId="77777777" w:rsidR="007C412D" w:rsidRPr="00A52F41" w:rsidRDefault="007C412D" w:rsidP="007C412D">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7C412D" w:rsidRPr="00A52F41" w14:paraId="3EA20B30" w14:textId="77777777" w:rsidTr="007C412D">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C1868C" w14:textId="77777777" w:rsidR="007C412D" w:rsidRPr="00A52F41" w:rsidRDefault="007C412D" w:rsidP="007C412D">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C539DE6"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4EDD4FE7"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konwersatorium:</w:t>
            </w:r>
          </w:p>
          <w:p w14:paraId="1B4F3879"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9362E7B" w14:textId="77777777" w:rsidR="007C412D" w:rsidRPr="00A52F41" w:rsidRDefault="007C412D" w:rsidP="007C412D">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30</w:t>
            </w:r>
          </w:p>
        </w:tc>
      </w:tr>
      <w:tr w:rsidR="007C412D" w:rsidRPr="00A52F41" w14:paraId="1B090754" w14:textId="77777777" w:rsidTr="007C412D">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93F67E" w14:textId="77777777" w:rsidR="007C412D" w:rsidRPr="00A52F41" w:rsidRDefault="007C412D" w:rsidP="007C412D">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C64399B"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5C02D67C"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i czytanie wskazanej literatury:</w:t>
            </w:r>
          </w:p>
          <w:p w14:paraId="73EB3187" w14:textId="77777777" w:rsidR="007C412D" w:rsidRPr="00A52F41" w:rsidRDefault="007C412D" w:rsidP="007C412D">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eseju: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0D80A1F" w14:textId="77777777" w:rsidR="007C412D" w:rsidRPr="00A52F41" w:rsidRDefault="007C412D" w:rsidP="007C412D">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7C412D" w:rsidRPr="00A52F41" w14:paraId="173863FE" w14:textId="77777777" w:rsidTr="007C412D">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6AE09B" w14:textId="77777777" w:rsidR="007C412D" w:rsidRPr="00A52F41" w:rsidRDefault="007C412D" w:rsidP="007C412D">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33771E6" w14:textId="77777777"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1196B5C" w14:textId="77777777" w:rsidR="007C412D" w:rsidRPr="00A52F41" w:rsidRDefault="007C412D" w:rsidP="007C412D">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7C412D" w:rsidRPr="00A52F41" w14:paraId="0DEBBB53" w14:textId="77777777" w:rsidTr="007C412D">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60CA42" w14:textId="77777777" w:rsidR="007C412D" w:rsidRPr="00A52F41" w:rsidRDefault="007C412D" w:rsidP="007C412D">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13C2EA7" w14:textId="4188CF0E" w:rsidR="007C412D" w:rsidRPr="00A52F41" w:rsidRDefault="007C412D" w:rsidP="007C412D">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CD68CFE" w14:textId="77777777" w:rsidR="007C412D" w:rsidRPr="00A52F41" w:rsidRDefault="007C412D" w:rsidP="007C412D">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w:t>
            </w:r>
          </w:p>
        </w:tc>
      </w:tr>
    </w:tbl>
    <w:p w14:paraId="6F80A42B" w14:textId="663E6181" w:rsidR="007C412D" w:rsidRPr="00A52F41" w:rsidRDefault="007C412D" w:rsidP="00466FCE">
      <w:pPr>
        <w:spacing w:after="120" w:line="240" w:lineRule="auto"/>
        <w:ind w:right="57"/>
        <w:rPr>
          <w:rFonts w:ascii="Verdana" w:hAnsi="Verdana"/>
        </w:rPr>
      </w:pPr>
    </w:p>
    <w:p w14:paraId="4B134233" w14:textId="4FA88FBB" w:rsidR="007C412D" w:rsidRPr="00A52F41" w:rsidRDefault="007C412D" w:rsidP="00BA03A6">
      <w:pPr>
        <w:pStyle w:val="Nagwek2"/>
      </w:pPr>
      <w:bookmarkStart w:id="3" w:name="_Toc147992428"/>
      <w:r w:rsidRPr="00A52F41">
        <w:t xml:space="preserve">Język angielski w </w:t>
      </w:r>
      <w:r w:rsidR="00974E1B" w:rsidRPr="00A52F41">
        <w:t>badaniach naukowych</w:t>
      </w:r>
      <w:bookmarkEnd w:id="3"/>
    </w:p>
    <w:p w14:paraId="0BE354CC" w14:textId="77777777" w:rsidR="00571925" w:rsidRPr="00A52F41" w:rsidRDefault="00571925"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BF2B7F" w:rsidRPr="00A52F41" w14:paraId="4B1544D7"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3C0A3AB" w14:textId="36BDEFB8"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053965D"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21BC2CF4" w14:textId="2BD614D2" w:rsidR="00BF2B7F" w:rsidRPr="00A52F41" w:rsidRDefault="00BF2B7F" w:rsidP="00974E1B">
            <w:pPr>
              <w:widowControl w:val="0"/>
              <w:spacing w:beforeAutospacing="1"/>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xml:space="preserve">Język angielski w studiach klasycznych i śródziemnomorskich / English in </w:t>
            </w:r>
            <w:proofErr w:type="spellStart"/>
            <w:r w:rsidR="00974E1B" w:rsidRPr="00A52F41">
              <w:rPr>
                <w:rFonts w:ascii="Verdana" w:hAnsi="Verdana"/>
                <w:sz w:val="20"/>
                <w:szCs w:val="20"/>
              </w:rPr>
              <w:t>Scientific</w:t>
            </w:r>
            <w:proofErr w:type="spellEnd"/>
            <w:r w:rsidR="00974E1B" w:rsidRPr="00A52F41">
              <w:rPr>
                <w:rFonts w:ascii="Verdana" w:hAnsi="Verdana"/>
                <w:sz w:val="20"/>
                <w:szCs w:val="20"/>
              </w:rPr>
              <w:t xml:space="preserve"> </w:t>
            </w:r>
            <w:proofErr w:type="spellStart"/>
            <w:r w:rsidR="00974E1B" w:rsidRPr="00A52F41">
              <w:rPr>
                <w:rFonts w:ascii="Verdana" w:hAnsi="Verdana"/>
                <w:sz w:val="20"/>
                <w:szCs w:val="20"/>
              </w:rPr>
              <w:t>Research</w:t>
            </w:r>
            <w:proofErr w:type="spellEnd"/>
          </w:p>
        </w:tc>
      </w:tr>
      <w:tr w:rsidR="00BF2B7F" w:rsidRPr="00A52F41" w14:paraId="770AE05D"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9FEB6D0" w14:textId="2FA22F5A"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BB800B7"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2D0013F8"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p>
        </w:tc>
      </w:tr>
      <w:tr w:rsidR="00BF2B7F" w:rsidRPr="00A52F41" w14:paraId="39D6EF8D" w14:textId="77777777" w:rsidTr="00BF2B7F">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74E56BA" w14:textId="7BFF4A70"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3622305"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36E63DA0"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angielski/polski</w:t>
            </w:r>
          </w:p>
        </w:tc>
      </w:tr>
      <w:tr w:rsidR="00BF2B7F" w:rsidRPr="00A52F41" w14:paraId="78899E5F"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5B0D88E" w14:textId="0BD7941D"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707B60"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23A1021"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BF2B7F" w:rsidRPr="00A52F41" w14:paraId="02798DA4"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28DA14A" w14:textId="6859E5E3"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E717A9D"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BF2B7F" w:rsidRPr="00A52F41" w14:paraId="0DD77578"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C3B6D53" w14:textId="5BD52EFF"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EDDCB17"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7DC51C31"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BF2B7F" w:rsidRPr="00A52F41" w14:paraId="396C9522"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DC24534" w14:textId="1C78DE4E"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E58FBE"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41C83A2D"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w:t>
            </w:r>
          </w:p>
        </w:tc>
      </w:tr>
      <w:tr w:rsidR="00BF2B7F" w:rsidRPr="00A52F41" w14:paraId="51F82932"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5A20974" w14:textId="63F51EDD"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51614A"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10E058F"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BF2B7F" w:rsidRPr="00A52F41" w14:paraId="77B20F6B"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85152BC" w14:textId="4DADFDE5"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2DFBB88"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7C2A23F3"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BF2B7F" w:rsidRPr="00A52F41" w14:paraId="308E6B7C"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5067CAD" w14:textId="26F20C77"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4E9B59D"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74E92DC9"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BF2B7F" w:rsidRPr="00A52F41" w14:paraId="2F20AFB5"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2BE4A70" w14:textId="2ED4F5A4"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93A9516"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17764423" w14:textId="7F9B7C1D"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 30 godz.</w:t>
            </w:r>
          </w:p>
        </w:tc>
      </w:tr>
      <w:tr w:rsidR="00BF2B7F" w:rsidRPr="00A52F41" w14:paraId="7D448B90" w14:textId="77777777" w:rsidTr="00BF2B7F">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401870D" w14:textId="3AE06833"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9A6BE77"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2CE58C4F"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Brak.</w:t>
            </w:r>
          </w:p>
        </w:tc>
      </w:tr>
      <w:tr w:rsidR="00BF2B7F" w:rsidRPr="00A52F41" w14:paraId="58320B74"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9AAFD7C" w14:textId="4E0A3B47"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FCB66B9"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79309787" w14:textId="77777777" w:rsidR="00BF2B7F" w:rsidRPr="00A52F41" w:rsidRDefault="00BF2B7F" w:rsidP="00BF2B7F">
            <w:pPr>
              <w:widowControl w:val="0"/>
              <w:spacing w:beforeAutospacing="1" w:after="0" w:line="240" w:lineRule="auto"/>
              <w:ind w:left="57" w:right="57"/>
              <w:textAlignment w:val="baseline"/>
              <w:rPr>
                <w:rFonts w:ascii="Verdana" w:hAnsi="Verdana"/>
                <w:color w:val="000000"/>
                <w:sz w:val="20"/>
                <w:szCs w:val="20"/>
              </w:rPr>
            </w:pPr>
            <w:r w:rsidRPr="00A52F41">
              <w:rPr>
                <w:rFonts w:ascii="Verdana" w:eastAsia="Times New Roman" w:hAnsi="Verdana" w:cs="Times New Roman"/>
                <w:sz w:val="20"/>
                <w:szCs w:val="20"/>
                <w:lang w:eastAsia="pl-PL"/>
              </w:rPr>
              <w:t xml:space="preserve">Podczas zajęć studenci doskonalą umiejętność tworzenia prac naukowych w </w:t>
            </w:r>
            <w:r w:rsidRPr="00A52F41">
              <w:rPr>
                <w:rFonts w:ascii="Verdana" w:eastAsia="Times New Roman" w:hAnsi="Verdana" w:cs="Times New Roman"/>
                <w:sz w:val="20"/>
                <w:szCs w:val="20"/>
                <w:lang w:eastAsia="pl-PL"/>
              </w:rPr>
              <w:lastRenderedPageBreak/>
              <w:t>języku angielskim.</w:t>
            </w:r>
          </w:p>
        </w:tc>
      </w:tr>
      <w:tr w:rsidR="00BF2B7F" w:rsidRPr="00A52F41" w14:paraId="36FE062C" w14:textId="77777777" w:rsidTr="00BF2B7F">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2EE5342" w14:textId="7990E8F5"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BFCD6F4"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0DCF2F87"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p>
          <w:p w14:paraId="605EFC32" w14:textId="77777777" w:rsidR="00BF2B7F" w:rsidRPr="00A52F41" w:rsidRDefault="00BF2B7F" w:rsidP="00BF2B7F">
            <w:pPr>
              <w:widowControl w:val="0"/>
              <w:spacing w:after="0" w:line="240" w:lineRule="auto"/>
              <w:ind w:left="57" w:right="57"/>
              <w:jc w:val="both"/>
              <w:textAlignment w:val="baseline"/>
              <w:rPr>
                <w:rFonts w:ascii="Verdana" w:hAnsi="Verdana"/>
                <w:color w:val="000000"/>
                <w:sz w:val="20"/>
                <w:szCs w:val="20"/>
              </w:rPr>
            </w:pPr>
            <w:proofErr w:type="spellStart"/>
            <w:r w:rsidRPr="00A52F41">
              <w:rPr>
                <w:rFonts w:ascii="Verdana" w:hAnsi="Verdana"/>
                <w:i/>
                <w:sz w:val="20"/>
                <w:szCs w:val="20"/>
              </w:rPr>
              <w:t>Academic</w:t>
            </w:r>
            <w:proofErr w:type="spellEnd"/>
            <w:r w:rsidRPr="00A52F41">
              <w:rPr>
                <w:rFonts w:ascii="Verdana" w:hAnsi="Verdana"/>
                <w:i/>
                <w:sz w:val="20"/>
                <w:szCs w:val="20"/>
              </w:rPr>
              <w:t xml:space="preserve"> English</w:t>
            </w:r>
            <w:r w:rsidRPr="00A52F41">
              <w:rPr>
                <w:rFonts w:ascii="Verdana" w:hAnsi="Verdana"/>
                <w:sz w:val="20"/>
                <w:szCs w:val="20"/>
              </w:rPr>
              <w:t>: co to jest? Struktura tekstu naukowego. Dlaczego pierwszy i ostatni akapit są tak ważne? Jak napisać angielski abstrakt? Słowa kluczowe. Tekst główny a przypisy. Formaty zapisu bibliograficznego (APA, MLA, Chicago). Kursywa, cudzysłów, wyróżnienia. Referowanie stanu badań i przedstawianie tez własnych. Użycie pierwszej osoby; konstrukcje nieosobowe; strona bierna. Kolokwializmy a dyskurs akademicki. Fałszywi przyjaciele” i jak ich unikać. Terminologia specjalistyczna. Greckie i łacińskie nazwy własne w wersji zanglicyzowanej.</w:t>
            </w:r>
          </w:p>
        </w:tc>
      </w:tr>
      <w:tr w:rsidR="00BF2B7F" w:rsidRPr="00A52F41" w14:paraId="7268F057" w14:textId="77777777" w:rsidTr="00BF2B7F">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A3F9110" w14:textId="4745FADC"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3ACECCE" w14:textId="77777777" w:rsidR="00BF2B7F" w:rsidRPr="00A52F41" w:rsidRDefault="00BF2B7F" w:rsidP="00BF2B7F">
            <w:pPr>
              <w:spacing w:after="0" w:line="240" w:lineRule="auto"/>
              <w:ind w:left="57" w:right="57"/>
              <w:jc w:val="both"/>
              <w:rPr>
                <w:rFonts w:ascii="Verdana" w:hAnsi="Verdana"/>
                <w:sz w:val="20"/>
                <w:szCs w:val="20"/>
              </w:rPr>
            </w:pPr>
            <w:r w:rsidRPr="00A52F41">
              <w:rPr>
                <w:rFonts w:ascii="Verdana" w:hAnsi="Verdana"/>
                <w:sz w:val="20"/>
                <w:szCs w:val="20"/>
              </w:rPr>
              <w:t xml:space="preserve">Zakładane efekty uczenia się </w:t>
            </w:r>
          </w:p>
          <w:p w14:paraId="1C055415" w14:textId="77777777" w:rsidR="00BF2B7F" w:rsidRPr="00A52F41" w:rsidRDefault="00BF2B7F" w:rsidP="00BF2B7F">
            <w:pPr>
              <w:spacing w:after="0" w:line="240" w:lineRule="auto"/>
              <w:ind w:left="57" w:right="57"/>
              <w:jc w:val="both"/>
              <w:rPr>
                <w:rFonts w:ascii="Verdana" w:hAnsi="Verdana"/>
                <w:sz w:val="20"/>
                <w:szCs w:val="20"/>
              </w:rPr>
            </w:pPr>
          </w:p>
          <w:p w14:paraId="13777AC7" w14:textId="77777777" w:rsidR="00BF2B7F" w:rsidRPr="00A52F41" w:rsidRDefault="00BF2B7F" w:rsidP="00BF2B7F">
            <w:pPr>
              <w:spacing w:after="0" w:line="240" w:lineRule="auto"/>
              <w:ind w:left="57" w:right="57"/>
              <w:jc w:val="both"/>
              <w:rPr>
                <w:rFonts w:ascii="Verdana" w:hAnsi="Verdana"/>
                <w:sz w:val="20"/>
                <w:szCs w:val="20"/>
              </w:rPr>
            </w:pPr>
            <w:r w:rsidRPr="00A52F41">
              <w:rPr>
                <w:rFonts w:ascii="Verdana" w:hAnsi="Verdana"/>
                <w:sz w:val="20"/>
                <w:szCs w:val="20"/>
              </w:rPr>
              <w:t xml:space="preserve">Student/ka: </w:t>
            </w:r>
          </w:p>
          <w:p w14:paraId="69ADF344" w14:textId="77777777" w:rsidR="00BF2B7F" w:rsidRPr="00A52F41" w:rsidRDefault="00BF2B7F" w:rsidP="00BF2B7F">
            <w:pPr>
              <w:spacing w:after="0" w:line="240" w:lineRule="auto"/>
              <w:ind w:left="57" w:right="57"/>
              <w:jc w:val="both"/>
              <w:rPr>
                <w:rFonts w:ascii="Verdana" w:hAnsi="Verdana"/>
                <w:sz w:val="20"/>
                <w:szCs w:val="20"/>
              </w:rPr>
            </w:pPr>
          </w:p>
          <w:p w14:paraId="515A62C6" w14:textId="2BC4DBE6" w:rsidR="00BF2B7F" w:rsidRPr="00A52F41" w:rsidRDefault="00BF2B7F" w:rsidP="00BF2B7F">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w:t>
            </w:r>
            <w:r w:rsidR="00A01366" w:rsidRPr="00A52F41">
              <w:rPr>
                <w:rFonts w:ascii="Verdana" w:hAnsi="Verdana"/>
                <w:sz w:val="20"/>
                <w:szCs w:val="20"/>
              </w:rPr>
              <w:t xml:space="preserve">zna kluczowe </w:t>
            </w:r>
            <w:r w:rsidRPr="00A52F41">
              <w:rPr>
                <w:rFonts w:ascii="Verdana" w:hAnsi="Verdana"/>
                <w:sz w:val="20"/>
                <w:szCs w:val="20"/>
              </w:rPr>
              <w:t>zagadnienia dotycząc</w:t>
            </w:r>
            <w:r w:rsidR="00A01366" w:rsidRPr="00A52F41">
              <w:rPr>
                <w:rFonts w:ascii="Verdana" w:hAnsi="Verdana"/>
                <w:sz w:val="20"/>
                <w:szCs w:val="20"/>
              </w:rPr>
              <w:t>e</w:t>
            </w:r>
            <w:r w:rsidRPr="00A52F41">
              <w:rPr>
                <w:rFonts w:ascii="Verdana" w:hAnsi="Verdana"/>
                <w:sz w:val="20"/>
                <w:szCs w:val="20"/>
              </w:rPr>
              <w:t xml:space="preserve"> pisania prac naukowych w języku angielskim;</w:t>
            </w:r>
          </w:p>
          <w:p w14:paraId="138C356D" w14:textId="77777777" w:rsidR="00BF2B7F" w:rsidRPr="00A52F41" w:rsidRDefault="00BF2B7F" w:rsidP="00BF2B7F">
            <w:pPr>
              <w:widowControl w:val="0"/>
              <w:spacing w:after="0" w:line="240" w:lineRule="auto"/>
              <w:ind w:left="57" w:right="57"/>
              <w:jc w:val="both"/>
              <w:textAlignment w:val="baseline"/>
              <w:rPr>
                <w:rFonts w:ascii="Verdana" w:hAnsi="Verdana"/>
                <w:sz w:val="20"/>
                <w:szCs w:val="20"/>
              </w:rPr>
            </w:pPr>
          </w:p>
          <w:p w14:paraId="04EA54DE" w14:textId="77777777" w:rsidR="00BF2B7F" w:rsidRPr="00A52F41" w:rsidRDefault="00BF2B7F" w:rsidP="00BF2B7F">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odpowiednio dobiera i wykorzystuje właściwe metody i narzędzia podczas pisania prac naukowych w języku angielskim;</w:t>
            </w:r>
          </w:p>
          <w:p w14:paraId="2CC679F4" w14:textId="77777777" w:rsidR="00BF2B7F" w:rsidRPr="00A52F41" w:rsidRDefault="00BF2B7F" w:rsidP="00BF2B7F">
            <w:pPr>
              <w:widowControl w:val="0"/>
              <w:spacing w:after="0" w:line="240" w:lineRule="auto"/>
              <w:ind w:left="57" w:right="57"/>
              <w:jc w:val="both"/>
              <w:textAlignment w:val="baseline"/>
              <w:rPr>
                <w:rFonts w:ascii="Verdana" w:hAnsi="Verdana"/>
                <w:sz w:val="20"/>
                <w:szCs w:val="20"/>
              </w:rPr>
            </w:pPr>
          </w:p>
          <w:p w14:paraId="35C19259" w14:textId="1683778B" w:rsidR="00BF2B7F" w:rsidRPr="00A52F41" w:rsidRDefault="00BF2B7F" w:rsidP="00A01366">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jest gotów/gotowa do pisania prac naukowych w języku angielskim;</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5E181F1F"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5E6ECA57"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p>
          <w:p w14:paraId="5B5562E4" w14:textId="77777777" w:rsidR="00BF2B7F" w:rsidRPr="00A52F41" w:rsidRDefault="00BF2B7F" w:rsidP="00BF2B7F">
            <w:pPr>
              <w:spacing w:after="0" w:line="240" w:lineRule="auto"/>
              <w:ind w:left="57" w:right="57"/>
              <w:rPr>
                <w:rFonts w:ascii="Verdana" w:hAnsi="Verdana"/>
                <w:sz w:val="20"/>
                <w:szCs w:val="20"/>
              </w:rPr>
            </w:pPr>
            <w:r w:rsidRPr="00A52F41">
              <w:rPr>
                <w:rFonts w:ascii="Verdana" w:hAnsi="Verdana"/>
                <w:sz w:val="20"/>
                <w:szCs w:val="20"/>
              </w:rPr>
              <w:t>K_W02</w:t>
            </w:r>
          </w:p>
          <w:p w14:paraId="75BFA542" w14:textId="77777777" w:rsidR="00BF2B7F" w:rsidRPr="00A52F41" w:rsidRDefault="00BF2B7F" w:rsidP="00BF2B7F">
            <w:pPr>
              <w:spacing w:after="0" w:line="240" w:lineRule="auto"/>
              <w:ind w:left="57" w:right="57"/>
              <w:rPr>
                <w:rFonts w:ascii="Verdana" w:hAnsi="Verdana"/>
                <w:sz w:val="20"/>
                <w:szCs w:val="20"/>
              </w:rPr>
            </w:pPr>
          </w:p>
          <w:p w14:paraId="5433CC69" w14:textId="77777777" w:rsidR="00BF2B7F" w:rsidRPr="00A52F41" w:rsidRDefault="00BF2B7F" w:rsidP="00BF2B7F">
            <w:pPr>
              <w:spacing w:after="0" w:line="240" w:lineRule="auto"/>
              <w:ind w:left="57" w:right="57"/>
              <w:rPr>
                <w:rFonts w:ascii="Verdana" w:hAnsi="Verdana"/>
                <w:sz w:val="20"/>
                <w:szCs w:val="20"/>
              </w:rPr>
            </w:pPr>
          </w:p>
          <w:p w14:paraId="6235C6A9" w14:textId="77777777" w:rsidR="00BF2B7F" w:rsidRPr="00A52F41" w:rsidRDefault="00BF2B7F" w:rsidP="00BF2B7F">
            <w:pPr>
              <w:spacing w:after="0" w:line="240" w:lineRule="auto"/>
              <w:ind w:left="57" w:right="57"/>
              <w:rPr>
                <w:rFonts w:ascii="Verdana" w:hAnsi="Verdana"/>
                <w:sz w:val="20"/>
                <w:szCs w:val="20"/>
              </w:rPr>
            </w:pPr>
          </w:p>
          <w:p w14:paraId="44133E86" w14:textId="77777777" w:rsidR="00BF2B7F" w:rsidRPr="00A52F41" w:rsidRDefault="00BF2B7F" w:rsidP="00BF2B7F">
            <w:pPr>
              <w:spacing w:after="0" w:line="240" w:lineRule="auto"/>
              <w:ind w:left="57" w:right="57"/>
              <w:rPr>
                <w:rFonts w:ascii="Verdana" w:hAnsi="Verdana"/>
                <w:sz w:val="20"/>
                <w:szCs w:val="20"/>
              </w:rPr>
            </w:pPr>
            <w:r w:rsidRPr="00A52F41">
              <w:rPr>
                <w:rFonts w:ascii="Verdana" w:hAnsi="Verdana"/>
                <w:sz w:val="20"/>
                <w:szCs w:val="20"/>
              </w:rPr>
              <w:t>K_U03</w:t>
            </w:r>
          </w:p>
          <w:p w14:paraId="3152818F" w14:textId="77777777" w:rsidR="00BF2B7F" w:rsidRPr="00A52F41" w:rsidRDefault="00BF2B7F" w:rsidP="00BF2B7F">
            <w:pPr>
              <w:spacing w:after="0" w:line="240" w:lineRule="auto"/>
              <w:ind w:left="57" w:right="57"/>
              <w:rPr>
                <w:rFonts w:ascii="Verdana" w:hAnsi="Verdana"/>
                <w:sz w:val="20"/>
                <w:szCs w:val="20"/>
              </w:rPr>
            </w:pPr>
          </w:p>
          <w:p w14:paraId="6BAF3346" w14:textId="77777777" w:rsidR="00BF2B7F" w:rsidRPr="00A52F41" w:rsidRDefault="00BF2B7F" w:rsidP="00BF2B7F">
            <w:pPr>
              <w:spacing w:after="0" w:line="240" w:lineRule="auto"/>
              <w:ind w:left="57" w:right="57"/>
              <w:rPr>
                <w:rFonts w:ascii="Verdana" w:eastAsia="Times New Roman" w:hAnsi="Verdana" w:cs="Verdana"/>
                <w:sz w:val="20"/>
                <w:szCs w:val="20"/>
                <w:lang w:eastAsia="zh-CN"/>
              </w:rPr>
            </w:pPr>
          </w:p>
          <w:p w14:paraId="5DF954A2" w14:textId="4C8DCAEA" w:rsidR="00BF2B7F" w:rsidRPr="00A52F41" w:rsidRDefault="00BF2B7F" w:rsidP="00BF2B7F">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K_K02</w:t>
            </w:r>
          </w:p>
          <w:p w14:paraId="4130B999" w14:textId="77777777" w:rsidR="00BF2B7F" w:rsidRPr="00A52F41" w:rsidRDefault="00BF2B7F" w:rsidP="00BF2B7F">
            <w:pPr>
              <w:spacing w:after="0" w:line="240" w:lineRule="auto"/>
              <w:ind w:left="57" w:right="57"/>
              <w:rPr>
                <w:rFonts w:ascii="Verdana" w:eastAsia="Times New Roman" w:hAnsi="Verdana" w:cs="Verdana"/>
                <w:sz w:val="20"/>
                <w:szCs w:val="20"/>
                <w:lang w:eastAsia="zh-CN"/>
              </w:rPr>
            </w:pPr>
          </w:p>
          <w:p w14:paraId="054CE7E5" w14:textId="77777777" w:rsidR="00BF2B7F" w:rsidRPr="00A52F41" w:rsidRDefault="00BF2B7F" w:rsidP="00BF2B7F">
            <w:pPr>
              <w:widowControl w:val="0"/>
              <w:spacing w:after="0" w:line="240" w:lineRule="auto"/>
              <w:ind w:left="57" w:right="57"/>
              <w:textAlignment w:val="baseline"/>
              <w:rPr>
                <w:rFonts w:ascii="Verdana" w:eastAsia="Times New Roman" w:hAnsi="Verdana" w:cs="Verdana"/>
                <w:sz w:val="20"/>
                <w:szCs w:val="20"/>
                <w:lang w:eastAsia="zh-CN"/>
              </w:rPr>
            </w:pPr>
          </w:p>
        </w:tc>
      </w:tr>
      <w:tr w:rsidR="00BF2B7F" w:rsidRPr="00A52F41" w14:paraId="69436B6E" w14:textId="77777777" w:rsidTr="00BF2B7F">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ED923A1" w14:textId="62B5AD80"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B38B23A" w14:textId="77777777" w:rsidR="00BF2B7F" w:rsidRPr="00A52F41" w:rsidRDefault="00BF2B7F" w:rsidP="00BF2B7F">
            <w:pPr>
              <w:spacing w:after="0" w:line="240" w:lineRule="auto"/>
              <w:ind w:left="57" w:right="57"/>
              <w:rPr>
                <w:rFonts w:ascii="Verdana" w:hAnsi="Verdana"/>
                <w:i/>
                <w:sz w:val="20"/>
                <w:szCs w:val="20"/>
              </w:rPr>
            </w:pPr>
            <w:r w:rsidRPr="00A52F41">
              <w:rPr>
                <w:rFonts w:ascii="Verdana" w:hAnsi="Verdana"/>
                <w:sz w:val="20"/>
                <w:szCs w:val="20"/>
              </w:rPr>
              <w:t>Literatura obowiązkowa i zalecana:</w:t>
            </w:r>
          </w:p>
          <w:p w14:paraId="391A33A3" w14:textId="77777777" w:rsidR="00BF2B7F" w:rsidRPr="00A52F41" w:rsidRDefault="00BF2B7F" w:rsidP="00BF2B7F">
            <w:pPr>
              <w:shd w:val="clear" w:color="auto" w:fill="FFFFFF"/>
              <w:spacing w:after="0" w:line="240" w:lineRule="auto"/>
              <w:ind w:left="57" w:right="57"/>
              <w:jc w:val="both"/>
              <w:rPr>
                <w:rFonts w:ascii="Verdana" w:hAnsi="Verdana" w:cs="Arial"/>
                <w:b/>
                <w:bCs/>
                <w:sz w:val="20"/>
                <w:szCs w:val="20"/>
              </w:rPr>
            </w:pPr>
          </w:p>
          <w:p w14:paraId="3D3BC284"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Przykładowe opracowania dotyczące pisania prac w języku angielskim:</w:t>
            </w:r>
          </w:p>
          <w:p w14:paraId="38A214AD"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p>
          <w:p w14:paraId="3CFFF8B4"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L. </w:t>
            </w:r>
            <w:proofErr w:type="spellStart"/>
            <w:r w:rsidRPr="00A52F41">
              <w:rPr>
                <w:rFonts w:ascii="Verdana" w:hAnsi="Verdana" w:cs="Arial"/>
                <w:sz w:val="20"/>
                <w:szCs w:val="20"/>
              </w:rPr>
              <w:t>Behrens</w:t>
            </w:r>
            <w:proofErr w:type="spellEnd"/>
            <w:r w:rsidRPr="00A52F41">
              <w:rPr>
                <w:rFonts w:ascii="Verdana" w:hAnsi="Verdana" w:cs="Arial"/>
                <w:sz w:val="20"/>
                <w:szCs w:val="20"/>
              </w:rPr>
              <w:t xml:space="preserve">, L.J. </w:t>
            </w:r>
            <w:proofErr w:type="spellStart"/>
            <w:r w:rsidRPr="00A52F41">
              <w:rPr>
                <w:rFonts w:ascii="Verdana" w:hAnsi="Verdana" w:cs="Arial"/>
                <w:sz w:val="20"/>
                <w:szCs w:val="20"/>
              </w:rPr>
              <w:t>Rosen</w:t>
            </w:r>
            <w:proofErr w:type="spellEnd"/>
            <w:r w:rsidRPr="00A52F41">
              <w:rPr>
                <w:rFonts w:ascii="Verdana" w:hAnsi="Verdana" w:cs="Arial"/>
                <w:sz w:val="20"/>
                <w:szCs w:val="20"/>
              </w:rPr>
              <w:t xml:space="preserve">, A </w:t>
            </w:r>
            <w:proofErr w:type="spellStart"/>
            <w:r w:rsidRPr="00A52F41">
              <w:rPr>
                <w:rFonts w:ascii="Verdana" w:hAnsi="Verdana" w:cs="Arial"/>
                <w:sz w:val="20"/>
                <w:szCs w:val="20"/>
              </w:rPr>
              <w:t>Sequence</w:t>
            </w:r>
            <w:proofErr w:type="spellEnd"/>
            <w:r w:rsidRPr="00A52F41">
              <w:rPr>
                <w:rFonts w:ascii="Verdana" w:hAnsi="Verdana" w:cs="Arial"/>
                <w:sz w:val="20"/>
                <w:szCs w:val="20"/>
              </w:rPr>
              <w:t xml:space="preserve"> for </w:t>
            </w:r>
            <w:proofErr w:type="spellStart"/>
            <w:r w:rsidRPr="00A52F41">
              <w:rPr>
                <w:rFonts w:ascii="Verdana" w:hAnsi="Verdana" w:cs="Arial"/>
                <w:sz w:val="20"/>
                <w:szCs w:val="20"/>
              </w:rPr>
              <w:t>Academic</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Writing</w:t>
            </w:r>
            <w:proofErr w:type="spellEnd"/>
            <w:r w:rsidRPr="00A52F41">
              <w:rPr>
                <w:rFonts w:ascii="Verdana" w:hAnsi="Verdana" w:cs="Arial"/>
                <w:sz w:val="20"/>
                <w:szCs w:val="20"/>
              </w:rPr>
              <w:t>, 3rd ed., New York 2007.</w:t>
            </w:r>
          </w:p>
          <w:p w14:paraId="42F4F2A6"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M. </w:t>
            </w:r>
            <w:proofErr w:type="spellStart"/>
            <w:r w:rsidRPr="00A52F41">
              <w:rPr>
                <w:rFonts w:ascii="Verdana" w:hAnsi="Verdana" w:cs="Arial"/>
                <w:sz w:val="20"/>
                <w:szCs w:val="20"/>
              </w:rPr>
              <w:t>Deane</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Academic</w:t>
            </w:r>
            <w:proofErr w:type="spellEnd"/>
            <w:r w:rsidRPr="00A52F41">
              <w:rPr>
                <w:rFonts w:ascii="Verdana" w:hAnsi="Verdana" w:cs="Arial"/>
                <w:sz w:val="20"/>
                <w:szCs w:val="20"/>
              </w:rPr>
              <w:t xml:space="preserve"> Reading, </w:t>
            </w:r>
            <w:proofErr w:type="spellStart"/>
            <w:r w:rsidRPr="00A52F41">
              <w:rPr>
                <w:rFonts w:ascii="Verdana" w:hAnsi="Verdana" w:cs="Arial"/>
                <w:sz w:val="20"/>
                <w:szCs w:val="20"/>
              </w:rPr>
              <w:t>Writing</w:t>
            </w:r>
            <w:proofErr w:type="spellEnd"/>
            <w:r w:rsidRPr="00A52F41">
              <w:rPr>
                <w:rFonts w:ascii="Verdana" w:hAnsi="Verdana" w:cs="Arial"/>
                <w:sz w:val="20"/>
                <w:szCs w:val="20"/>
              </w:rPr>
              <w:t xml:space="preserve">, and </w:t>
            </w:r>
            <w:proofErr w:type="spellStart"/>
            <w:r w:rsidRPr="00A52F41">
              <w:rPr>
                <w:rFonts w:ascii="Verdana" w:hAnsi="Verdana" w:cs="Arial"/>
                <w:sz w:val="20"/>
                <w:szCs w:val="20"/>
              </w:rPr>
              <w:t>Referencing</w:t>
            </w:r>
            <w:proofErr w:type="spellEnd"/>
            <w:r w:rsidRPr="00A52F41">
              <w:rPr>
                <w:rFonts w:ascii="Verdana" w:hAnsi="Verdana" w:cs="Arial"/>
                <w:sz w:val="20"/>
                <w:szCs w:val="20"/>
              </w:rPr>
              <w:t xml:space="preserve">, Inside </w:t>
            </w:r>
            <w:proofErr w:type="spellStart"/>
            <w:r w:rsidRPr="00A52F41">
              <w:rPr>
                <w:rFonts w:ascii="Verdana" w:hAnsi="Verdana" w:cs="Arial"/>
                <w:sz w:val="20"/>
                <w:szCs w:val="20"/>
              </w:rPr>
              <w:t>Track</w:t>
            </w:r>
            <w:proofErr w:type="spellEnd"/>
            <w:r w:rsidRPr="00A52F41">
              <w:rPr>
                <w:rFonts w:ascii="Verdana" w:hAnsi="Verdana" w:cs="Arial"/>
                <w:sz w:val="20"/>
                <w:szCs w:val="20"/>
              </w:rPr>
              <w:t xml:space="preserve">,  New York 2010. </w:t>
            </w:r>
          </w:p>
          <w:p w14:paraId="4A0D9B4D"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J. </w:t>
            </w:r>
            <w:proofErr w:type="spellStart"/>
            <w:r w:rsidRPr="00A52F41">
              <w:rPr>
                <w:rFonts w:ascii="Verdana" w:hAnsi="Verdana" w:cs="Arial"/>
                <w:sz w:val="20"/>
                <w:szCs w:val="20"/>
              </w:rPr>
              <w:t>Gibaldi</w:t>
            </w:r>
            <w:proofErr w:type="spellEnd"/>
            <w:r w:rsidRPr="00A52F41">
              <w:rPr>
                <w:rFonts w:ascii="Verdana" w:hAnsi="Verdana" w:cs="Arial"/>
                <w:sz w:val="20"/>
                <w:szCs w:val="20"/>
              </w:rPr>
              <w:t xml:space="preserve">, Modern Language </w:t>
            </w:r>
            <w:proofErr w:type="spellStart"/>
            <w:r w:rsidRPr="00A52F41">
              <w:rPr>
                <w:rFonts w:ascii="Verdana" w:hAnsi="Verdana" w:cs="Arial"/>
                <w:sz w:val="20"/>
                <w:szCs w:val="20"/>
              </w:rPr>
              <w:t>Association</w:t>
            </w:r>
            <w:proofErr w:type="spellEnd"/>
            <w:r w:rsidRPr="00A52F41">
              <w:rPr>
                <w:rFonts w:ascii="Verdana" w:hAnsi="Verdana" w:cs="Arial"/>
                <w:sz w:val="20"/>
                <w:szCs w:val="20"/>
              </w:rPr>
              <w:t xml:space="preserve"> of </w:t>
            </w:r>
            <w:proofErr w:type="spellStart"/>
            <w:r w:rsidRPr="00A52F41">
              <w:rPr>
                <w:rFonts w:ascii="Verdana" w:hAnsi="Verdana" w:cs="Arial"/>
                <w:sz w:val="20"/>
                <w:szCs w:val="20"/>
              </w:rPr>
              <w:t>America</w:t>
            </w:r>
            <w:proofErr w:type="spellEnd"/>
            <w:r w:rsidRPr="00A52F41">
              <w:rPr>
                <w:rFonts w:ascii="Verdana" w:hAnsi="Verdana" w:cs="Arial"/>
                <w:sz w:val="20"/>
                <w:szCs w:val="20"/>
              </w:rPr>
              <w:t xml:space="preserve">. MLA </w:t>
            </w:r>
            <w:proofErr w:type="spellStart"/>
            <w:r w:rsidRPr="00A52F41">
              <w:rPr>
                <w:rFonts w:ascii="Verdana" w:hAnsi="Verdana" w:cs="Arial"/>
                <w:sz w:val="20"/>
                <w:szCs w:val="20"/>
              </w:rPr>
              <w:t>Handbook</w:t>
            </w:r>
            <w:proofErr w:type="spellEnd"/>
            <w:r w:rsidRPr="00A52F41">
              <w:rPr>
                <w:rFonts w:ascii="Verdana" w:hAnsi="Verdana" w:cs="Arial"/>
                <w:sz w:val="20"/>
                <w:szCs w:val="20"/>
              </w:rPr>
              <w:t xml:space="preserve"> for </w:t>
            </w:r>
            <w:proofErr w:type="spellStart"/>
            <w:r w:rsidRPr="00A52F41">
              <w:rPr>
                <w:rFonts w:ascii="Verdana" w:hAnsi="Verdana" w:cs="Arial"/>
                <w:sz w:val="20"/>
                <w:szCs w:val="20"/>
              </w:rPr>
              <w:t>Writers</w:t>
            </w:r>
            <w:proofErr w:type="spellEnd"/>
            <w:r w:rsidRPr="00A52F41">
              <w:rPr>
                <w:rFonts w:ascii="Verdana" w:hAnsi="Verdana" w:cs="Arial"/>
                <w:sz w:val="20"/>
                <w:szCs w:val="20"/>
              </w:rPr>
              <w:t xml:space="preserve"> of </w:t>
            </w:r>
            <w:proofErr w:type="spellStart"/>
            <w:r w:rsidRPr="00A52F41">
              <w:rPr>
                <w:rFonts w:ascii="Verdana" w:hAnsi="Verdana" w:cs="Arial"/>
                <w:sz w:val="20"/>
                <w:szCs w:val="20"/>
              </w:rPr>
              <w:t>Research</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Papers</w:t>
            </w:r>
            <w:proofErr w:type="spellEnd"/>
            <w:r w:rsidRPr="00A52F41">
              <w:rPr>
                <w:rFonts w:ascii="Verdana" w:hAnsi="Verdana" w:cs="Arial"/>
                <w:sz w:val="20"/>
                <w:szCs w:val="20"/>
              </w:rPr>
              <w:t>, 7th ed., New York 2009.</w:t>
            </w:r>
          </w:p>
          <w:p w14:paraId="070BC061"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A. </w:t>
            </w:r>
            <w:proofErr w:type="spellStart"/>
            <w:r w:rsidRPr="00A52F41">
              <w:rPr>
                <w:rFonts w:ascii="Verdana" w:hAnsi="Verdana" w:cs="Arial"/>
                <w:sz w:val="20"/>
                <w:szCs w:val="20"/>
              </w:rPr>
              <w:t>Oshima</w:t>
            </w:r>
            <w:proofErr w:type="spellEnd"/>
            <w:r w:rsidRPr="00A52F41">
              <w:rPr>
                <w:rFonts w:ascii="Verdana" w:hAnsi="Verdana" w:cs="Arial"/>
                <w:sz w:val="20"/>
                <w:szCs w:val="20"/>
              </w:rPr>
              <w:t xml:space="preserve">, A. </w:t>
            </w:r>
            <w:proofErr w:type="spellStart"/>
            <w:r w:rsidRPr="00A52F41">
              <w:rPr>
                <w:rFonts w:ascii="Verdana" w:hAnsi="Verdana" w:cs="Arial"/>
                <w:sz w:val="20"/>
                <w:szCs w:val="20"/>
              </w:rPr>
              <w:t>Hogue</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Writing</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Academic</w:t>
            </w:r>
            <w:proofErr w:type="spellEnd"/>
            <w:r w:rsidRPr="00A52F41">
              <w:rPr>
                <w:rFonts w:ascii="Verdana" w:hAnsi="Verdana" w:cs="Arial"/>
                <w:sz w:val="20"/>
                <w:szCs w:val="20"/>
              </w:rPr>
              <w:t xml:space="preserve"> English, White Plains, NY 2006. </w:t>
            </w:r>
          </w:p>
          <w:p w14:paraId="68DFEFD3"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K.L. </w:t>
            </w:r>
            <w:proofErr w:type="spellStart"/>
            <w:r w:rsidRPr="00A52F41">
              <w:rPr>
                <w:rFonts w:ascii="Verdana" w:hAnsi="Verdana" w:cs="Arial"/>
                <w:sz w:val="20"/>
                <w:szCs w:val="20"/>
              </w:rPr>
              <w:t>Turabian</w:t>
            </w:r>
            <w:proofErr w:type="spellEnd"/>
            <w:r w:rsidRPr="00A52F41">
              <w:rPr>
                <w:rFonts w:ascii="Verdana" w:hAnsi="Verdana" w:cs="Arial"/>
                <w:sz w:val="20"/>
                <w:szCs w:val="20"/>
              </w:rPr>
              <w:t xml:space="preserve">, A Manual for </w:t>
            </w:r>
            <w:proofErr w:type="spellStart"/>
            <w:r w:rsidRPr="00A52F41">
              <w:rPr>
                <w:rFonts w:ascii="Verdana" w:hAnsi="Verdana" w:cs="Arial"/>
                <w:sz w:val="20"/>
                <w:szCs w:val="20"/>
              </w:rPr>
              <w:t>Writers</w:t>
            </w:r>
            <w:proofErr w:type="spellEnd"/>
            <w:r w:rsidRPr="00A52F41">
              <w:rPr>
                <w:rFonts w:ascii="Verdana" w:hAnsi="Verdana" w:cs="Arial"/>
                <w:sz w:val="20"/>
                <w:szCs w:val="20"/>
              </w:rPr>
              <w:t xml:space="preserve"> of </w:t>
            </w:r>
            <w:proofErr w:type="spellStart"/>
            <w:r w:rsidRPr="00A52F41">
              <w:rPr>
                <w:rFonts w:ascii="Verdana" w:hAnsi="Verdana" w:cs="Arial"/>
                <w:sz w:val="20"/>
                <w:szCs w:val="20"/>
              </w:rPr>
              <w:t>Research</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Papers</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Theses</w:t>
            </w:r>
            <w:proofErr w:type="spellEnd"/>
            <w:r w:rsidRPr="00A52F41">
              <w:rPr>
                <w:rFonts w:ascii="Verdana" w:hAnsi="Verdana" w:cs="Arial"/>
                <w:sz w:val="20"/>
                <w:szCs w:val="20"/>
              </w:rPr>
              <w:t xml:space="preserve">, and </w:t>
            </w:r>
            <w:proofErr w:type="spellStart"/>
            <w:r w:rsidRPr="00A52F41">
              <w:rPr>
                <w:rFonts w:ascii="Verdana" w:hAnsi="Verdana" w:cs="Arial"/>
                <w:sz w:val="20"/>
                <w:szCs w:val="20"/>
              </w:rPr>
              <w:t>Dissertations</w:t>
            </w:r>
            <w:proofErr w:type="spellEnd"/>
            <w:r w:rsidRPr="00A52F41">
              <w:rPr>
                <w:rFonts w:ascii="Verdana" w:hAnsi="Verdana" w:cs="Arial"/>
                <w:sz w:val="20"/>
                <w:szCs w:val="20"/>
              </w:rPr>
              <w:t xml:space="preserve">: Chicago Style for </w:t>
            </w:r>
            <w:proofErr w:type="spellStart"/>
            <w:r w:rsidRPr="00A52F41">
              <w:rPr>
                <w:rFonts w:ascii="Verdana" w:hAnsi="Verdana" w:cs="Arial"/>
                <w:sz w:val="20"/>
                <w:szCs w:val="20"/>
              </w:rPr>
              <w:t>Students</w:t>
            </w:r>
            <w:proofErr w:type="spellEnd"/>
            <w:r w:rsidRPr="00A52F41">
              <w:rPr>
                <w:rFonts w:ascii="Verdana" w:hAnsi="Verdana" w:cs="Arial"/>
                <w:sz w:val="20"/>
                <w:szCs w:val="20"/>
              </w:rPr>
              <w:t xml:space="preserve"> and </w:t>
            </w:r>
            <w:proofErr w:type="spellStart"/>
            <w:r w:rsidRPr="00A52F41">
              <w:rPr>
                <w:rFonts w:ascii="Verdana" w:hAnsi="Verdana" w:cs="Arial"/>
                <w:sz w:val="20"/>
                <w:szCs w:val="20"/>
              </w:rPr>
              <w:t>Researchers</w:t>
            </w:r>
            <w:proofErr w:type="spellEnd"/>
            <w:r w:rsidRPr="00A52F41">
              <w:rPr>
                <w:rFonts w:ascii="Verdana" w:hAnsi="Verdana" w:cs="Arial"/>
                <w:sz w:val="20"/>
                <w:szCs w:val="20"/>
              </w:rPr>
              <w:t xml:space="preserve">, </w:t>
            </w:r>
            <w:proofErr w:type="spellStart"/>
            <w:r w:rsidRPr="00A52F41">
              <w:rPr>
                <w:rFonts w:ascii="Verdana" w:hAnsi="Verdana" w:cs="Arial"/>
                <w:sz w:val="20"/>
                <w:szCs w:val="20"/>
              </w:rPr>
              <w:t>revisited</w:t>
            </w:r>
            <w:proofErr w:type="spellEnd"/>
            <w:r w:rsidRPr="00A52F41">
              <w:rPr>
                <w:rFonts w:ascii="Verdana" w:hAnsi="Verdana" w:cs="Arial"/>
                <w:sz w:val="20"/>
                <w:szCs w:val="20"/>
              </w:rPr>
              <w:t xml:space="preserve"> by W.C. </w:t>
            </w:r>
            <w:proofErr w:type="spellStart"/>
            <w:r w:rsidRPr="00A52F41">
              <w:rPr>
                <w:rFonts w:ascii="Verdana" w:hAnsi="Verdana" w:cs="Arial"/>
                <w:sz w:val="20"/>
                <w:szCs w:val="20"/>
              </w:rPr>
              <w:t>Booth</w:t>
            </w:r>
            <w:proofErr w:type="spellEnd"/>
            <w:r w:rsidRPr="00A52F41">
              <w:rPr>
                <w:rFonts w:ascii="Verdana" w:hAnsi="Verdana" w:cs="Arial"/>
                <w:sz w:val="20"/>
                <w:szCs w:val="20"/>
              </w:rPr>
              <w:t xml:space="preserve">, G.G. </w:t>
            </w:r>
            <w:proofErr w:type="spellStart"/>
            <w:r w:rsidRPr="00A52F41">
              <w:rPr>
                <w:rFonts w:ascii="Verdana" w:hAnsi="Verdana" w:cs="Arial"/>
                <w:sz w:val="20"/>
                <w:szCs w:val="20"/>
              </w:rPr>
              <w:t>Colomb</w:t>
            </w:r>
            <w:proofErr w:type="spellEnd"/>
            <w:r w:rsidRPr="00A52F41">
              <w:rPr>
                <w:rFonts w:ascii="Verdana" w:hAnsi="Verdana" w:cs="Arial"/>
                <w:sz w:val="20"/>
                <w:szCs w:val="20"/>
              </w:rPr>
              <w:t xml:space="preserve"> and J.M. Williams, 8th ed., Chicago 2013.</w:t>
            </w:r>
          </w:p>
          <w:p w14:paraId="72006065"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p>
          <w:p w14:paraId="137EEE5E"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p>
          <w:p w14:paraId="078B4061" w14:textId="77777777" w:rsidR="00BF2B7F" w:rsidRPr="00A52F41" w:rsidRDefault="00BF2B7F" w:rsidP="00BF2B7F">
            <w:pPr>
              <w:shd w:val="clear" w:color="auto" w:fill="FFFFFF"/>
              <w:spacing w:after="0" w:line="240" w:lineRule="auto"/>
              <w:ind w:left="57" w:right="57"/>
              <w:jc w:val="both"/>
              <w:rPr>
                <w:rStyle w:val="Uwydatnienie"/>
                <w:rFonts w:ascii="Verdana" w:hAnsi="Verdana"/>
                <w:i w:val="0"/>
                <w:iCs w:val="0"/>
              </w:rPr>
            </w:pPr>
            <w:r w:rsidRPr="00A52F41">
              <w:rPr>
                <w:rStyle w:val="Uwydatnienie"/>
                <w:rFonts w:ascii="Verdana" w:hAnsi="Verdana"/>
              </w:rPr>
              <w:t>The Chicago Manual of Style Online</w:t>
            </w:r>
          </w:p>
          <w:p w14:paraId="04316D82" w14:textId="77777777" w:rsidR="00BF2B7F" w:rsidRPr="00A52F41" w:rsidRDefault="009300A7" w:rsidP="00BF2B7F">
            <w:pPr>
              <w:shd w:val="clear" w:color="auto" w:fill="FFFFFF"/>
              <w:spacing w:after="0" w:line="240" w:lineRule="auto"/>
              <w:ind w:left="57" w:right="57"/>
              <w:jc w:val="both"/>
              <w:rPr>
                <w:rFonts w:ascii="Verdana" w:hAnsi="Verdana" w:cs="Arial"/>
                <w:sz w:val="20"/>
                <w:szCs w:val="20"/>
              </w:rPr>
            </w:pPr>
            <w:hyperlink r:id="rId14" w:history="1">
              <w:r w:rsidR="00BF2B7F" w:rsidRPr="00A52F41">
                <w:rPr>
                  <w:rStyle w:val="Hipercze"/>
                  <w:rFonts w:ascii="Verdana" w:hAnsi="Verdana" w:cs="Arial"/>
                  <w:sz w:val="20"/>
                  <w:szCs w:val="20"/>
                </w:rPr>
                <w:t>https://www.chicagomanualofstyle.org/home.html</w:t>
              </w:r>
            </w:hyperlink>
          </w:p>
          <w:p w14:paraId="7742C467"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p>
          <w:p w14:paraId="57759BC0"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MLA </w:t>
            </w:r>
            <w:proofErr w:type="spellStart"/>
            <w:r w:rsidRPr="00A52F41">
              <w:rPr>
                <w:rFonts w:ascii="Verdana" w:hAnsi="Verdana" w:cs="Arial"/>
                <w:sz w:val="20"/>
                <w:szCs w:val="20"/>
              </w:rPr>
              <w:t>Handbook</w:t>
            </w:r>
            <w:proofErr w:type="spellEnd"/>
          </w:p>
          <w:p w14:paraId="55E50A29" w14:textId="77777777" w:rsidR="00BF2B7F" w:rsidRPr="00A52F41" w:rsidRDefault="009300A7" w:rsidP="00BF2B7F">
            <w:pPr>
              <w:shd w:val="clear" w:color="auto" w:fill="FFFFFF"/>
              <w:spacing w:after="0" w:line="240" w:lineRule="auto"/>
              <w:ind w:left="57" w:right="57"/>
              <w:jc w:val="both"/>
              <w:rPr>
                <w:rFonts w:ascii="Verdana" w:hAnsi="Verdana" w:cs="Arial"/>
                <w:sz w:val="20"/>
                <w:szCs w:val="20"/>
              </w:rPr>
            </w:pPr>
            <w:hyperlink r:id="rId15" w:history="1">
              <w:r w:rsidR="00BF2B7F" w:rsidRPr="00A52F41">
                <w:rPr>
                  <w:rStyle w:val="Hipercze"/>
                  <w:rFonts w:ascii="Verdana" w:hAnsi="Verdana" w:cs="Arial"/>
                  <w:sz w:val="20"/>
                  <w:szCs w:val="20"/>
                </w:rPr>
                <w:t>https://style.mla.org/</w:t>
              </w:r>
            </w:hyperlink>
          </w:p>
          <w:p w14:paraId="4EC3B8EF" w14:textId="77777777" w:rsidR="00BF2B7F" w:rsidRPr="00A52F41" w:rsidRDefault="00BF2B7F" w:rsidP="00BF2B7F">
            <w:pPr>
              <w:shd w:val="clear" w:color="auto" w:fill="FFFFFF"/>
              <w:spacing w:after="0" w:line="240" w:lineRule="auto"/>
              <w:ind w:left="57" w:right="57"/>
              <w:jc w:val="both"/>
              <w:rPr>
                <w:rFonts w:ascii="Verdana" w:hAnsi="Verdana" w:cs="Arial"/>
                <w:sz w:val="20"/>
                <w:szCs w:val="20"/>
              </w:rPr>
            </w:pPr>
          </w:p>
          <w:p w14:paraId="459A9432" w14:textId="77777777" w:rsidR="00BF2B7F" w:rsidRPr="00A52F41" w:rsidRDefault="00BF2B7F" w:rsidP="00BF2B7F">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APA Style</w:t>
            </w:r>
          </w:p>
          <w:p w14:paraId="5634272B" w14:textId="77777777" w:rsidR="00BF2B7F" w:rsidRPr="00A52F41" w:rsidRDefault="009300A7" w:rsidP="00BF2B7F">
            <w:pPr>
              <w:widowControl w:val="0"/>
              <w:spacing w:after="0" w:line="240" w:lineRule="auto"/>
              <w:ind w:left="57" w:right="57"/>
              <w:jc w:val="both"/>
              <w:textAlignment w:val="baseline"/>
              <w:rPr>
                <w:rFonts w:ascii="Verdana" w:eastAsia="Times New Roman" w:hAnsi="Verdana" w:cs="Times New Roman"/>
                <w:sz w:val="20"/>
                <w:szCs w:val="20"/>
                <w:lang w:eastAsia="pl-PL"/>
              </w:rPr>
            </w:pPr>
            <w:hyperlink r:id="rId16" w:history="1">
              <w:r w:rsidR="00BF2B7F" w:rsidRPr="00A52F41">
                <w:rPr>
                  <w:rStyle w:val="Hipercze"/>
                  <w:rFonts w:ascii="Verdana" w:eastAsia="Times New Roman" w:hAnsi="Verdana" w:cs="Times New Roman"/>
                  <w:sz w:val="20"/>
                  <w:szCs w:val="20"/>
                  <w:lang w:eastAsia="pl-PL"/>
                </w:rPr>
                <w:t>https://apastyle.apa.org/</w:t>
              </w:r>
            </w:hyperlink>
          </w:p>
          <w:p w14:paraId="29CF70C4" w14:textId="77777777" w:rsidR="00BF2B7F" w:rsidRPr="00A52F41" w:rsidRDefault="00BF2B7F" w:rsidP="00BF2B7F">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1625E85F" w14:textId="77777777" w:rsidR="00BF2B7F" w:rsidRPr="00A52F41" w:rsidRDefault="00BF2B7F" w:rsidP="00BF2B7F">
            <w:pPr>
              <w:widowControl w:val="0"/>
              <w:spacing w:after="0" w:line="240" w:lineRule="auto"/>
              <w:ind w:left="57" w:right="57"/>
              <w:jc w:val="both"/>
              <w:textAlignment w:val="baseline"/>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Purdue</w:t>
            </w:r>
            <w:proofErr w:type="spellEnd"/>
            <w:r w:rsidRPr="00A52F41">
              <w:rPr>
                <w:rFonts w:ascii="Verdana" w:eastAsia="Times New Roman" w:hAnsi="Verdana" w:cs="Times New Roman"/>
                <w:sz w:val="20"/>
                <w:szCs w:val="20"/>
                <w:lang w:eastAsia="pl-PL"/>
              </w:rPr>
              <w:t xml:space="preserve"> OWL</w:t>
            </w:r>
          </w:p>
          <w:p w14:paraId="47503DD5" w14:textId="77777777" w:rsidR="00BF2B7F" w:rsidRPr="00A52F41" w:rsidRDefault="009300A7" w:rsidP="00BF2B7F">
            <w:pPr>
              <w:widowControl w:val="0"/>
              <w:spacing w:after="0" w:line="240" w:lineRule="auto"/>
              <w:ind w:left="57" w:right="57"/>
              <w:jc w:val="both"/>
              <w:textAlignment w:val="baseline"/>
              <w:rPr>
                <w:rFonts w:ascii="Verdana" w:eastAsia="Times New Roman" w:hAnsi="Verdana" w:cs="Times New Roman"/>
                <w:sz w:val="20"/>
                <w:szCs w:val="20"/>
                <w:lang w:eastAsia="pl-PL"/>
              </w:rPr>
            </w:pPr>
            <w:hyperlink r:id="rId17" w:history="1">
              <w:r w:rsidR="00BF2B7F" w:rsidRPr="00A52F41">
                <w:rPr>
                  <w:rStyle w:val="Hipercze"/>
                  <w:rFonts w:ascii="Verdana" w:eastAsia="Times New Roman" w:hAnsi="Verdana" w:cs="Times New Roman"/>
                  <w:sz w:val="20"/>
                  <w:szCs w:val="20"/>
                  <w:lang w:eastAsia="pl-PL"/>
                </w:rPr>
                <w:t>https://owl.purdue.edu/owl/purdue_owl.html</w:t>
              </w:r>
            </w:hyperlink>
          </w:p>
          <w:p w14:paraId="6C60EC7E" w14:textId="77777777" w:rsidR="00BF2B7F" w:rsidRPr="00A52F41" w:rsidRDefault="00BF2B7F" w:rsidP="00BF2B7F">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5D5D8EFD" w14:textId="77777777" w:rsidR="00BF2B7F" w:rsidRPr="00A52F41" w:rsidRDefault="00BF2B7F" w:rsidP="00BF2B7F">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BF2B7F" w:rsidRPr="00A52F41" w14:paraId="179C3403" w14:textId="77777777" w:rsidTr="00BF2B7F">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7D4DE6" w14:textId="6ECDF0B2"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2262D3"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0635EC35"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p>
          <w:p w14:paraId="5DB35F88" w14:textId="77777777" w:rsidR="00BF2B7F" w:rsidRPr="00A52F41" w:rsidRDefault="00BF2B7F" w:rsidP="00BF2B7F">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Times New Roman"/>
                <w:sz w:val="20"/>
                <w:szCs w:val="20"/>
                <w:lang w:eastAsia="pl-PL"/>
              </w:rPr>
              <w:t xml:space="preserve">- dyskusja na zajęciach: </w:t>
            </w:r>
            <w:r w:rsidRPr="00A52F41">
              <w:rPr>
                <w:rFonts w:ascii="Verdana" w:hAnsi="Verdana"/>
                <w:sz w:val="20"/>
                <w:szCs w:val="20"/>
              </w:rPr>
              <w:t xml:space="preserve">K_W02, K_U03, </w:t>
            </w:r>
            <w:r w:rsidRPr="00A52F41">
              <w:rPr>
                <w:rFonts w:ascii="Verdana" w:eastAsia="Times New Roman" w:hAnsi="Verdana" w:cs="Verdana"/>
                <w:sz w:val="20"/>
                <w:szCs w:val="20"/>
                <w:lang w:eastAsia="zh-CN"/>
              </w:rPr>
              <w:t>K_K02;</w:t>
            </w:r>
          </w:p>
          <w:p w14:paraId="4564B9AD" w14:textId="77777777" w:rsidR="00BF2B7F" w:rsidRPr="00A52F41" w:rsidRDefault="00BF2B7F" w:rsidP="00BF2B7F">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Times New Roman"/>
                <w:sz w:val="20"/>
                <w:szCs w:val="20"/>
                <w:lang w:eastAsia="pl-PL"/>
              </w:rPr>
              <w:t xml:space="preserve">- prace/zadanie domowe i ćwiczenia na zajęciach: </w:t>
            </w:r>
            <w:r w:rsidRPr="00A52F41">
              <w:rPr>
                <w:rFonts w:ascii="Verdana" w:hAnsi="Verdana"/>
                <w:sz w:val="20"/>
                <w:szCs w:val="20"/>
              </w:rPr>
              <w:t xml:space="preserve">K_W02, K_U03, </w:t>
            </w:r>
            <w:r w:rsidRPr="00A52F41">
              <w:rPr>
                <w:rFonts w:ascii="Verdana" w:eastAsia="Times New Roman" w:hAnsi="Verdana" w:cs="Verdana"/>
                <w:sz w:val="20"/>
                <w:szCs w:val="20"/>
                <w:lang w:eastAsia="zh-CN"/>
              </w:rPr>
              <w:t>K_K02.</w:t>
            </w:r>
          </w:p>
          <w:p w14:paraId="4433F073"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p>
        </w:tc>
      </w:tr>
      <w:tr w:rsidR="00BF2B7F" w:rsidRPr="00A52F41" w14:paraId="09AFD062" w14:textId="77777777" w:rsidTr="00BF2B7F">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E840E76" w14:textId="6D97DDC3"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B2BA7A0"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24CA680A"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p>
          <w:p w14:paraId="040602FB"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Ocena końcowa jest średnią z ocen z ćwiczeń/zadań domowych.</w:t>
            </w:r>
          </w:p>
          <w:p w14:paraId="75AD0543"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p>
        </w:tc>
      </w:tr>
      <w:tr w:rsidR="00BF2B7F" w:rsidRPr="00A52F41" w14:paraId="52D442E2" w14:textId="77777777" w:rsidTr="00BF2B7F">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8D9E897" w14:textId="762380D7" w:rsidR="00BF2B7F" w:rsidRPr="00A52F41" w:rsidRDefault="00BF2B7F" w:rsidP="00C3612D">
            <w:pPr>
              <w:widowControl w:val="0"/>
              <w:numPr>
                <w:ilvl w:val="0"/>
                <w:numId w:val="36"/>
              </w:numPr>
              <w:suppressAutoHyphens/>
              <w:spacing w:beforeAutospacing="1" w:afterAutospacing="1" w:line="240" w:lineRule="auto"/>
              <w:ind w:right="57" w:hanging="219"/>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ABCAA0C"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BF2B7F" w:rsidRPr="00A52F41" w14:paraId="38A6EF93" w14:textId="77777777" w:rsidTr="00BF2B7F">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16BE9B" w14:textId="77777777" w:rsidR="00BF2B7F" w:rsidRPr="00A52F41" w:rsidRDefault="00BF2B7F" w:rsidP="002B7286">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79B065D" w14:textId="47D5C75D" w:rsidR="00BF2B7F" w:rsidRPr="00A52F41" w:rsidRDefault="00FB56E2"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BF2B7F"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150179E" w14:textId="77777777" w:rsidR="00BF2B7F" w:rsidRPr="00A52F41" w:rsidRDefault="00BF2B7F"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BF2B7F" w:rsidRPr="00A52F41" w14:paraId="09615BA5" w14:textId="77777777" w:rsidTr="00BF2B7F">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41B8CF" w14:textId="77777777" w:rsidR="00BF2B7F" w:rsidRPr="00A52F41" w:rsidRDefault="00BF2B7F" w:rsidP="002B7286">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F5BD84F"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718612F5"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3F922D0D"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5D722DD" w14:textId="77777777" w:rsidR="00BF2B7F" w:rsidRPr="00A52F41" w:rsidRDefault="00BF2B7F"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BF2B7F" w:rsidRPr="00A52F41" w14:paraId="74C06ADF" w14:textId="77777777" w:rsidTr="00BF2B7F">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0576DF" w14:textId="77777777" w:rsidR="00BF2B7F" w:rsidRPr="00A52F41" w:rsidRDefault="00BF2B7F" w:rsidP="002B7286">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7AE301D"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60789FFA"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i czytanie wskazanej literatury:</w:t>
            </w:r>
          </w:p>
          <w:p w14:paraId="0E9E12B0" w14:textId="77777777" w:rsidR="00BF2B7F" w:rsidRPr="00A52F41" w:rsidRDefault="00BF2B7F" w:rsidP="00BF2B7F">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zadań/prac domowych: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13FADBF" w14:textId="77777777" w:rsidR="00BF2B7F" w:rsidRPr="00A52F41" w:rsidRDefault="00BF2B7F"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62F960FC" w14:textId="77777777" w:rsidR="00BF2B7F" w:rsidRPr="00A52F41" w:rsidRDefault="00BF2B7F"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p w14:paraId="140A9345" w14:textId="77777777" w:rsidR="00BF2B7F" w:rsidRPr="00A52F41" w:rsidRDefault="00BF2B7F"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40</w:t>
            </w:r>
          </w:p>
        </w:tc>
      </w:tr>
      <w:tr w:rsidR="00BF2B7F" w:rsidRPr="00A52F41" w14:paraId="7E5B783A" w14:textId="77777777" w:rsidTr="00BF2B7F">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D0DEAE" w14:textId="77777777" w:rsidR="00BF2B7F" w:rsidRPr="00A52F41" w:rsidRDefault="00BF2B7F" w:rsidP="002B7286">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BFB81D1" w14:textId="77777777"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AB00923" w14:textId="77777777" w:rsidR="00BF2B7F" w:rsidRPr="00A52F41" w:rsidRDefault="00BF2B7F"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100</w:t>
            </w:r>
          </w:p>
        </w:tc>
      </w:tr>
      <w:tr w:rsidR="00BF2B7F" w:rsidRPr="00A52F41" w14:paraId="688824EB" w14:textId="77777777" w:rsidTr="00BF2B7F">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203438" w14:textId="77777777" w:rsidR="00BF2B7F" w:rsidRPr="00A52F41" w:rsidRDefault="00BF2B7F" w:rsidP="002B7286">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C801897" w14:textId="5BED7119" w:rsidR="00BF2B7F" w:rsidRPr="00A52F41" w:rsidRDefault="00BF2B7F" w:rsidP="00BF2B7F">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93C474E" w14:textId="77777777" w:rsidR="00BF2B7F" w:rsidRPr="00A52F41" w:rsidRDefault="00BF2B7F" w:rsidP="00BF2B7F">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w:t>
            </w:r>
          </w:p>
        </w:tc>
      </w:tr>
    </w:tbl>
    <w:p w14:paraId="25A1BFC9" w14:textId="77777777" w:rsidR="007C412D" w:rsidRPr="00A52F41" w:rsidRDefault="007C412D" w:rsidP="007C412D">
      <w:pPr>
        <w:spacing w:after="120" w:line="240" w:lineRule="auto"/>
        <w:ind w:right="57"/>
        <w:rPr>
          <w:rFonts w:ascii="Verdana" w:hAnsi="Verdana"/>
        </w:rPr>
      </w:pPr>
    </w:p>
    <w:p w14:paraId="3CDF8A93" w14:textId="76BC583B" w:rsidR="007C412D" w:rsidRPr="00A52F41" w:rsidRDefault="007C412D" w:rsidP="00BA03A6">
      <w:pPr>
        <w:pStyle w:val="Nagwek2"/>
      </w:pPr>
      <w:bookmarkStart w:id="4" w:name="_Toc147992429"/>
      <w:r w:rsidRPr="00A52F41">
        <w:t>Komparatystyka literacka</w:t>
      </w:r>
      <w:bookmarkEnd w:id="4"/>
    </w:p>
    <w:p w14:paraId="3291C48C" w14:textId="77777777" w:rsidR="00571925" w:rsidRPr="00A52F41" w:rsidRDefault="00571925"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571925" w:rsidRPr="00A52F41" w14:paraId="4DBB0D14"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28A8A92" w14:textId="006F7FA2"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7F2B6D1"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555C371C"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 xml:space="preserve">Komparatystyka literacka / </w:t>
            </w:r>
            <w:proofErr w:type="spellStart"/>
            <w:r w:rsidRPr="00A52F41">
              <w:rPr>
                <w:rStyle w:val="hgkelc"/>
                <w:rFonts w:ascii="Verdana" w:hAnsi="Verdana"/>
                <w:sz w:val="20"/>
                <w:szCs w:val="20"/>
              </w:rPr>
              <w:t>Comparative</w:t>
            </w:r>
            <w:proofErr w:type="spellEnd"/>
            <w:r w:rsidRPr="00A52F41">
              <w:rPr>
                <w:rStyle w:val="hgkelc"/>
                <w:rFonts w:ascii="Verdana" w:hAnsi="Verdana"/>
                <w:sz w:val="20"/>
                <w:szCs w:val="20"/>
              </w:rPr>
              <w:t xml:space="preserve"> </w:t>
            </w:r>
            <w:proofErr w:type="spellStart"/>
            <w:r w:rsidRPr="00A52F41">
              <w:rPr>
                <w:rStyle w:val="hgkelc"/>
                <w:rFonts w:ascii="Verdana" w:hAnsi="Verdana"/>
                <w:sz w:val="20"/>
                <w:szCs w:val="20"/>
              </w:rPr>
              <w:t>Literary</w:t>
            </w:r>
            <w:proofErr w:type="spellEnd"/>
            <w:r w:rsidRPr="00A52F41">
              <w:rPr>
                <w:rStyle w:val="hgkelc"/>
                <w:rFonts w:ascii="Verdana" w:hAnsi="Verdana"/>
                <w:sz w:val="20"/>
                <w:szCs w:val="20"/>
              </w:rPr>
              <w:t xml:space="preserve"> </w:t>
            </w:r>
            <w:proofErr w:type="spellStart"/>
            <w:r w:rsidRPr="00A52F41">
              <w:rPr>
                <w:rStyle w:val="hgkelc"/>
                <w:rFonts w:ascii="Verdana" w:hAnsi="Verdana"/>
                <w:sz w:val="20"/>
                <w:szCs w:val="20"/>
              </w:rPr>
              <w:t>Studies</w:t>
            </w:r>
            <w:proofErr w:type="spellEnd"/>
          </w:p>
        </w:tc>
      </w:tr>
      <w:tr w:rsidR="00571925" w:rsidRPr="00A52F41" w14:paraId="189B620A"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BF1A54A" w14:textId="50DDB82E"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05EC660"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EED1715"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p>
        </w:tc>
      </w:tr>
      <w:tr w:rsidR="00571925" w:rsidRPr="00A52F41" w14:paraId="21046AF0" w14:textId="77777777" w:rsidTr="00571925">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0CD235" w14:textId="290A3F04"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2E8F40D"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DE7646D"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571925" w:rsidRPr="00A52F41" w14:paraId="1472938D"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1873BA6" w14:textId="7729C552"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C082D90"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60C8DA7B"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571925" w:rsidRPr="00A52F41" w14:paraId="3E24F3F1"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A934D29" w14:textId="34853D1F"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03D591"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571925" w:rsidRPr="00A52F41" w14:paraId="029730B8"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AF3D58" w14:textId="608D6988"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FD115D0"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333E92EC"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571925" w:rsidRPr="00A52F41" w14:paraId="0D2B0ADB"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D34B32B" w14:textId="34809BB3"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9CA7EE5" w14:textId="098692E9"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w:t>
            </w:r>
          </w:p>
          <w:p w14:paraId="1872F4EE"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w:t>
            </w:r>
          </w:p>
        </w:tc>
      </w:tr>
      <w:tr w:rsidR="00571925" w:rsidRPr="00A52F41" w14:paraId="78FC908B"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74C3678" w14:textId="207FFB29"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1D27B4D"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12D10D6C"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571925" w:rsidRPr="00A52F41" w14:paraId="7D9EB831"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C421A10" w14:textId="41FB39E0"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EEE8B23"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005CA7D1"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571925" w:rsidRPr="00A52F41" w14:paraId="5662AD2B"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0D23A4" w14:textId="3566B7B3"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C1D2BC3"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5624A1DE"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letni</w:t>
            </w:r>
          </w:p>
        </w:tc>
      </w:tr>
      <w:tr w:rsidR="00571925" w:rsidRPr="00A52F41" w14:paraId="55CB15D5"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9A3D90" w14:textId="46F8144C"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2388938"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1DF4DCE6" w14:textId="5E71F948"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wykład, 15 godz</w:t>
            </w:r>
            <w:r w:rsidR="002367BB" w:rsidRPr="00A52F41">
              <w:rPr>
                <w:rFonts w:ascii="Verdana" w:eastAsia="Times New Roman" w:hAnsi="Verdana" w:cs="Times New Roman"/>
                <w:sz w:val="20"/>
                <w:szCs w:val="20"/>
                <w:lang w:eastAsia="pl-PL"/>
              </w:rPr>
              <w:t>.</w:t>
            </w:r>
          </w:p>
        </w:tc>
      </w:tr>
      <w:tr w:rsidR="00571925" w:rsidRPr="00A52F41" w14:paraId="1C5BBE33" w14:textId="77777777" w:rsidTr="00571925">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B1161A5" w14:textId="7A583A89"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DBEBE8"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53F5EB96"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Brak.</w:t>
            </w:r>
          </w:p>
        </w:tc>
      </w:tr>
      <w:tr w:rsidR="00571925" w:rsidRPr="00A52F41" w14:paraId="7A92E698"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69C62CD" w14:textId="79CD90AA"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88715C2" w14:textId="77777777" w:rsidR="00571925" w:rsidRPr="00A52F41" w:rsidRDefault="00571925" w:rsidP="00571925">
            <w:pPr>
              <w:widowControl w:val="0"/>
              <w:spacing w:beforeAutospacing="1" w:after="0" w:line="240" w:lineRule="auto"/>
              <w:ind w:left="57" w:right="57"/>
              <w:textAlignment w:val="baseline"/>
              <w:rPr>
                <w:rFonts w:ascii="Verdana" w:hAnsi="Verdana"/>
                <w:color w:val="000000"/>
                <w:sz w:val="20"/>
                <w:szCs w:val="20"/>
              </w:rPr>
            </w:pPr>
            <w:r w:rsidRPr="00A52F41">
              <w:rPr>
                <w:rFonts w:ascii="Verdana" w:eastAsia="Times New Roman" w:hAnsi="Verdana" w:cs="Times New Roman"/>
                <w:sz w:val="20"/>
                <w:szCs w:val="20"/>
                <w:lang w:eastAsia="pl-PL"/>
              </w:rPr>
              <w:t>Cele kształcenia dla przedmiotu </w:t>
            </w:r>
          </w:p>
          <w:p w14:paraId="315A91AA" w14:textId="77777777" w:rsidR="00571925" w:rsidRPr="00A52F41" w:rsidRDefault="00571925" w:rsidP="00571925">
            <w:pPr>
              <w:pStyle w:val="NormalnyWeb"/>
              <w:spacing w:after="0"/>
              <w:ind w:left="57" w:right="57"/>
              <w:jc w:val="both"/>
              <w:rPr>
                <w:rFonts w:ascii="Verdana" w:hAnsi="Verdana"/>
                <w:color w:val="000000"/>
                <w:sz w:val="20"/>
                <w:szCs w:val="20"/>
              </w:rPr>
            </w:pPr>
            <w:r w:rsidRPr="00A52F41">
              <w:rPr>
                <w:rFonts w:ascii="Verdana" w:hAnsi="Verdana"/>
                <w:color w:val="000000"/>
                <w:sz w:val="20"/>
                <w:szCs w:val="20"/>
              </w:rPr>
              <w:t>Zajęcia rozwijają umiejętności analizy i interpretacji tekstów literackich i tekstów kultury w ujęciu komparatystycznym. Studenci poznają historią komparatystyki literackiej, metodologiczne narzędzia komparatystyki wykorzystywane przy analizie tekstów i szeroko pojętych wytworów kultury; możliwości tych narzędzi przy pracy z tekstem; nabywają umiejętność prowadzenia badań komparatystycznych.</w:t>
            </w:r>
          </w:p>
        </w:tc>
      </w:tr>
      <w:tr w:rsidR="00571925" w:rsidRPr="00A52F41" w14:paraId="5BD7E835" w14:textId="77777777" w:rsidTr="00571925">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A54C21" w14:textId="58BD6144"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0667205"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4530F02D"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p>
          <w:p w14:paraId="017AB755" w14:textId="77777777" w:rsidR="00571925" w:rsidRPr="00A52F41" w:rsidRDefault="00571925" w:rsidP="00571925">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sz w:val="20"/>
                <w:szCs w:val="20"/>
              </w:rPr>
              <w:t>Przedmiot i cel badań komparatystyki literackiej; dzieje komparatystyki literackiej; komparatystyka jako  część współczesnego literaturoznawstwa; zakres badań porównawczych; podstawowe kwestie teoretyczne i metodologiczne studiów komparatystycznych; literatura narodowa a inne literatury, porównawcza historia literatury; literatura a inne teksty kultury, formy sztuki; interkulturowość; intermedialność.</w:t>
            </w:r>
          </w:p>
        </w:tc>
      </w:tr>
      <w:tr w:rsidR="00571925" w:rsidRPr="00A52F41" w14:paraId="7E816DC6" w14:textId="77777777" w:rsidTr="0057192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4F4192B" w14:textId="352ACA58"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23763262" w14:textId="77777777" w:rsidR="00571925" w:rsidRPr="00A52F41" w:rsidRDefault="00571925" w:rsidP="00571925">
            <w:pPr>
              <w:ind w:left="57" w:right="57"/>
              <w:jc w:val="both"/>
              <w:rPr>
                <w:rFonts w:ascii="Verdana" w:hAnsi="Verdana"/>
                <w:sz w:val="20"/>
                <w:szCs w:val="20"/>
              </w:rPr>
            </w:pPr>
            <w:r w:rsidRPr="00A52F41">
              <w:rPr>
                <w:rFonts w:ascii="Verdana" w:hAnsi="Verdana"/>
                <w:sz w:val="20"/>
                <w:szCs w:val="20"/>
              </w:rPr>
              <w:t xml:space="preserve">Zakładane efekty uczenia się </w:t>
            </w:r>
          </w:p>
          <w:p w14:paraId="08779014" w14:textId="0ABEADAB" w:rsidR="00571925" w:rsidRPr="00A52F41" w:rsidRDefault="00571925" w:rsidP="00571925">
            <w:pPr>
              <w:ind w:left="57" w:right="57"/>
              <w:jc w:val="both"/>
              <w:rPr>
                <w:rFonts w:ascii="Verdana" w:hAnsi="Verdana"/>
                <w:sz w:val="20"/>
                <w:szCs w:val="20"/>
              </w:rPr>
            </w:pPr>
            <w:r w:rsidRPr="00A52F41">
              <w:rPr>
                <w:rFonts w:ascii="Verdana" w:hAnsi="Verdana"/>
                <w:sz w:val="20"/>
                <w:szCs w:val="20"/>
              </w:rPr>
              <w:t xml:space="preserve">Student/ka: </w:t>
            </w:r>
          </w:p>
          <w:p w14:paraId="5019355D" w14:textId="77777777" w:rsidR="00571925" w:rsidRPr="00A52F41" w:rsidRDefault="00571925" w:rsidP="00571925">
            <w:pPr>
              <w:ind w:left="57" w:right="57"/>
              <w:jc w:val="both"/>
              <w:rPr>
                <w:rFonts w:ascii="Verdana" w:hAnsi="Verdana"/>
                <w:sz w:val="20"/>
                <w:szCs w:val="20"/>
              </w:rPr>
            </w:pPr>
          </w:p>
          <w:p w14:paraId="6DDF04C3" w14:textId="53B7BF6E" w:rsidR="00571925" w:rsidRPr="00A52F41" w:rsidRDefault="00571925" w:rsidP="00571925">
            <w:pPr>
              <w:ind w:left="57" w:right="57"/>
              <w:jc w:val="both"/>
              <w:rPr>
                <w:rFonts w:ascii="Verdana" w:hAnsi="Verdana"/>
                <w:sz w:val="20"/>
                <w:szCs w:val="20"/>
              </w:rPr>
            </w:pPr>
            <w:r w:rsidRPr="00A52F41">
              <w:rPr>
                <w:rFonts w:ascii="Verdana" w:hAnsi="Verdana"/>
                <w:sz w:val="20"/>
                <w:szCs w:val="20"/>
              </w:rPr>
              <w:t xml:space="preserve">- </w:t>
            </w:r>
            <w:r w:rsidR="00A01366" w:rsidRPr="00A52F41">
              <w:rPr>
                <w:rFonts w:ascii="Verdana" w:hAnsi="Verdana"/>
                <w:sz w:val="20"/>
                <w:szCs w:val="20"/>
              </w:rPr>
              <w:t>zna</w:t>
            </w:r>
            <w:r w:rsidRPr="00A52F41">
              <w:rPr>
                <w:rFonts w:ascii="Verdana" w:hAnsi="Verdana"/>
                <w:sz w:val="20"/>
                <w:szCs w:val="20"/>
              </w:rPr>
              <w:t xml:space="preserve"> specyfi</w:t>
            </w:r>
            <w:r w:rsidR="00A01366" w:rsidRPr="00A52F41">
              <w:rPr>
                <w:rFonts w:ascii="Verdana" w:hAnsi="Verdana"/>
                <w:sz w:val="20"/>
                <w:szCs w:val="20"/>
              </w:rPr>
              <w:t>kę</w:t>
            </w:r>
            <w:r w:rsidRPr="00A52F41">
              <w:rPr>
                <w:rFonts w:ascii="Verdana" w:hAnsi="Verdana"/>
                <w:sz w:val="20"/>
                <w:szCs w:val="20"/>
              </w:rPr>
              <w:t xml:space="preserve"> przedmiotow</w:t>
            </w:r>
            <w:r w:rsidR="00A01366" w:rsidRPr="00A52F41">
              <w:rPr>
                <w:rFonts w:ascii="Verdana" w:hAnsi="Verdana"/>
                <w:sz w:val="20"/>
                <w:szCs w:val="20"/>
              </w:rPr>
              <w:t>ą</w:t>
            </w:r>
            <w:r w:rsidRPr="00A52F41">
              <w:rPr>
                <w:rFonts w:ascii="Verdana" w:hAnsi="Verdana"/>
                <w:sz w:val="20"/>
                <w:szCs w:val="20"/>
              </w:rPr>
              <w:t xml:space="preserve"> i metodologiczn</w:t>
            </w:r>
            <w:r w:rsidR="00A01366" w:rsidRPr="00A52F41">
              <w:rPr>
                <w:rFonts w:ascii="Verdana" w:hAnsi="Verdana"/>
                <w:sz w:val="20"/>
                <w:szCs w:val="20"/>
              </w:rPr>
              <w:t>ą komparatystyki literackiej;</w:t>
            </w:r>
            <w:r w:rsidRPr="00A52F41">
              <w:rPr>
                <w:rFonts w:ascii="Verdana" w:hAnsi="Verdana"/>
                <w:sz w:val="20"/>
                <w:szCs w:val="20"/>
              </w:rPr>
              <w:t xml:space="preserve"> </w:t>
            </w:r>
          </w:p>
          <w:p w14:paraId="1FC6A135" w14:textId="77777777" w:rsidR="00571925" w:rsidRPr="00A52F41" w:rsidRDefault="00571925" w:rsidP="00571925">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zna terminologię, teorie i metodologie z zakresu komparatystyki literackiej; zna główne kierunki rozwoju badań z zakresu komparatystyki literackiej;</w:t>
            </w:r>
          </w:p>
          <w:p w14:paraId="2223252E" w14:textId="77777777" w:rsidR="00571925" w:rsidRPr="00A52F41" w:rsidRDefault="00571925" w:rsidP="00571925">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samodzielnie analizuje i interpretuje teksty literackie i/lub teksty kultury w ujęciu komparatystycznym;</w:t>
            </w:r>
          </w:p>
          <w:p w14:paraId="39560EA8" w14:textId="77777777" w:rsidR="00571925" w:rsidRPr="00A52F41" w:rsidRDefault="00571925" w:rsidP="00571925">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analizuje, ocenia, selekcjonuje, integruje informacje z różnych źródeł i z różnych dziedzin humanistyki oraz wykorzystuje zdobytą wiedzę i spostrzeżenia w badaniach komparatystycznych;</w:t>
            </w:r>
          </w:p>
          <w:p w14:paraId="357D1EAB" w14:textId="77777777" w:rsidR="00571925" w:rsidRPr="00A52F41" w:rsidRDefault="00571925" w:rsidP="00571925">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buduje na piśmie w języku polskim obszerną wypowiedź o charakterze naukowym;</w:t>
            </w:r>
          </w:p>
          <w:p w14:paraId="1C0E6595" w14:textId="4224D708" w:rsidR="00571925" w:rsidRPr="00A52F41" w:rsidRDefault="00D23998" w:rsidP="00571925">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w:t>
            </w:r>
            <w:r w:rsidR="00571925" w:rsidRPr="00A52F41">
              <w:rPr>
                <w:rFonts w:ascii="Verdana" w:hAnsi="Verdana"/>
                <w:sz w:val="20"/>
                <w:szCs w:val="20"/>
              </w:rPr>
              <w:t>jest gotów/gotowa do prowadzenia badań komparatystycznych.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6F5BC856"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2F2188D3"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348ACA9D" w14:textId="77777777" w:rsidR="00571925" w:rsidRPr="00A52F41" w:rsidRDefault="00571925" w:rsidP="00571925">
            <w:pPr>
              <w:spacing w:after="0"/>
              <w:ind w:left="57" w:right="57"/>
              <w:rPr>
                <w:rFonts w:ascii="Verdana" w:hAnsi="Verdana"/>
                <w:sz w:val="20"/>
                <w:szCs w:val="20"/>
              </w:rPr>
            </w:pPr>
            <w:r w:rsidRPr="00A52F41">
              <w:rPr>
                <w:rFonts w:ascii="Verdana" w:hAnsi="Verdana"/>
                <w:sz w:val="20"/>
                <w:szCs w:val="20"/>
              </w:rPr>
              <w:t>K_W01</w:t>
            </w:r>
          </w:p>
          <w:p w14:paraId="4B8BB935" w14:textId="77777777" w:rsidR="00571925" w:rsidRPr="00A52F41" w:rsidRDefault="00571925" w:rsidP="00571925">
            <w:pPr>
              <w:spacing w:after="0"/>
              <w:ind w:left="57" w:right="57"/>
              <w:rPr>
                <w:rFonts w:ascii="Verdana" w:hAnsi="Verdana"/>
                <w:sz w:val="20"/>
                <w:szCs w:val="20"/>
              </w:rPr>
            </w:pPr>
          </w:p>
          <w:p w14:paraId="4A4D0DBB" w14:textId="72210C1F" w:rsidR="00571925" w:rsidRPr="00A52F41" w:rsidRDefault="00571925" w:rsidP="00571925">
            <w:pPr>
              <w:spacing w:after="0"/>
              <w:ind w:left="57" w:right="57"/>
              <w:rPr>
                <w:rFonts w:ascii="Verdana" w:hAnsi="Verdana"/>
                <w:sz w:val="20"/>
                <w:szCs w:val="20"/>
              </w:rPr>
            </w:pPr>
          </w:p>
          <w:p w14:paraId="78DAEB35" w14:textId="017E4A77" w:rsidR="00571925" w:rsidRPr="00A52F41" w:rsidRDefault="00571925" w:rsidP="00571925">
            <w:pPr>
              <w:spacing w:after="0"/>
              <w:ind w:left="57" w:right="57"/>
              <w:rPr>
                <w:rFonts w:ascii="Verdana" w:hAnsi="Verdana"/>
                <w:sz w:val="20"/>
                <w:szCs w:val="20"/>
              </w:rPr>
            </w:pPr>
          </w:p>
          <w:p w14:paraId="091492DB" w14:textId="77777777" w:rsidR="00571925" w:rsidRPr="00A52F41" w:rsidRDefault="00571925" w:rsidP="00571925">
            <w:pPr>
              <w:spacing w:after="0"/>
              <w:ind w:left="57" w:right="57"/>
              <w:rPr>
                <w:rFonts w:ascii="Verdana" w:hAnsi="Verdana"/>
                <w:sz w:val="20"/>
                <w:szCs w:val="20"/>
              </w:rPr>
            </w:pPr>
            <w:r w:rsidRPr="00A52F41">
              <w:rPr>
                <w:rFonts w:ascii="Verdana" w:hAnsi="Verdana"/>
                <w:sz w:val="20"/>
                <w:szCs w:val="20"/>
              </w:rPr>
              <w:t>K_W02</w:t>
            </w:r>
          </w:p>
          <w:p w14:paraId="75529FD1" w14:textId="77777777" w:rsidR="00571925" w:rsidRPr="00A52F41" w:rsidRDefault="00571925" w:rsidP="00571925">
            <w:pPr>
              <w:spacing w:after="0"/>
              <w:ind w:left="57" w:right="57"/>
              <w:rPr>
                <w:rFonts w:ascii="Verdana" w:hAnsi="Verdana"/>
                <w:sz w:val="20"/>
                <w:szCs w:val="20"/>
              </w:rPr>
            </w:pPr>
          </w:p>
          <w:p w14:paraId="7DCA00F8" w14:textId="1DB4E25C" w:rsidR="00571925" w:rsidRPr="00A52F41" w:rsidRDefault="00571925" w:rsidP="00571925">
            <w:pPr>
              <w:spacing w:after="0"/>
              <w:ind w:left="57" w:right="57"/>
              <w:rPr>
                <w:rFonts w:ascii="Verdana" w:hAnsi="Verdana"/>
                <w:sz w:val="20"/>
                <w:szCs w:val="20"/>
              </w:rPr>
            </w:pPr>
          </w:p>
          <w:p w14:paraId="3F5C9B05" w14:textId="77777777" w:rsidR="00571925" w:rsidRPr="00A52F41" w:rsidRDefault="00571925" w:rsidP="00571925">
            <w:pPr>
              <w:spacing w:after="0"/>
              <w:ind w:left="57" w:right="57"/>
              <w:rPr>
                <w:rFonts w:ascii="Verdana" w:hAnsi="Verdana"/>
                <w:sz w:val="20"/>
                <w:szCs w:val="20"/>
              </w:rPr>
            </w:pPr>
          </w:p>
          <w:p w14:paraId="49942799" w14:textId="77777777" w:rsidR="00571925" w:rsidRPr="00A52F41" w:rsidRDefault="00571925" w:rsidP="00571925">
            <w:pPr>
              <w:spacing w:after="0"/>
              <w:ind w:left="57" w:right="57"/>
              <w:rPr>
                <w:rFonts w:ascii="Verdana" w:eastAsia="Times New Roman" w:hAnsi="Verdana" w:cs="Verdana"/>
                <w:sz w:val="20"/>
                <w:szCs w:val="20"/>
                <w:lang w:eastAsia="zh-CN"/>
              </w:rPr>
            </w:pPr>
          </w:p>
          <w:p w14:paraId="53BFFC03" w14:textId="77777777" w:rsidR="00571925" w:rsidRPr="00A52F41" w:rsidRDefault="00571925" w:rsidP="00571925">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K_U01</w:t>
            </w:r>
          </w:p>
          <w:p w14:paraId="0733DA5B" w14:textId="77777777" w:rsidR="00571925" w:rsidRPr="00A52F41" w:rsidRDefault="00571925" w:rsidP="00571925">
            <w:pPr>
              <w:spacing w:after="0"/>
              <w:ind w:left="57" w:right="57"/>
              <w:rPr>
                <w:rFonts w:ascii="Verdana" w:eastAsia="Times New Roman" w:hAnsi="Verdana" w:cs="Verdana"/>
                <w:sz w:val="20"/>
                <w:szCs w:val="20"/>
                <w:lang w:eastAsia="zh-CN"/>
              </w:rPr>
            </w:pPr>
          </w:p>
          <w:p w14:paraId="6B4C91AC" w14:textId="77777777" w:rsidR="00571925" w:rsidRPr="00A52F41" w:rsidRDefault="00571925" w:rsidP="00571925">
            <w:pPr>
              <w:spacing w:after="0"/>
              <w:ind w:left="57" w:right="57"/>
              <w:rPr>
                <w:rFonts w:ascii="Verdana" w:eastAsia="Times New Roman" w:hAnsi="Verdana" w:cs="Verdana"/>
                <w:sz w:val="20"/>
                <w:szCs w:val="20"/>
                <w:lang w:eastAsia="zh-CN"/>
              </w:rPr>
            </w:pPr>
          </w:p>
          <w:p w14:paraId="737D71A9" w14:textId="77777777" w:rsidR="00571925" w:rsidRPr="00A52F41" w:rsidRDefault="00571925" w:rsidP="00571925">
            <w:pPr>
              <w:spacing w:after="0"/>
              <w:ind w:left="57" w:right="57"/>
              <w:rPr>
                <w:rFonts w:ascii="Verdana" w:eastAsia="Times New Roman" w:hAnsi="Verdana" w:cs="Verdana"/>
                <w:sz w:val="20"/>
                <w:szCs w:val="20"/>
                <w:lang w:eastAsia="zh-CN"/>
              </w:rPr>
            </w:pPr>
          </w:p>
          <w:p w14:paraId="2E7E5C1A" w14:textId="77777777" w:rsidR="00571925" w:rsidRPr="00A52F41" w:rsidRDefault="00571925" w:rsidP="00571925">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K_U02</w:t>
            </w:r>
          </w:p>
          <w:p w14:paraId="40A02717" w14:textId="77777777" w:rsidR="00571925" w:rsidRPr="00A52F41" w:rsidRDefault="00571925" w:rsidP="00571925">
            <w:pPr>
              <w:spacing w:after="0"/>
              <w:ind w:left="57" w:right="57"/>
              <w:rPr>
                <w:rFonts w:ascii="Verdana" w:eastAsia="Times New Roman" w:hAnsi="Verdana" w:cs="Verdana"/>
                <w:sz w:val="20"/>
                <w:szCs w:val="20"/>
                <w:lang w:eastAsia="zh-CN"/>
              </w:rPr>
            </w:pPr>
          </w:p>
          <w:p w14:paraId="5B08686F" w14:textId="77777777" w:rsidR="00571925" w:rsidRPr="00A52F41" w:rsidRDefault="00571925" w:rsidP="00571925">
            <w:pPr>
              <w:spacing w:after="0"/>
              <w:ind w:left="57" w:right="57"/>
              <w:rPr>
                <w:rFonts w:ascii="Verdana" w:eastAsia="Times New Roman" w:hAnsi="Verdana" w:cs="Verdana"/>
                <w:sz w:val="20"/>
                <w:szCs w:val="20"/>
                <w:lang w:eastAsia="zh-CN"/>
              </w:rPr>
            </w:pPr>
          </w:p>
          <w:p w14:paraId="6C9B4450" w14:textId="77777777" w:rsidR="00571925" w:rsidRPr="00A52F41" w:rsidRDefault="00571925" w:rsidP="00571925">
            <w:pPr>
              <w:spacing w:after="0"/>
              <w:ind w:left="57" w:right="57"/>
              <w:rPr>
                <w:rFonts w:ascii="Verdana" w:eastAsia="Times New Roman" w:hAnsi="Verdana" w:cs="Verdana"/>
                <w:sz w:val="20"/>
                <w:szCs w:val="20"/>
                <w:lang w:eastAsia="zh-CN"/>
              </w:rPr>
            </w:pPr>
          </w:p>
          <w:p w14:paraId="46F2E7A2" w14:textId="77777777" w:rsidR="00571925" w:rsidRPr="00A52F41" w:rsidRDefault="00571925" w:rsidP="00571925">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K_U05</w:t>
            </w:r>
          </w:p>
          <w:p w14:paraId="6FAD00D3" w14:textId="77777777" w:rsidR="00571925" w:rsidRPr="00A52F41" w:rsidRDefault="00571925" w:rsidP="00571925">
            <w:pPr>
              <w:spacing w:after="0"/>
              <w:ind w:left="57" w:right="57"/>
              <w:rPr>
                <w:rFonts w:ascii="Verdana" w:eastAsia="Times New Roman" w:hAnsi="Verdana" w:cs="Verdana"/>
                <w:sz w:val="20"/>
                <w:szCs w:val="20"/>
                <w:lang w:eastAsia="zh-CN"/>
              </w:rPr>
            </w:pPr>
          </w:p>
          <w:p w14:paraId="5B0589B9"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K_K02</w:t>
            </w:r>
          </w:p>
        </w:tc>
      </w:tr>
      <w:tr w:rsidR="00571925" w:rsidRPr="00A52F41" w14:paraId="7EDF08C8" w14:textId="77777777" w:rsidTr="00571925">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5D3087" w14:textId="6B88A226"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01B7E98" w14:textId="77777777" w:rsidR="00571925" w:rsidRPr="00A52F41" w:rsidRDefault="00571925" w:rsidP="00571925">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39D42EA3" w14:textId="77777777" w:rsidR="00571925" w:rsidRPr="00A52F41" w:rsidRDefault="00571925" w:rsidP="00571925">
            <w:pPr>
              <w:spacing w:after="0" w:line="240" w:lineRule="auto"/>
              <w:ind w:left="57" w:right="57"/>
              <w:jc w:val="both"/>
              <w:rPr>
                <w:rFonts w:ascii="Verdana" w:hAnsi="Verdana" w:cs="Verdana"/>
                <w:sz w:val="20"/>
                <w:szCs w:val="20"/>
              </w:rPr>
            </w:pPr>
          </w:p>
          <w:p w14:paraId="1C0DFD82"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p>
          <w:p w14:paraId="5FC3215E"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xml:space="preserve">Antologia zagranicznej komparatystyki literackiej, red. H. </w:t>
            </w:r>
            <w:proofErr w:type="spellStart"/>
            <w:r w:rsidRPr="00A52F41">
              <w:rPr>
                <w:rFonts w:ascii="Verdana" w:eastAsia="Times New Roman" w:hAnsi="Verdana" w:cs="Times New Roman"/>
                <w:sz w:val="20"/>
                <w:szCs w:val="20"/>
                <w:lang w:eastAsia="pl-PL"/>
              </w:rPr>
              <w:t>Janaszek-Ivaničkova</w:t>
            </w:r>
            <w:proofErr w:type="spellEnd"/>
            <w:r w:rsidRPr="00A52F41">
              <w:rPr>
                <w:rFonts w:ascii="Verdana" w:eastAsia="Times New Roman" w:hAnsi="Verdana" w:cs="Times New Roman"/>
                <w:sz w:val="20"/>
                <w:szCs w:val="20"/>
                <w:lang w:eastAsia="pl-PL"/>
              </w:rPr>
              <w:t>, Warszawa 1997.</w:t>
            </w:r>
          </w:p>
          <w:p w14:paraId="5BE3F561"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Bakuła B., W stronę komparatystyki integralnej, „Porównania” 2004/1.</w:t>
            </w:r>
          </w:p>
          <w:p w14:paraId="53496919"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Curtius</w:t>
            </w:r>
            <w:proofErr w:type="spellEnd"/>
            <w:r w:rsidRPr="00A52F41">
              <w:rPr>
                <w:rFonts w:ascii="Verdana" w:eastAsia="Times New Roman" w:hAnsi="Verdana" w:cs="Times New Roman"/>
                <w:sz w:val="20"/>
                <w:szCs w:val="20"/>
                <w:lang w:eastAsia="pl-PL"/>
              </w:rPr>
              <w:t xml:space="preserve"> E. R., Literatura europejska i łacińskie średniowiecze, przeł. i oprac. Borowski, Kraków 1997.</w:t>
            </w:r>
          </w:p>
          <w:p w14:paraId="4251BC46"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Ďurišin</w:t>
            </w:r>
            <w:proofErr w:type="spellEnd"/>
            <w:r w:rsidRPr="00A52F41">
              <w:rPr>
                <w:rFonts w:ascii="Verdana" w:eastAsia="Times New Roman" w:hAnsi="Verdana" w:cs="Times New Roman"/>
                <w:sz w:val="20"/>
                <w:szCs w:val="20"/>
                <w:lang w:eastAsia="pl-PL"/>
              </w:rPr>
              <w:t xml:space="preserve"> D., Podstawowe typy związków i zależności literackich, „Pamiętnik Literacki” 1968, z. 3.</w:t>
            </w:r>
          </w:p>
          <w:p w14:paraId="54B09B40"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Janaszek-Ivaničková</w:t>
            </w:r>
            <w:proofErr w:type="spellEnd"/>
            <w:r w:rsidRPr="00A52F41">
              <w:rPr>
                <w:rFonts w:ascii="Verdana" w:eastAsia="Times New Roman" w:hAnsi="Verdana" w:cs="Times New Roman"/>
                <w:sz w:val="20"/>
                <w:szCs w:val="20"/>
                <w:lang w:eastAsia="pl-PL"/>
              </w:rPr>
              <w:t xml:space="preserve"> H., O współczesnej komparatystyce literackiej, Warszawa 1980.</w:t>
            </w:r>
          </w:p>
          <w:p w14:paraId="1640CD94"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Kasperski E., O teorii komparatystyki [w:] Literatura. Teoria. Metodologia, red. D. Ulicka, Warszawa 2001.</w:t>
            </w:r>
          </w:p>
          <w:p w14:paraId="4F1B6CC0"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Kasperski E., Kategorie komparatystyki, Warszawa 2010.</w:t>
            </w:r>
          </w:p>
          <w:p w14:paraId="6A27CE40"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Komparatystyka dzisiaj, t. 1: Problemy teoretyczne, red. E. Kasperski, E. </w:t>
            </w:r>
            <w:proofErr w:type="spellStart"/>
            <w:r w:rsidRPr="00A52F41">
              <w:rPr>
                <w:rFonts w:ascii="Verdana" w:eastAsia="Times New Roman" w:hAnsi="Verdana" w:cs="Times New Roman"/>
                <w:sz w:val="20"/>
                <w:szCs w:val="20"/>
                <w:lang w:eastAsia="pl-PL"/>
              </w:rPr>
              <w:t>Szczęsna</w:t>
            </w:r>
            <w:proofErr w:type="spellEnd"/>
            <w:r w:rsidRPr="00A52F41">
              <w:rPr>
                <w:rFonts w:ascii="Verdana" w:eastAsia="Times New Roman" w:hAnsi="Verdana" w:cs="Times New Roman"/>
                <w:sz w:val="20"/>
                <w:szCs w:val="20"/>
                <w:lang w:eastAsia="pl-PL"/>
              </w:rPr>
              <w:t>, Kraków 2010</w:t>
            </w:r>
          </w:p>
          <w:p w14:paraId="1420588D"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Komparatystyka dzisiaj, t. 2: Interpretacje, red. E. Kasperski, E. </w:t>
            </w:r>
            <w:proofErr w:type="spellStart"/>
            <w:r w:rsidRPr="00A52F41">
              <w:rPr>
                <w:rFonts w:ascii="Verdana" w:eastAsia="Times New Roman" w:hAnsi="Verdana" w:cs="Times New Roman"/>
                <w:sz w:val="20"/>
                <w:szCs w:val="20"/>
                <w:lang w:eastAsia="pl-PL"/>
              </w:rPr>
              <w:t>Szczęsna</w:t>
            </w:r>
            <w:proofErr w:type="spellEnd"/>
            <w:r w:rsidRPr="00A52F41">
              <w:rPr>
                <w:rFonts w:ascii="Verdana" w:eastAsia="Times New Roman" w:hAnsi="Verdana" w:cs="Times New Roman"/>
                <w:sz w:val="20"/>
                <w:szCs w:val="20"/>
                <w:lang w:eastAsia="pl-PL"/>
              </w:rPr>
              <w:t>, Kraków 2011.</w:t>
            </w:r>
          </w:p>
          <w:p w14:paraId="37F1D0E5"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Drogi i rozdroża współczesnej komparatystyki europejskiej, red. A. </w:t>
            </w:r>
            <w:proofErr w:type="spellStart"/>
            <w:r w:rsidRPr="00A52F41">
              <w:rPr>
                <w:rFonts w:ascii="Verdana" w:eastAsia="Times New Roman" w:hAnsi="Verdana" w:cs="Times New Roman"/>
                <w:sz w:val="20"/>
                <w:szCs w:val="20"/>
                <w:lang w:eastAsia="pl-PL"/>
              </w:rPr>
              <w:t>Nowicka-Jeżowa</w:t>
            </w:r>
            <w:proofErr w:type="spellEnd"/>
            <w:r w:rsidRPr="00A52F41">
              <w:rPr>
                <w:rFonts w:ascii="Verdana" w:eastAsia="Times New Roman" w:hAnsi="Verdana" w:cs="Times New Roman"/>
                <w:sz w:val="20"/>
                <w:szCs w:val="20"/>
                <w:lang w:eastAsia="pl-PL"/>
              </w:rPr>
              <w:t xml:space="preserve">, K. </w:t>
            </w:r>
            <w:proofErr w:type="spellStart"/>
            <w:r w:rsidRPr="00A52F41">
              <w:rPr>
                <w:rFonts w:ascii="Verdana" w:eastAsia="Times New Roman" w:hAnsi="Verdana" w:cs="Times New Roman"/>
                <w:sz w:val="20"/>
                <w:szCs w:val="20"/>
                <w:lang w:eastAsia="pl-PL"/>
              </w:rPr>
              <w:t>Wierzbicka-Trwoga</w:t>
            </w:r>
            <w:proofErr w:type="spellEnd"/>
            <w:r w:rsidRPr="00A52F41">
              <w:rPr>
                <w:rFonts w:ascii="Verdana" w:eastAsia="Times New Roman" w:hAnsi="Verdana" w:cs="Times New Roman"/>
                <w:sz w:val="20"/>
                <w:szCs w:val="20"/>
                <w:lang w:eastAsia="pl-PL"/>
              </w:rPr>
              <w:t>, T. Wójcik, Warszawa 2012.</w:t>
            </w:r>
          </w:p>
          <w:p w14:paraId="52E7B975"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Badania porównawcze. Dyskusja o metodzie. Pod red. Aliny Nowickiej - Jeżowej, Izabelin 1998.</w:t>
            </w:r>
          </w:p>
          <w:p w14:paraId="1EC2964C"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Kostkiewiczowa T., Komparatystyka a nowsze tendencje w nauce o literaturze, [w:] Regionalne, narodowe, uniwersalne. Literatura i media w perspektywie komparatystycznej, red. G. Borkowska, B. Darska, A. Staniszewski, Olsztyn 2005</w:t>
            </w:r>
          </w:p>
          <w:p w14:paraId="2A0C9E74"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Markiewicz H., Badania porównawcze w literaturoznawstwie polskim [w tegoż:] Przekroje i zbliżenia, dawne i nowe. Rozprawy i szkice z wiedzy o literaturze, Warszawa 1976</w:t>
            </w:r>
          </w:p>
          <w:p w14:paraId="41278E80"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Niewspółmierność. Perspektywy nowoczesnej komparatystyki. Antologia, red. T. Bilczewski, Kraków 2010.</w:t>
            </w:r>
          </w:p>
          <w:p w14:paraId="25928D7B"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Płaszczewska</w:t>
            </w:r>
            <w:proofErr w:type="spellEnd"/>
            <w:r w:rsidRPr="00A52F41">
              <w:rPr>
                <w:rFonts w:ascii="Verdana" w:eastAsia="Times New Roman" w:hAnsi="Verdana" w:cs="Times New Roman"/>
                <w:sz w:val="20"/>
                <w:szCs w:val="20"/>
                <w:lang w:eastAsia="pl-PL"/>
              </w:rPr>
              <w:t xml:space="preserve"> O., Przestrzenie komparatystyki – italianizm, Kraków 2010.</w:t>
            </w:r>
          </w:p>
          <w:p w14:paraId="024A7E61" w14:textId="77777777" w:rsidR="00571925" w:rsidRPr="00A52F41" w:rsidRDefault="00571925" w:rsidP="00571925">
            <w:pPr>
              <w:spacing w:after="0" w:line="240" w:lineRule="auto"/>
              <w:ind w:left="57" w:right="57"/>
              <w:jc w:val="both"/>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Tödösy</w:t>
            </w:r>
            <w:proofErr w:type="spellEnd"/>
            <w:r w:rsidRPr="00A52F41">
              <w:rPr>
                <w:rFonts w:ascii="Verdana" w:eastAsia="Times New Roman" w:hAnsi="Verdana" w:cs="Times New Roman"/>
                <w:sz w:val="20"/>
                <w:szCs w:val="20"/>
                <w:lang w:eastAsia="pl-PL"/>
              </w:rPr>
              <w:t xml:space="preserve"> de </w:t>
            </w:r>
            <w:proofErr w:type="spellStart"/>
            <w:r w:rsidRPr="00A52F41">
              <w:rPr>
                <w:rFonts w:ascii="Verdana" w:eastAsia="Times New Roman" w:hAnsi="Verdana" w:cs="Times New Roman"/>
                <w:sz w:val="20"/>
                <w:szCs w:val="20"/>
                <w:lang w:eastAsia="pl-PL"/>
              </w:rPr>
              <w:t>Zepetnek</w:t>
            </w:r>
            <w:proofErr w:type="spellEnd"/>
            <w:r w:rsidRPr="00A52F41">
              <w:rPr>
                <w:rFonts w:ascii="Verdana" w:eastAsia="Times New Roman" w:hAnsi="Verdana" w:cs="Times New Roman"/>
                <w:sz w:val="20"/>
                <w:szCs w:val="20"/>
                <w:lang w:eastAsia="pl-PL"/>
              </w:rPr>
              <w:t xml:space="preserve"> S., Nowa literatura porównawcza jako teoria i metoda, [w:] Konstruktywizm w badaniach literackich. Antologia, red. E. Kuźma, A. </w:t>
            </w:r>
            <w:proofErr w:type="spellStart"/>
            <w:r w:rsidRPr="00A52F41">
              <w:rPr>
                <w:rFonts w:ascii="Verdana" w:eastAsia="Times New Roman" w:hAnsi="Verdana" w:cs="Times New Roman"/>
                <w:sz w:val="20"/>
                <w:szCs w:val="20"/>
                <w:lang w:eastAsia="pl-PL"/>
              </w:rPr>
              <w:t>Skrendo</w:t>
            </w:r>
            <w:proofErr w:type="spellEnd"/>
            <w:r w:rsidRPr="00A52F41">
              <w:rPr>
                <w:rFonts w:ascii="Verdana" w:eastAsia="Times New Roman" w:hAnsi="Verdana" w:cs="Times New Roman"/>
                <w:sz w:val="20"/>
                <w:szCs w:val="20"/>
                <w:lang w:eastAsia="pl-PL"/>
              </w:rPr>
              <w:t>, J. Madejski, Kraków 2006.</w:t>
            </w:r>
          </w:p>
        </w:tc>
      </w:tr>
      <w:tr w:rsidR="00571925" w:rsidRPr="00A52F41" w14:paraId="5129D277" w14:textId="77777777" w:rsidTr="00571925">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60CDAE" w14:textId="561A022F"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5BF61B5"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6A1419E5"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p>
          <w:p w14:paraId="2032486D"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praca pisemna (studium komparatystyczne) oraz rozmowa na temat tematu pracy: K_W01, K_W02, K_U01, K_U02, K_U05, K_K02;</w:t>
            </w:r>
          </w:p>
          <w:p w14:paraId="44113618"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egzamin ustny na temat zadanych lektur (lista zostanie przedstawiona na początku semestru): K_W01, K_W02, K_U01, K_U02, K_K02.</w:t>
            </w:r>
          </w:p>
          <w:p w14:paraId="63550EE8"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p>
        </w:tc>
      </w:tr>
      <w:tr w:rsidR="00571925" w:rsidRPr="00A52F41" w14:paraId="14037FDC" w14:textId="77777777" w:rsidTr="00571925">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7C068E" w14:textId="5E5E998E"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1461EF"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21FDDA54"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p>
          <w:p w14:paraId="22AD8D74"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771852CF"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pracy pisemnej (30%);</w:t>
            </w:r>
          </w:p>
          <w:p w14:paraId="7B2DCDD3"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egzaminu (70%).</w:t>
            </w:r>
          </w:p>
          <w:p w14:paraId="273E16F5"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w:t>
            </w:r>
          </w:p>
        </w:tc>
      </w:tr>
      <w:tr w:rsidR="00571925" w:rsidRPr="00A52F41" w14:paraId="4A411D44" w14:textId="77777777" w:rsidTr="00571925">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54CE001" w14:textId="62BE800B" w:rsidR="00571925" w:rsidRPr="00A52F41" w:rsidRDefault="00571925" w:rsidP="00C3612D">
            <w:pPr>
              <w:pStyle w:val="Akapitzlist"/>
              <w:widowControl w:val="0"/>
              <w:numPr>
                <w:ilvl w:val="0"/>
                <w:numId w:val="37"/>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13A7256"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571925" w:rsidRPr="00A52F41" w14:paraId="77107480" w14:textId="77777777" w:rsidTr="00571925">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0C933E" w14:textId="77777777" w:rsidR="00571925" w:rsidRPr="00A52F41" w:rsidRDefault="00571925" w:rsidP="00076A29">
            <w:pPr>
              <w:widowControl w:val="0"/>
              <w:spacing w:after="0" w:line="240" w:lineRule="auto"/>
              <w:ind w:left="57" w:right="57"/>
              <w:jc w:val="center"/>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0798DAF" w14:textId="35A99572" w:rsidR="00571925" w:rsidRPr="00A52F41" w:rsidRDefault="00571925" w:rsidP="0057192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23D5C73" w14:textId="77777777" w:rsidR="00571925" w:rsidRPr="00A52F41" w:rsidRDefault="00571925" w:rsidP="0057192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571925" w:rsidRPr="00A52F41" w14:paraId="58478D03" w14:textId="77777777" w:rsidTr="00571925">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5252B4" w14:textId="77777777" w:rsidR="00571925" w:rsidRPr="00A52F41" w:rsidRDefault="00571925" w:rsidP="00076A29">
            <w:pPr>
              <w:widowControl w:val="0"/>
              <w:spacing w:after="0" w:line="240" w:lineRule="auto"/>
              <w:ind w:left="57" w:right="57"/>
              <w:jc w:val="center"/>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A3B9523"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AD54014"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wykład:</w:t>
            </w:r>
          </w:p>
          <w:p w14:paraId="3207E302"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39C8FDA" w14:textId="77777777" w:rsidR="00571925" w:rsidRPr="00A52F41" w:rsidRDefault="00571925" w:rsidP="0057192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15</w:t>
            </w:r>
          </w:p>
        </w:tc>
      </w:tr>
      <w:tr w:rsidR="00571925" w:rsidRPr="00A52F41" w14:paraId="4C1A7F47" w14:textId="77777777" w:rsidTr="00571925">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F99ECE" w14:textId="77777777" w:rsidR="00571925" w:rsidRPr="00A52F41" w:rsidRDefault="00571925" w:rsidP="00076A29">
            <w:pPr>
              <w:widowControl w:val="0"/>
              <w:spacing w:after="0" w:line="240" w:lineRule="auto"/>
              <w:ind w:left="57" w:right="57"/>
              <w:jc w:val="center"/>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24E2232"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4A82BE71"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pracy pisemnej:</w:t>
            </w:r>
          </w:p>
          <w:p w14:paraId="14D0CC92" w14:textId="77777777" w:rsidR="00571925" w:rsidRPr="00A52F41" w:rsidRDefault="00571925" w:rsidP="0057192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944B683" w14:textId="77777777" w:rsidR="00571925" w:rsidRPr="00A52F41" w:rsidRDefault="00571925" w:rsidP="0057192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75</w:t>
            </w:r>
          </w:p>
        </w:tc>
      </w:tr>
      <w:tr w:rsidR="00571925" w:rsidRPr="00A52F41" w14:paraId="214137BA" w14:textId="77777777" w:rsidTr="00571925">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91AFC5" w14:textId="77777777" w:rsidR="00571925" w:rsidRPr="00A52F41" w:rsidRDefault="00571925" w:rsidP="00076A29">
            <w:pPr>
              <w:widowControl w:val="0"/>
              <w:spacing w:after="0" w:line="240" w:lineRule="auto"/>
              <w:ind w:left="57" w:right="57"/>
              <w:jc w:val="center"/>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310DE67" w14:textId="77777777" w:rsidR="00571925" w:rsidRPr="00A52F41" w:rsidRDefault="00571925"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930D3FC" w14:textId="77777777" w:rsidR="00571925" w:rsidRPr="00A52F41" w:rsidRDefault="00571925" w:rsidP="0057192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571925" w:rsidRPr="00A52F41" w14:paraId="2356F96A" w14:textId="77777777" w:rsidTr="00571925">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03A87F" w14:textId="77777777" w:rsidR="00571925" w:rsidRPr="00A52F41" w:rsidRDefault="00571925" w:rsidP="00076A29">
            <w:pPr>
              <w:widowControl w:val="0"/>
              <w:spacing w:after="0" w:line="240" w:lineRule="auto"/>
              <w:ind w:left="57" w:right="57"/>
              <w:jc w:val="center"/>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D63E661" w14:textId="4355F2BC" w:rsidR="00571925" w:rsidRPr="00A52F41" w:rsidRDefault="00FB56E2" w:rsidP="0057192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C89F3B4" w14:textId="77777777" w:rsidR="00571925" w:rsidRPr="00A52F41" w:rsidRDefault="00571925" w:rsidP="0057192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3F82CFAB" w14:textId="77777777" w:rsidR="00571925" w:rsidRPr="00A52F41" w:rsidRDefault="00571925" w:rsidP="007C412D">
      <w:pPr>
        <w:spacing w:after="120" w:line="240" w:lineRule="auto"/>
        <w:ind w:right="57"/>
        <w:rPr>
          <w:rFonts w:ascii="Verdana" w:hAnsi="Verdana"/>
        </w:rPr>
      </w:pPr>
    </w:p>
    <w:p w14:paraId="5B7E26B5" w14:textId="3426F829" w:rsidR="007C412D" w:rsidRPr="00A52F41" w:rsidRDefault="007C412D" w:rsidP="00BA03A6">
      <w:pPr>
        <w:pStyle w:val="Nagwek2"/>
      </w:pPr>
      <w:bookmarkStart w:id="5" w:name="_Toc147992430"/>
      <w:r w:rsidRPr="00A52F41">
        <w:t>Seminarium magisterskie 1-4</w:t>
      </w:r>
      <w:r w:rsidR="009D4B44" w:rsidRPr="00A52F41">
        <w:t xml:space="preserve"> [szablon]</w:t>
      </w:r>
      <w:bookmarkEnd w:id="5"/>
    </w:p>
    <w:p w14:paraId="0010F0AA" w14:textId="77777777" w:rsidR="00646B8E" w:rsidRPr="00A52F41" w:rsidRDefault="00646B8E" w:rsidP="007C412D">
      <w:pPr>
        <w:spacing w:after="120" w:line="240" w:lineRule="auto"/>
        <w:ind w:right="57"/>
        <w:rPr>
          <w:rFonts w:ascii="Verdana" w:hAnsi="Verdana"/>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2"/>
        <w:gridCol w:w="4619"/>
        <w:gridCol w:w="386"/>
        <w:gridCol w:w="3029"/>
      </w:tblGrid>
      <w:tr w:rsidR="00646B8E" w:rsidRPr="00A52F41" w14:paraId="1DBFBCFC"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7C616D5C" w14:textId="6CF9CD81"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AD6433"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56E9C314"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Seminarium magisterskie 1-4 / </w:t>
            </w:r>
            <w:proofErr w:type="spellStart"/>
            <w:r w:rsidRPr="00A52F41">
              <w:rPr>
                <w:rFonts w:ascii="Verdana" w:eastAsia="Times New Roman" w:hAnsi="Verdana" w:cs="Times New Roman"/>
                <w:sz w:val="20"/>
                <w:szCs w:val="20"/>
                <w:lang w:eastAsia="pl-PL"/>
              </w:rPr>
              <w:t>Master’s</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Seminar</w:t>
            </w:r>
            <w:proofErr w:type="spellEnd"/>
            <w:r w:rsidRPr="00A52F41">
              <w:rPr>
                <w:rFonts w:ascii="Verdana" w:eastAsia="Times New Roman" w:hAnsi="Verdana" w:cs="Times New Roman"/>
                <w:sz w:val="20"/>
                <w:szCs w:val="20"/>
                <w:lang w:eastAsia="pl-PL"/>
              </w:rPr>
              <w:t xml:space="preserve"> 1-4</w:t>
            </w:r>
          </w:p>
          <w:p w14:paraId="60EDCC33"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646B8E" w:rsidRPr="00A52F41" w14:paraId="41E1D3EB"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FC1DE12" w14:textId="21243CDA"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71402B"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32B76D1E"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p>
        </w:tc>
      </w:tr>
      <w:tr w:rsidR="00646B8E" w:rsidRPr="00A52F41" w14:paraId="521EE04A" w14:textId="77777777" w:rsidTr="00646B8E">
        <w:trPr>
          <w:trHeight w:val="330"/>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F8BA4CF" w14:textId="28DB28D8"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3E42C8"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E94EB98"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646B8E" w:rsidRPr="00A52F41" w14:paraId="1BA4AF7E"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58F47F6" w14:textId="70C0B763"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C84A02"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72CC1DEB"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646B8E" w:rsidRPr="00A52F41" w14:paraId="324FD222"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17ED36A3" w14:textId="57C19EF3"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55D818"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646B8E" w:rsidRPr="00A52F41" w14:paraId="29F11096"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3B3D2BC9" w14:textId="39BCE283"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C588CD"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191DDE97"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646B8E" w:rsidRPr="00A52F41" w14:paraId="7082BDAE"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0161A25" w14:textId="7F6FEBBB"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F5B425"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0F0C937C"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w:t>
            </w:r>
          </w:p>
        </w:tc>
      </w:tr>
      <w:tr w:rsidR="00646B8E" w:rsidRPr="00A52F41" w14:paraId="2669EFBB"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62B3C0E8" w14:textId="33805F60"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FC787F"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04A76F6A"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646B8E" w:rsidRPr="00A52F41" w14:paraId="2B949FA5"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491E9194" w14:textId="534C8112"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C3C0E5"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54CBDAC5"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 i 2</w:t>
            </w:r>
          </w:p>
        </w:tc>
      </w:tr>
      <w:tr w:rsidR="00646B8E" w:rsidRPr="00A52F41" w14:paraId="07829496"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7FBD3BE1" w14:textId="70B0CE83"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9AF16C2"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D08D93B"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 i letni</w:t>
            </w:r>
          </w:p>
        </w:tc>
      </w:tr>
      <w:tr w:rsidR="00646B8E" w:rsidRPr="00A52F41" w14:paraId="3A4367CE"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378B048D" w14:textId="64F964CC"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3A68B1"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3ACF357A"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Seminarium, 120 godzin (4x30h)</w:t>
            </w:r>
          </w:p>
        </w:tc>
      </w:tr>
      <w:tr w:rsidR="00646B8E" w:rsidRPr="00A52F41" w14:paraId="2233122A" w14:textId="77777777" w:rsidTr="00646B8E">
        <w:trPr>
          <w:trHeight w:val="750"/>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46F2258C" w14:textId="13A91BF1"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975249"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123C9FFA"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dla pierwszego semestru: ukończone studia I stopnia.</w:t>
            </w:r>
          </w:p>
          <w:p w14:paraId="3AD1EB0D"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Warunkiem zapisu na każdy kolejny semestr jest zaliczenie semestru poprzedniego.</w:t>
            </w:r>
          </w:p>
        </w:tc>
      </w:tr>
      <w:tr w:rsidR="00646B8E" w:rsidRPr="00A52F41" w14:paraId="672E7008"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1C4C90D4" w14:textId="42BD6798"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5CD800"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44D760AD" w14:textId="77777777" w:rsidR="00646B8E" w:rsidRPr="00A52F41" w:rsidRDefault="00646B8E" w:rsidP="00646B8E">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Wykształcenie umiejętności systematycznej pracy nad tematem pracy magisterskiej, publicznym prezentowaniem jej założeń, postępów w realizacji i </w:t>
            </w:r>
            <w:r w:rsidRPr="00A52F41">
              <w:rPr>
                <w:rFonts w:ascii="Verdana" w:eastAsia="Times New Roman" w:hAnsi="Verdana" w:cs="Times New Roman"/>
                <w:sz w:val="20"/>
                <w:szCs w:val="20"/>
                <w:lang w:eastAsia="pl-PL"/>
              </w:rPr>
              <w:lastRenderedPageBreak/>
              <w:t xml:space="preserve">otrzymanych rezultatów. </w:t>
            </w:r>
            <w:r w:rsidRPr="00A52F41">
              <w:rPr>
                <w:rFonts w:ascii="Verdana" w:hAnsi="Verdana"/>
                <w:sz w:val="20"/>
                <w:szCs w:val="20"/>
              </w:rPr>
              <w:t>Wybór tematu pracy, przygotowanie koncepcji i planu pracy.</w:t>
            </w:r>
          </w:p>
          <w:p w14:paraId="15A49D2C" w14:textId="77777777" w:rsidR="00646B8E" w:rsidRPr="00A52F41" w:rsidRDefault="00646B8E" w:rsidP="00646B8E">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sz w:val="20"/>
                <w:szCs w:val="20"/>
              </w:rPr>
              <w:t xml:space="preserve">Zapoznanie studenta z metodologią przygotowywania i pisania pracy magisterskiej. Nabycie przez studentów umiejętności zastosowania wymogów redakcyjnych stawianych tekstom naukowym  i obowiązujących w nich zasad cytowania cudzych poglądów i oznaczania przytaczanych wypowiedzi. Wykształcenie umiejętności stosowania metod badawczych z wybranej dziedziny, twórczego wykorzystania źródeł i literatury przedmiotu w zakresie opracowywanego tematu, wyciągania wniosków, formułowania sądów, przestrzegania normy językowej i stylistycznej poprawności. </w:t>
            </w:r>
          </w:p>
        </w:tc>
      </w:tr>
      <w:tr w:rsidR="00646B8E" w:rsidRPr="00A52F41" w14:paraId="62904406" w14:textId="77777777" w:rsidTr="00646B8E">
        <w:trPr>
          <w:trHeight w:val="30"/>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7B8CD4F2" w14:textId="50BA3DC0"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D23349"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w:t>
            </w:r>
          </w:p>
          <w:p w14:paraId="6F065C98"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p>
          <w:p w14:paraId="621B34B1" w14:textId="77777777" w:rsidR="00646B8E" w:rsidRPr="00A52F41" w:rsidRDefault="00646B8E" w:rsidP="00646B8E">
            <w:pPr>
              <w:spacing w:after="0" w:line="240" w:lineRule="auto"/>
              <w:ind w:left="57" w:right="57"/>
              <w:jc w:val="both"/>
              <w:textAlignment w:val="baseline"/>
              <w:rPr>
                <w:rFonts w:ascii="Verdana" w:hAnsi="Verdana"/>
                <w:sz w:val="20"/>
                <w:szCs w:val="20"/>
              </w:rPr>
            </w:pPr>
            <w:r w:rsidRPr="00A52F41">
              <w:rPr>
                <w:rFonts w:ascii="Verdana" w:hAnsi="Verdana"/>
                <w:sz w:val="20"/>
                <w:szCs w:val="20"/>
              </w:rPr>
              <w:t xml:space="preserve">Określenie zainteresowań naukowych studentów oraz wybranie tematu pracy magisterskiej; przygotowanie studentów do napisania rozprawy ze szczególnym uwzględnieniem logicznej argumentacji, poprawnego wyciągania wniosków, precyzyjnego formułowania sądów oraz zasad referowania cudzych poglądów; konsultowanie problemów badawczych, korekta poszczególnych rozdziałów, czuwanie nad poprawnością merytoryczną i stylistyczną pracy. </w:t>
            </w:r>
          </w:p>
          <w:p w14:paraId="48C165B5" w14:textId="77777777" w:rsidR="00646B8E" w:rsidRPr="00A52F41" w:rsidRDefault="00646B8E" w:rsidP="00646B8E">
            <w:pPr>
              <w:spacing w:after="0" w:line="240" w:lineRule="auto"/>
              <w:ind w:left="57" w:right="57"/>
              <w:textAlignment w:val="baseline"/>
              <w:rPr>
                <w:rFonts w:ascii="Verdana" w:hAnsi="Verdana"/>
                <w:sz w:val="20"/>
                <w:szCs w:val="20"/>
              </w:rPr>
            </w:pPr>
          </w:p>
          <w:p w14:paraId="3E67B0D0"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Ważniejsze zagadnienia:</w:t>
            </w:r>
          </w:p>
          <w:p w14:paraId="2AF6F028"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źródła informacji naukowej;</w:t>
            </w:r>
          </w:p>
          <w:p w14:paraId="5E680B24"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selekcja materiałów niezbędnych do napisania pracy;</w:t>
            </w:r>
          </w:p>
          <w:p w14:paraId="58805166"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technika pisania pracy magisterskiej;</w:t>
            </w:r>
          </w:p>
          <w:p w14:paraId="4DBF906B"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zastosowanie prawa autorskiego w procesie przygotowywania pracy magisterskiej;</w:t>
            </w:r>
          </w:p>
          <w:p w14:paraId="491434F5"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omówienie i szczegółowa analiza wybranego tematu pracy;</w:t>
            </w:r>
          </w:p>
          <w:p w14:paraId="27407DE9"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przygotowanie planu pracy;</w:t>
            </w:r>
          </w:p>
          <w:p w14:paraId="702B247D"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omawianie fragmentów pracy przedstawianych przez seminarzystę;</w:t>
            </w:r>
          </w:p>
          <w:p w14:paraId="4223CF3D"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omówienie ostatecznej wersji pracy;</w:t>
            </w:r>
          </w:p>
          <w:p w14:paraId="72D22C80"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przygotowanie do egzaminu magisterskiego.</w:t>
            </w:r>
          </w:p>
          <w:p w14:paraId="0402266F" w14:textId="77777777" w:rsidR="00646B8E" w:rsidRPr="00A52F41" w:rsidRDefault="00646B8E" w:rsidP="00646B8E">
            <w:pPr>
              <w:spacing w:after="0" w:line="240" w:lineRule="auto"/>
              <w:ind w:left="57" w:right="57"/>
              <w:textAlignment w:val="baseline"/>
              <w:rPr>
                <w:rFonts w:ascii="Verdana" w:hAnsi="Verdana"/>
                <w:sz w:val="20"/>
                <w:szCs w:val="20"/>
              </w:rPr>
            </w:pPr>
          </w:p>
          <w:p w14:paraId="61893495" w14:textId="77777777" w:rsidR="00646B8E" w:rsidRPr="00A52F41" w:rsidRDefault="00646B8E" w:rsidP="00646B8E">
            <w:pPr>
              <w:spacing w:after="0" w:line="240" w:lineRule="auto"/>
              <w:ind w:left="57" w:right="57"/>
              <w:jc w:val="both"/>
              <w:textAlignment w:val="baseline"/>
              <w:rPr>
                <w:rFonts w:ascii="Verdana" w:hAnsi="Verdana"/>
                <w:sz w:val="20"/>
                <w:szCs w:val="20"/>
              </w:rPr>
            </w:pPr>
            <w:r w:rsidRPr="00A52F41">
              <w:rPr>
                <w:rFonts w:ascii="Verdana" w:hAnsi="Verdana"/>
                <w:sz w:val="20"/>
                <w:szCs w:val="20"/>
              </w:rPr>
              <w:t>Ramy tematyczne seminarium określa prowadzący, a szczegółowe tematy prac magisterskich formułowane są w uzgodnieniu z uczestnikami zajęć; termin wybrania tematu pracy magisterskiej mija wraz z końcem pierwszego semestru zajęć seminaryjnych.</w:t>
            </w:r>
          </w:p>
          <w:p w14:paraId="67B3242C" w14:textId="77777777" w:rsidR="00646B8E" w:rsidRPr="00A52F41" w:rsidRDefault="00646B8E" w:rsidP="00646B8E">
            <w:pPr>
              <w:spacing w:after="0" w:line="240" w:lineRule="auto"/>
              <w:ind w:left="57" w:right="57"/>
              <w:textAlignment w:val="baseline"/>
              <w:rPr>
                <w:rFonts w:ascii="Verdana" w:hAnsi="Verdana"/>
                <w:sz w:val="20"/>
                <w:szCs w:val="20"/>
              </w:rPr>
            </w:pPr>
          </w:p>
          <w:p w14:paraId="5E7FA956"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p>
        </w:tc>
      </w:tr>
      <w:tr w:rsidR="00646B8E" w:rsidRPr="00A52F41" w14:paraId="750FCE2E" w14:textId="77777777" w:rsidTr="00646B8E">
        <w:trPr>
          <w:trHeight w:val="15"/>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38E76B7" w14:textId="1C7829DD"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5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6D30D6"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46F739DD" w14:textId="36D6AD99"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t>
            </w:r>
            <w:r w:rsidRPr="00A52F41">
              <w:rPr>
                <w:rFonts w:ascii="Verdana" w:eastAsia="Times New Roman" w:hAnsi="Verdana" w:cs="Times New Roman"/>
                <w:i/>
                <w:iCs/>
                <w:sz w:val="20"/>
                <w:szCs w:val="20"/>
                <w:lang w:eastAsia="pl-PL"/>
              </w:rPr>
              <w:t>efekty uczenia będą modyfikowane w zależności od kierunku i tematyki seminarium</w:t>
            </w:r>
            <w:r w:rsidRPr="00A52F41">
              <w:rPr>
                <w:rFonts w:ascii="Verdana" w:eastAsia="Times New Roman" w:hAnsi="Verdana" w:cs="Times New Roman"/>
                <w:sz w:val="20"/>
                <w:szCs w:val="20"/>
                <w:lang w:eastAsia="pl-PL"/>
              </w:rPr>
              <w:t>]</w:t>
            </w:r>
          </w:p>
          <w:p w14:paraId="1573AF00"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Student/ka</w:t>
            </w:r>
          </w:p>
          <w:p w14:paraId="120D5311" w14:textId="667FBA4F" w:rsidR="00646B8E" w:rsidRPr="00A52F41" w:rsidRDefault="00646B8E" w:rsidP="00646B8E">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sz w:val="20"/>
                <w:szCs w:val="20"/>
              </w:rPr>
              <w:t>- ma pogłębioną, uporządkowaną i podbudowaną teoretycznie wiedzę o miejscu i znaczeniu językoznawstwa i/lub literaturoznawstwa w systemie nauk humanistycznych oraz o ich specyfice przedmiotowej i metodologicznej; zna tendencje rozwojowe językoznawstwa i/lub literaturoznawstwa;</w:t>
            </w:r>
          </w:p>
          <w:p w14:paraId="24387244" w14:textId="2CC2B80D" w:rsidR="00646B8E" w:rsidRPr="00A52F41" w:rsidRDefault="00646B8E" w:rsidP="00646B8E">
            <w:pPr>
              <w:spacing w:before="100" w:beforeAutospacing="1" w:after="100" w:afterAutospacing="1"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wybranej tematyki dotyczącej języka, literatury i/lub </w:t>
            </w:r>
            <w:r w:rsidRPr="00A52F41">
              <w:rPr>
                <w:rFonts w:ascii="Verdana" w:hAnsi="Verdana"/>
                <w:sz w:val="20"/>
                <w:szCs w:val="20"/>
              </w:rPr>
              <w:lastRenderedPageBreak/>
              <w:t>kultury obszaru wybranego języka śródziemnomorskiego;</w:t>
            </w:r>
          </w:p>
          <w:p w14:paraId="2484724C" w14:textId="6A5318E7" w:rsidR="00646B8E" w:rsidRPr="00A52F41" w:rsidRDefault="00646B8E" w:rsidP="00646B8E">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sz w:val="20"/>
                <w:szCs w:val="20"/>
              </w:rPr>
              <w:t>- zna i rozumie pojęcia i zasady z zakresu prawa autorskiego i konieczność zarządzania zasobami własności intelektualnej</w:t>
            </w:r>
            <w:r w:rsidR="008F3A28" w:rsidRPr="00A52F41">
              <w:rPr>
                <w:rFonts w:ascii="Verdana" w:hAnsi="Verdana"/>
                <w:sz w:val="20"/>
                <w:szCs w:val="20"/>
              </w:rPr>
              <w:t>;</w:t>
            </w:r>
          </w:p>
          <w:p w14:paraId="08218E0D" w14:textId="58841D58" w:rsidR="00646B8E" w:rsidRPr="00A52F41" w:rsidRDefault="00646B8E" w:rsidP="00646B8E">
            <w:pPr>
              <w:pStyle w:val="NormalnyWeb"/>
              <w:spacing w:before="0" w:beforeAutospacing="0" w:after="90" w:afterAutospacing="0"/>
              <w:ind w:left="57" w:right="57"/>
              <w:jc w:val="both"/>
              <w:rPr>
                <w:rFonts w:ascii="Verdana" w:hAnsi="Verdana"/>
                <w:sz w:val="20"/>
                <w:szCs w:val="20"/>
              </w:rPr>
            </w:pPr>
            <w:r w:rsidRPr="00A52F41">
              <w:rPr>
                <w:rFonts w:ascii="Verdana" w:hAnsi="Verdana"/>
                <w:sz w:val="20"/>
                <w:szCs w:val="20"/>
              </w:rPr>
              <w:t>- zna i rozumie ekonomiczne, prawne, etyczne i inne uwarunkowania różnych rodzajów działalności zawodowej związanych z kierunkiem studiów;</w:t>
            </w:r>
          </w:p>
          <w:p w14:paraId="0A53444B" w14:textId="77777777" w:rsidR="00646B8E" w:rsidRPr="00A52F41" w:rsidRDefault="00646B8E" w:rsidP="00646B8E">
            <w:pPr>
              <w:pStyle w:val="NormalnyWeb"/>
              <w:spacing w:before="0" w:beforeAutospacing="0" w:after="90" w:afterAutospacing="0"/>
              <w:ind w:left="57" w:right="57"/>
              <w:rPr>
                <w:rFonts w:ascii="Verdana" w:hAnsi="Verdana" w:cs="Tahoma"/>
                <w:color w:val="000000"/>
                <w:sz w:val="20"/>
                <w:szCs w:val="20"/>
              </w:rPr>
            </w:pPr>
          </w:p>
          <w:p w14:paraId="376FB43C" w14:textId="1C7908CB" w:rsidR="00646B8E" w:rsidRPr="00A52F41" w:rsidRDefault="00646B8E" w:rsidP="00646B8E">
            <w:pPr>
              <w:pStyle w:val="NormalnyWeb"/>
              <w:spacing w:before="0" w:beforeAutospacing="0" w:after="90" w:afterAutospacing="0"/>
              <w:ind w:left="57" w:right="57"/>
              <w:jc w:val="both"/>
              <w:rPr>
                <w:rFonts w:ascii="Verdana" w:hAnsi="Verdana" w:cs="Tahoma"/>
                <w:color w:val="000000"/>
                <w:sz w:val="20"/>
                <w:szCs w:val="20"/>
              </w:rPr>
            </w:pPr>
            <w:r w:rsidRPr="00A52F41">
              <w:rPr>
                <w:rFonts w:ascii="Verdana" w:hAnsi="Verdana"/>
                <w:sz w:val="20"/>
                <w:szCs w:val="20"/>
              </w:rPr>
              <w:t>- posiada pogłębione umiejętności badawcze (analiza prac różnych autorów, synteza poglądów, twórcza interpretacja, dobór metod i narzędzi badawczych, formułowanie i przedstawienie wyników) pozwalające na samodzielne rozwiązywanie złożonych i nietypowych problemów w obrębie językoznawstwa i/lub literaturoznawstwa</w:t>
            </w:r>
            <w:r w:rsidR="008F3A28" w:rsidRPr="00A52F41">
              <w:rPr>
                <w:rFonts w:ascii="Verdana" w:hAnsi="Verdana"/>
                <w:sz w:val="20"/>
                <w:szCs w:val="20"/>
              </w:rPr>
              <w:t>;</w:t>
            </w:r>
          </w:p>
          <w:p w14:paraId="5362241C" w14:textId="77777777" w:rsidR="00646B8E" w:rsidRPr="00A52F41" w:rsidRDefault="00646B8E" w:rsidP="00646B8E">
            <w:pPr>
              <w:autoSpaceDE w:val="0"/>
              <w:autoSpaceDN w:val="0"/>
              <w:adjustRightInd w:val="0"/>
              <w:spacing w:after="0" w:line="240" w:lineRule="auto"/>
              <w:ind w:left="57" w:right="57"/>
              <w:rPr>
                <w:rFonts w:ascii="Verdana" w:hAnsi="Verdana" w:cs="Verdana"/>
                <w:sz w:val="20"/>
                <w:szCs w:val="20"/>
              </w:rPr>
            </w:pPr>
          </w:p>
          <w:p w14:paraId="7710167E" w14:textId="3129679F" w:rsidR="00646B8E" w:rsidRPr="00A52F41" w:rsidRDefault="00646B8E" w:rsidP="00646B8E">
            <w:pPr>
              <w:autoSpaceDE w:val="0"/>
              <w:autoSpaceDN w:val="0"/>
              <w:adjustRightInd w:val="0"/>
              <w:spacing w:after="0" w:line="240" w:lineRule="auto"/>
              <w:ind w:left="57" w:right="57"/>
              <w:jc w:val="both"/>
              <w:rPr>
                <w:rFonts w:ascii="Verdana" w:hAnsi="Verdana" w:cs="Verdana"/>
                <w:sz w:val="20"/>
                <w:szCs w:val="20"/>
              </w:rPr>
            </w:pPr>
            <w:r w:rsidRPr="00A52F41">
              <w:rPr>
                <w:rFonts w:ascii="Verdana" w:hAnsi="Verdana"/>
                <w:sz w:val="20"/>
                <w:szCs w:val="20"/>
              </w:rPr>
              <w:t>- potrafi wyszukiwać, analizować, oceniać, selekcjonować, integrować i prezentować informacje z różnych źródeł oraz formułować na tej podstawie krytyczne sądy; potrafi zdobyć wiedzę z różnych dyscyplin humanistycznych i stosować ją w nowych sytuacjach; potrafi znaleźć odniesienia do dziedzin z pogranicza humanistyki oraz wykorzystać zdobytą wiedzę i spostrzeżenia do celów analitycznych i interpretacyjnych</w:t>
            </w:r>
            <w:r w:rsidR="008F3A28" w:rsidRPr="00A52F41">
              <w:rPr>
                <w:rFonts w:ascii="Verdana" w:hAnsi="Verdana"/>
                <w:sz w:val="20"/>
                <w:szCs w:val="20"/>
              </w:rPr>
              <w:t>;</w:t>
            </w:r>
          </w:p>
          <w:p w14:paraId="3F3BD530" w14:textId="77777777" w:rsidR="00646B8E" w:rsidRPr="00A52F41" w:rsidRDefault="00646B8E" w:rsidP="00646B8E">
            <w:pPr>
              <w:autoSpaceDE w:val="0"/>
              <w:autoSpaceDN w:val="0"/>
              <w:adjustRightInd w:val="0"/>
              <w:spacing w:after="0" w:line="240" w:lineRule="auto"/>
              <w:ind w:left="57" w:right="57"/>
              <w:rPr>
                <w:rFonts w:ascii="Verdana" w:hAnsi="Verdana" w:cs="Verdana"/>
                <w:sz w:val="20"/>
                <w:szCs w:val="20"/>
              </w:rPr>
            </w:pPr>
          </w:p>
          <w:p w14:paraId="756E5E30" w14:textId="77777777" w:rsidR="00646B8E" w:rsidRPr="00A52F41" w:rsidRDefault="00646B8E" w:rsidP="00646B8E">
            <w:pPr>
              <w:autoSpaceDE w:val="0"/>
              <w:autoSpaceDN w:val="0"/>
              <w:adjustRightInd w:val="0"/>
              <w:spacing w:after="0" w:line="240" w:lineRule="auto"/>
              <w:ind w:left="57" w:right="57"/>
              <w:rPr>
                <w:rFonts w:ascii="Verdana" w:hAnsi="Verdana" w:cs="Verdana"/>
                <w:sz w:val="20"/>
                <w:szCs w:val="20"/>
              </w:rPr>
            </w:pPr>
          </w:p>
          <w:p w14:paraId="262049C8" w14:textId="41CB5930" w:rsidR="00646B8E" w:rsidRPr="00A52F41" w:rsidRDefault="00646B8E" w:rsidP="00646B8E">
            <w:pPr>
              <w:autoSpaceDE w:val="0"/>
              <w:autoSpaceDN w:val="0"/>
              <w:adjustRightInd w:val="0"/>
              <w:spacing w:after="0" w:line="240" w:lineRule="auto"/>
              <w:ind w:left="57" w:right="57"/>
              <w:jc w:val="both"/>
              <w:rPr>
                <w:rFonts w:ascii="Verdana" w:hAnsi="Verdana"/>
                <w:sz w:val="20"/>
                <w:szCs w:val="20"/>
              </w:rPr>
            </w:pPr>
            <w:r w:rsidRPr="00A52F41">
              <w:rPr>
                <w:rFonts w:ascii="Verdana" w:hAnsi="Verdana"/>
                <w:sz w:val="20"/>
                <w:szCs w:val="20"/>
              </w:rPr>
              <w:t>- potrafi odpowiednio dobrać i wykorzystać właściwe metody i narzędzia we własnej pracy, w tym zaawansowane techniki informacyjno-komunikacyjne. W razie potrzeby potrafi przystosować istniejące lub opracować nowe metody i narzędzia</w:t>
            </w:r>
            <w:r w:rsidR="008F3A28" w:rsidRPr="00A52F41">
              <w:rPr>
                <w:rFonts w:ascii="Verdana" w:hAnsi="Verdana"/>
                <w:sz w:val="20"/>
                <w:szCs w:val="20"/>
              </w:rPr>
              <w:t>;</w:t>
            </w:r>
          </w:p>
          <w:p w14:paraId="3FBB3853" w14:textId="77777777" w:rsidR="00646B8E" w:rsidRPr="00A52F41" w:rsidRDefault="00646B8E" w:rsidP="00646B8E">
            <w:pPr>
              <w:autoSpaceDE w:val="0"/>
              <w:autoSpaceDN w:val="0"/>
              <w:adjustRightInd w:val="0"/>
              <w:spacing w:after="0" w:line="240" w:lineRule="auto"/>
              <w:ind w:left="57" w:right="57"/>
              <w:rPr>
                <w:rFonts w:ascii="Verdana" w:hAnsi="Verdana"/>
                <w:sz w:val="20"/>
                <w:szCs w:val="20"/>
              </w:rPr>
            </w:pPr>
          </w:p>
          <w:p w14:paraId="0C6CAA9D" w14:textId="3F62866A" w:rsidR="00646B8E" w:rsidRPr="00A52F41" w:rsidRDefault="00646B8E" w:rsidP="00646B8E">
            <w:pPr>
              <w:autoSpaceDE w:val="0"/>
              <w:autoSpaceDN w:val="0"/>
              <w:adjustRightInd w:val="0"/>
              <w:spacing w:after="0" w:line="240" w:lineRule="auto"/>
              <w:ind w:left="57" w:right="57"/>
              <w:jc w:val="both"/>
              <w:rPr>
                <w:rFonts w:ascii="Verdana" w:hAnsi="Verdana" w:cs="Verdana"/>
                <w:sz w:val="20"/>
                <w:szCs w:val="20"/>
              </w:rPr>
            </w:pPr>
            <w:r w:rsidRPr="00A52F41">
              <w:rPr>
                <w:rFonts w:ascii="Verdana" w:hAnsi="Verdana"/>
                <w:sz w:val="20"/>
                <w:szCs w:val="20"/>
              </w:rPr>
              <w:t>- potrafi zbudować, zarówno ustnie, jak i na piśmie, spójny wywód o charakterze argumentacyjnym w języku polskim i/lub w języku śródziemnomorskim, odwołując się do własnych i cudzych poglądów</w:t>
            </w:r>
            <w:r w:rsidR="008F3A28" w:rsidRPr="00A52F41">
              <w:rPr>
                <w:rFonts w:ascii="Verdana" w:hAnsi="Verdana"/>
                <w:sz w:val="20"/>
                <w:szCs w:val="20"/>
              </w:rPr>
              <w:t>;</w:t>
            </w:r>
          </w:p>
          <w:p w14:paraId="3FD9F013" w14:textId="16831FAA" w:rsidR="00646B8E" w:rsidRPr="00A52F41" w:rsidRDefault="00646B8E" w:rsidP="00646B8E">
            <w:pPr>
              <w:pStyle w:val="NormalnyWeb"/>
              <w:spacing w:before="300" w:after="90"/>
              <w:ind w:left="57" w:right="57"/>
              <w:jc w:val="both"/>
              <w:rPr>
                <w:rFonts w:ascii="Verdana" w:hAnsi="Verdana" w:cs="Tahoma"/>
                <w:color w:val="000000"/>
                <w:sz w:val="20"/>
                <w:szCs w:val="20"/>
              </w:rPr>
            </w:pPr>
            <w:r w:rsidRPr="00A52F41">
              <w:rPr>
                <w:rFonts w:ascii="Verdana" w:hAnsi="Verdana"/>
                <w:sz w:val="20"/>
                <w:szCs w:val="20"/>
              </w:rPr>
              <w:t>- potrafi zbudować na piśmie w języku polskim i/lub śródziemnomorskim obszerną wypowiedź o charakterze naukowym</w:t>
            </w:r>
            <w:r w:rsidR="008F3A28" w:rsidRPr="00A52F41">
              <w:rPr>
                <w:rFonts w:ascii="Verdana" w:hAnsi="Verdana"/>
                <w:sz w:val="20"/>
                <w:szCs w:val="20"/>
              </w:rPr>
              <w:t>;</w:t>
            </w:r>
          </w:p>
          <w:p w14:paraId="26DBD4BB" w14:textId="675A7A2D" w:rsidR="00646B8E" w:rsidRPr="00A52F41" w:rsidRDefault="00646B8E" w:rsidP="00646B8E">
            <w:pPr>
              <w:autoSpaceDE w:val="0"/>
              <w:autoSpaceDN w:val="0"/>
              <w:adjustRightInd w:val="0"/>
              <w:spacing w:after="0" w:line="240" w:lineRule="auto"/>
              <w:ind w:left="57" w:right="57"/>
              <w:jc w:val="both"/>
              <w:rPr>
                <w:rFonts w:ascii="Verdana" w:hAnsi="Verdana"/>
                <w:sz w:val="20"/>
                <w:szCs w:val="20"/>
              </w:rPr>
            </w:pPr>
            <w:r w:rsidRPr="00A52F41">
              <w:rPr>
                <w:rFonts w:ascii="Verdana" w:hAnsi="Verdana"/>
                <w:sz w:val="20"/>
                <w:szCs w:val="20"/>
              </w:rPr>
              <w:t>- potrafi, w języku polskim i/lub śródziemnomorskim, porozumiewać się w kwestiach szczegółowych ze zróżnicowanymi kręgami odbiorców; potrafi prowadzić debatę;</w:t>
            </w:r>
          </w:p>
          <w:p w14:paraId="5A7CDCE1" w14:textId="77777777" w:rsidR="00646B8E" w:rsidRPr="00A52F41" w:rsidRDefault="00646B8E" w:rsidP="00646B8E">
            <w:pPr>
              <w:autoSpaceDE w:val="0"/>
              <w:autoSpaceDN w:val="0"/>
              <w:adjustRightInd w:val="0"/>
              <w:spacing w:after="0" w:line="240" w:lineRule="auto"/>
              <w:ind w:left="57" w:right="57"/>
              <w:jc w:val="both"/>
              <w:rPr>
                <w:rFonts w:ascii="Verdana" w:hAnsi="Verdana"/>
                <w:sz w:val="20"/>
                <w:szCs w:val="20"/>
              </w:rPr>
            </w:pPr>
          </w:p>
          <w:p w14:paraId="03328081" w14:textId="77777777" w:rsidR="00646B8E" w:rsidRPr="00A52F41" w:rsidRDefault="00646B8E" w:rsidP="00646B8E">
            <w:pPr>
              <w:autoSpaceDE w:val="0"/>
              <w:autoSpaceDN w:val="0"/>
              <w:adjustRightInd w:val="0"/>
              <w:spacing w:after="0" w:line="240" w:lineRule="auto"/>
              <w:ind w:left="57" w:right="57"/>
              <w:jc w:val="both"/>
              <w:rPr>
                <w:rFonts w:ascii="Verdana" w:hAnsi="Verdana"/>
                <w:sz w:val="20"/>
                <w:szCs w:val="20"/>
              </w:rPr>
            </w:pPr>
          </w:p>
          <w:p w14:paraId="43788365" w14:textId="5672D058" w:rsidR="00646B8E" w:rsidRPr="00A52F41" w:rsidRDefault="00646B8E" w:rsidP="00646B8E">
            <w:pPr>
              <w:autoSpaceDE w:val="0"/>
              <w:autoSpaceDN w:val="0"/>
              <w:adjustRightInd w:val="0"/>
              <w:spacing w:after="0" w:line="240" w:lineRule="auto"/>
              <w:ind w:left="57" w:right="57"/>
              <w:jc w:val="both"/>
              <w:rPr>
                <w:rFonts w:ascii="Verdana" w:hAnsi="Verdana"/>
                <w:sz w:val="20"/>
                <w:szCs w:val="20"/>
              </w:rPr>
            </w:pPr>
            <w:r w:rsidRPr="00A52F41">
              <w:rPr>
                <w:rFonts w:ascii="Verdana" w:hAnsi="Verdana"/>
                <w:sz w:val="20"/>
                <w:szCs w:val="20"/>
              </w:rPr>
              <w:lastRenderedPageBreak/>
              <w:t>- jest gotów/gotowa do wypełniania zobowiązań społecznych, inspirowania i organizowania działalności na rzecz środowiska społecznego;</w:t>
            </w:r>
          </w:p>
          <w:p w14:paraId="01558BD2" w14:textId="77777777" w:rsidR="00646B8E" w:rsidRPr="00A52F41" w:rsidRDefault="00646B8E" w:rsidP="00646B8E">
            <w:pPr>
              <w:autoSpaceDE w:val="0"/>
              <w:autoSpaceDN w:val="0"/>
              <w:adjustRightInd w:val="0"/>
              <w:spacing w:after="0" w:line="240" w:lineRule="auto"/>
              <w:ind w:left="57" w:right="57"/>
              <w:jc w:val="both"/>
              <w:rPr>
                <w:rFonts w:ascii="Verdana" w:hAnsi="Verdana"/>
                <w:sz w:val="20"/>
                <w:szCs w:val="20"/>
              </w:rPr>
            </w:pPr>
          </w:p>
          <w:p w14:paraId="49E19E67" w14:textId="25982145" w:rsidR="00646B8E" w:rsidRPr="00A52F41" w:rsidRDefault="00646B8E" w:rsidP="00646B8E">
            <w:pPr>
              <w:autoSpaceDE w:val="0"/>
              <w:autoSpaceDN w:val="0"/>
              <w:adjustRightInd w:val="0"/>
              <w:spacing w:after="0" w:line="240" w:lineRule="auto"/>
              <w:ind w:left="57" w:right="57"/>
              <w:jc w:val="both"/>
              <w:rPr>
                <w:rFonts w:ascii="Verdana" w:hAnsi="Verdana"/>
                <w:sz w:val="20"/>
                <w:szCs w:val="20"/>
              </w:rPr>
            </w:pPr>
            <w:r w:rsidRPr="00A52F41">
              <w:rPr>
                <w:rFonts w:ascii="Verdana" w:hAnsi="Verdana"/>
                <w:sz w:val="20"/>
                <w:szCs w:val="20"/>
              </w:rPr>
              <w:t xml:space="preserve">- jest gotów/gotowa do </w:t>
            </w:r>
            <w:r w:rsidRPr="00A52F41">
              <w:rPr>
                <w:rStyle w:val="fontstyle01"/>
                <w:rFonts w:ascii="Verdana" w:hAnsi="Verdana"/>
                <w:sz w:val="20"/>
                <w:szCs w:val="20"/>
              </w:rPr>
              <w:t>odpowiedzialnego pełnienia ról zawodowych, z uwzględnieniem zmieniających się potrzeb społecznych, w tym:</w:t>
            </w:r>
            <w:r w:rsidRPr="00A52F41">
              <w:rPr>
                <w:rStyle w:val="fontstyle21"/>
                <w:rFonts w:ascii="Verdana" w:hAnsi="Verdana"/>
                <w:sz w:val="20"/>
                <w:szCs w:val="20"/>
              </w:rPr>
              <w:t xml:space="preserve"> </w:t>
            </w:r>
            <w:r w:rsidRPr="00A52F41">
              <w:rPr>
                <w:rStyle w:val="fontstyle01"/>
                <w:rFonts w:ascii="Verdana" w:hAnsi="Verdana"/>
                <w:sz w:val="20"/>
                <w:szCs w:val="20"/>
              </w:rPr>
              <w:t>rozwijania dorobku zawodu</w:t>
            </w:r>
            <w:r w:rsidRPr="00A52F41">
              <w:rPr>
                <w:rFonts w:ascii="Verdana" w:hAnsi="Verdana"/>
                <w:sz w:val="20"/>
                <w:szCs w:val="20"/>
              </w:rPr>
              <w:t>,</w:t>
            </w:r>
            <w:r w:rsidRPr="00A52F41">
              <w:rPr>
                <w:rStyle w:val="fontstyle21"/>
                <w:rFonts w:ascii="Verdana" w:hAnsi="Verdana"/>
                <w:sz w:val="20"/>
                <w:szCs w:val="20"/>
              </w:rPr>
              <w:t xml:space="preserve"> </w:t>
            </w:r>
            <w:r w:rsidRPr="00A52F41">
              <w:rPr>
                <w:rStyle w:val="fontstyle01"/>
                <w:rFonts w:ascii="Verdana" w:hAnsi="Verdana"/>
                <w:sz w:val="20"/>
                <w:szCs w:val="20"/>
              </w:rPr>
              <w:t>podtrzymywania etosu zawodu</w:t>
            </w:r>
            <w:r w:rsidRPr="00A52F41">
              <w:rPr>
                <w:rFonts w:ascii="Verdana" w:hAnsi="Verdana"/>
                <w:sz w:val="20"/>
                <w:szCs w:val="20"/>
              </w:rPr>
              <w:t xml:space="preserve">, </w:t>
            </w:r>
            <w:r w:rsidRPr="00A52F41">
              <w:rPr>
                <w:rStyle w:val="fontstyle01"/>
                <w:rFonts w:ascii="Verdana" w:hAnsi="Verdana"/>
                <w:sz w:val="20"/>
                <w:szCs w:val="20"/>
              </w:rPr>
              <w:t>przestrzegania i rozwijania zasad etyki zawodowej oraz działania</w:t>
            </w:r>
            <w:r w:rsidRPr="00A52F41">
              <w:rPr>
                <w:rFonts w:ascii="Verdana" w:hAnsi="Verdana"/>
                <w:sz w:val="20"/>
                <w:szCs w:val="20"/>
              </w:rPr>
              <w:t xml:space="preserve"> </w:t>
            </w:r>
            <w:r w:rsidRPr="00A52F41">
              <w:rPr>
                <w:rStyle w:val="fontstyle01"/>
                <w:rFonts w:ascii="Verdana" w:hAnsi="Verdana"/>
                <w:sz w:val="20"/>
                <w:szCs w:val="20"/>
              </w:rPr>
              <w:t>na rzecz przestrzegania tych zasad.</w:t>
            </w:r>
          </w:p>
        </w:tc>
        <w:tc>
          <w:tcPr>
            <w:tcW w:w="3029" w:type="dxa"/>
            <w:tcBorders>
              <w:top w:val="single" w:sz="6" w:space="0" w:color="auto"/>
              <w:left w:val="single" w:sz="6" w:space="0" w:color="auto"/>
              <w:bottom w:val="single" w:sz="6" w:space="0" w:color="auto"/>
              <w:right w:val="single" w:sz="6" w:space="0" w:color="auto"/>
            </w:tcBorders>
            <w:shd w:val="clear" w:color="auto" w:fill="auto"/>
            <w:hideMark/>
          </w:tcPr>
          <w:p w14:paraId="6F86A836"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xml:space="preserve">Symbole odpowiednich kierunkowych efektów </w:t>
            </w:r>
          </w:p>
          <w:p w14:paraId="1BF02046"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6612CC42"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7A32EDF8"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K_W01</w:t>
            </w:r>
          </w:p>
          <w:p w14:paraId="0EE035D0"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4A7D23A2"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3DCCEB19"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7963F179"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K_W04</w:t>
            </w:r>
          </w:p>
          <w:p w14:paraId="0A33B588"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7CC7DE92"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06DD90B4" w14:textId="77777777" w:rsidR="0045003D" w:rsidRPr="00A52F41" w:rsidRDefault="0045003D"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1AB281C6" w14:textId="5F5CD17D"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K_W07</w:t>
            </w:r>
          </w:p>
          <w:p w14:paraId="4D2950C9"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450D1047"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K_W08</w:t>
            </w:r>
          </w:p>
          <w:p w14:paraId="213644CB" w14:textId="58410E6F"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52D3A545"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39F9E0C9"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K_U01</w:t>
            </w:r>
          </w:p>
          <w:p w14:paraId="42314BF9"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783C57D6"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3E02986A"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3AD08AB6"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K_U02</w:t>
            </w:r>
          </w:p>
          <w:p w14:paraId="6D663EA8"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067EAB5F"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44810433"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41A8165E" w14:textId="77777777" w:rsidR="0045003D" w:rsidRPr="00A52F41" w:rsidRDefault="0045003D"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7F618A42"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K_U03</w:t>
            </w:r>
          </w:p>
          <w:p w14:paraId="5C021157"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5660311D" w14:textId="1C7825F4"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4854CBF8"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4348FEB3"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K_U04</w:t>
            </w:r>
          </w:p>
          <w:p w14:paraId="7A04A986" w14:textId="77777777" w:rsidR="0045003D" w:rsidRPr="00A52F41" w:rsidRDefault="0045003D"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0C8E66A7" w14:textId="1FE86CB2"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K_U05</w:t>
            </w:r>
          </w:p>
          <w:p w14:paraId="329EBB9C" w14:textId="77777777" w:rsidR="0045003D" w:rsidRPr="00A52F41" w:rsidRDefault="0045003D" w:rsidP="00646B8E">
            <w:pPr>
              <w:spacing w:before="100" w:beforeAutospacing="1" w:after="100" w:afterAutospacing="1" w:line="240" w:lineRule="auto"/>
              <w:ind w:left="57" w:right="57"/>
              <w:textAlignment w:val="baseline"/>
              <w:rPr>
                <w:rFonts w:ascii="Verdana" w:hAnsi="Verdana" w:cs="Tahoma"/>
                <w:color w:val="000000"/>
                <w:sz w:val="20"/>
                <w:szCs w:val="20"/>
              </w:rPr>
            </w:pPr>
          </w:p>
          <w:p w14:paraId="6697373A" w14:textId="77777777" w:rsidR="00646B8E" w:rsidRPr="00A52F41" w:rsidRDefault="00646B8E" w:rsidP="00646B8E">
            <w:pPr>
              <w:spacing w:before="100" w:beforeAutospacing="1" w:after="100" w:afterAutospacing="1" w:line="240" w:lineRule="auto"/>
              <w:ind w:left="57" w:right="57"/>
              <w:textAlignment w:val="baseline"/>
              <w:rPr>
                <w:rFonts w:ascii="Verdana" w:hAnsi="Verdana" w:cs="Tahoma"/>
                <w:color w:val="000000"/>
                <w:sz w:val="20"/>
                <w:szCs w:val="20"/>
              </w:rPr>
            </w:pPr>
            <w:r w:rsidRPr="00A52F41">
              <w:rPr>
                <w:rFonts w:ascii="Verdana" w:hAnsi="Verdana" w:cs="Tahoma"/>
                <w:color w:val="000000"/>
                <w:sz w:val="20"/>
                <w:szCs w:val="20"/>
              </w:rPr>
              <w:t>K_U10</w:t>
            </w:r>
          </w:p>
          <w:p w14:paraId="522EABF9" w14:textId="46D6B1A2"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34765A27" w14:textId="77777777" w:rsidR="0045003D" w:rsidRPr="00A52F41" w:rsidRDefault="0045003D"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63884B9E" w14:textId="6ED9CC0F"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K_K02</w:t>
            </w:r>
          </w:p>
          <w:p w14:paraId="7EC9D645"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202E0829"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K_K04</w:t>
            </w:r>
          </w:p>
          <w:p w14:paraId="20FBC05F"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646B8E" w:rsidRPr="00A52F41" w14:paraId="369950CE" w14:textId="77777777" w:rsidTr="00646B8E">
        <w:trPr>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7A65BA76" w14:textId="3018AD3D"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AF3588"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7BA57533"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Eco U., </w:t>
            </w:r>
            <w:r w:rsidRPr="00A52F41">
              <w:rPr>
                <w:rFonts w:ascii="Verdana" w:eastAsia="Times New Roman" w:hAnsi="Verdana" w:cs="Times New Roman"/>
                <w:i/>
                <w:sz w:val="20"/>
                <w:szCs w:val="20"/>
                <w:lang w:eastAsia="pl-PL"/>
              </w:rPr>
              <w:t>Jak napisać pracę dyplomową. Poradnik dla humanistów</w:t>
            </w:r>
            <w:r w:rsidRPr="00A52F41">
              <w:rPr>
                <w:rFonts w:ascii="Verdana" w:eastAsia="Times New Roman" w:hAnsi="Verdana" w:cs="Times New Roman"/>
                <w:sz w:val="20"/>
                <w:szCs w:val="20"/>
                <w:lang w:eastAsia="pl-PL"/>
              </w:rPr>
              <w:t>, Warszawa 2007.</w:t>
            </w:r>
          </w:p>
          <w:p w14:paraId="158E1AB8"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Wójcik K., </w:t>
            </w:r>
            <w:r w:rsidRPr="00A52F41">
              <w:rPr>
                <w:rFonts w:ascii="Verdana" w:eastAsia="Times New Roman" w:hAnsi="Verdana" w:cs="Times New Roman"/>
                <w:i/>
                <w:sz w:val="20"/>
                <w:szCs w:val="20"/>
                <w:lang w:eastAsia="pl-PL"/>
              </w:rPr>
              <w:t>Piszę akademicką pracę promocyjną – licencjacką, magisterską, doktorską</w:t>
            </w:r>
            <w:r w:rsidRPr="00A52F41">
              <w:rPr>
                <w:rFonts w:ascii="Verdana" w:eastAsia="Times New Roman" w:hAnsi="Verdana" w:cs="Times New Roman"/>
                <w:sz w:val="20"/>
                <w:szCs w:val="20"/>
                <w:lang w:eastAsia="pl-PL"/>
              </w:rPr>
              <w:t xml:space="preserve"> (różne wydania).</w:t>
            </w:r>
          </w:p>
          <w:p w14:paraId="07A3BB9F"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Zenderowski</w:t>
            </w:r>
            <w:proofErr w:type="spellEnd"/>
            <w:r w:rsidRPr="00A52F41">
              <w:rPr>
                <w:rFonts w:ascii="Verdana" w:eastAsia="Times New Roman" w:hAnsi="Verdana" w:cs="Times New Roman"/>
                <w:sz w:val="20"/>
                <w:szCs w:val="20"/>
                <w:lang w:eastAsia="pl-PL"/>
              </w:rPr>
              <w:t xml:space="preserve"> R., </w:t>
            </w:r>
            <w:r w:rsidRPr="00A52F41">
              <w:rPr>
                <w:rFonts w:ascii="Verdana" w:eastAsia="Times New Roman" w:hAnsi="Verdana" w:cs="Times New Roman"/>
                <w:i/>
                <w:sz w:val="20"/>
                <w:szCs w:val="20"/>
                <w:lang w:eastAsia="pl-PL"/>
              </w:rPr>
              <w:t>Praca magisterska, licencjat: krótki przewodnik po metodologii pisania i obrony pracy dyplomowej</w:t>
            </w:r>
            <w:r w:rsidRPr="00A52F41">
              <w:rPr>
                <w:rFonts w:ascii="Verdana" w:eastAsia="Times New Roman" w:hAnsi="Verdana" w:cs="Times New Roman"/>
                <w:sz w:val="20"/>
                <w:szCs w:val="20"/>
                <w:lang w:eastAsia="pl-PL"/>
              </w:rPr>
              <w:t xml:space="preserve"> (różne wydania).</w:t>
            </w:r>
          </w:p>
          <w:p w14:paraId="2F616DC6"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xml:space="preserve">S. Urban, W. </w:t>
            </w:r>
            <w:proofErr w:type="spellStart"/>
            <w:r w:rsidRPr="00A52F41">
              <w:rPr>
                <w:rFonts w:ascii="Verdana" w:hAnsi="Verdana"/>
                <w:sz w:val="20"/>
                <w:szCs w:val="20"/>
              </w:rPr>
              <w:t>Ładoński</w:t>
            </w:r>
            <w:proofErr w:type="spellEnd"/>
            <w:r w:rsidRPr="00A52F41">
              <w:rPr>
                <w:rFonts w:ascii="Verdana" w:hAnsi="Verdana"/>
                <w:sz w:val="20"/>
                <w:szCs w:val="20"/>
              </w:rPr>
              <w:t xml:space="preserve">, </w:t>
            </w:r>
            <w:r w:rsidRPr="00A52F41">
              <w:rPr>
                <w:rFonts w:ascii="Verdana" w:hAnsi="Verdana"/>
                <w:i/>
                <w:sz w:val="20"/>
                <w:szCs w:val="20"/>
              </w:rPr>
              <w:t>Jak napisać dobra pracę magisterską</w:t>
            </w:r>
            <w:r w:rsidRPr="00A52F41">
              <w:rPr>
                <w:rFonts w:ascii="Verdana" w:hAnsi="Verdana"/>
                <w:sz w:val="20"/>
                <w:szCs w:val="20"/>
              </w:rPr>
              <w:t>, Wrocław 2010.</w:t>
            </w:r>
          </w:p>
          <w:p w14:paraId="47BD0272"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p>
          <w:p w14:paraId="3913AE20"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szczegółowa zależy od tematyki seminarium.</w:t>
            </w:r>
          </w:p>
          <w:p w14:paraId="430BCBE1"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646B8E" w:rsidRPr="00A52F41" w14:paraId="58FE02E5" w14:textId="77777777" w:rsidTr="00646B8E">
        <w:trPr>
          <w:trHeight w:val="60"/>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32BDAF0D" w14:textId="2C51082E"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F152C0"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334D29A2" w14:textId="4EE97E13" w:rsidR="00646B8E" w:rsidRPr="00A52F41" w:rsidRDefault="00646B8E" w:rsidP="00974E1B">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np. </w:t>
            </w:r>
          </w:p>
          <w:p w14:paraId="324306BE"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pisemna praca semestralna: K_W01, K_W07; K_U01, </w:t>
            </w:r>
            <w:r w:rsidRPr="00A52F41">
              <w:rPr>
                <w:rFonts w:ascii="Verdana" w:hAnsi="Verdana" w:cs="Tahoma"/>
                <w:color w:val="000000"/>
                <w:sz w:val="20"/>
                <w:szCs w:val="20"/>
              </w:rPr>
              <w:t>K_U02, K_U03, K_U04;</w:t>
            </w:r>
            <w:r w:rsidRPr="00A52F41">
              <w:rPr>
                <w:rFonts w:ascii="Verdana" w:eastAsia="Times New Roman" w:hAnsi="Verdana" w:cs="Times New Roman"/>
                <w:sz w:val="20"/>
                <w:szCs w:val="20"/>
                <w:lang w:eastAsia="pl-PL"/>
              </w:rPr>
              <w:t xml:space="preserve"> </w:t>
            </w:r>
          </w:p>
          <w:p w14:paraId="50666729"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wystąpienia ustnego na zadany temat (z elementami debaty) / przygotowanie prezentacji multimedialnej / referowanie ustne postępów w pisaniu pracy: K_W04, K_U01, </w:t>
            </w:r>
            <w:r w:rsidRPr="00A52F41">
              <w:rPr>
                <w:rFonts w:ascii="Verdana" w:hAnsi="Verdana" w:cs="Tahoma"/>
                <w:color w:val="000000"/>
                <w:sz w:val="20"/>
                <w:szCs w:val="20"/>
              </w:rPr>
              <w:t>K_U02, K_U03</w:t>
            </w:r>
            <w:r w:rsidRPr="00A52F41">
              <w:rPr>
                <w:rFonts w:ascii="Verdana" w:eastAsia="Times New Roman" w:hAnsi="Verdana" w:cs="Times New Roman"/>
                <w:sz w:val="20"/>
                <w:szCs w:val="20"/>
                <w:lang w:eastAsia="pl-PL"/>
              </w:rPr>
              <w:t>, K_U10, K_K02, K_K04.</w:t>
            </w:r>
          </w:p>
          <w:p w14:paraId="03907C52"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napisanie pracy magisterskiej: K_W01, K_W04, K_W07, K_W08; K_U01, K_U02, </w:t>
            </w:r>
            <w:r w:rsidRPr="00A52F41">
              <w:rPr>
                <w:rFonts w:ascii="Verdana" w:hAnsi="Verdana" w:cs="Tahoma"/>
                <w:color w:val="000000"/>
                <w:sz w:val="20"/>
                <w:szCs w:val="20"/>
              </w:rPr>
              <w:t xml:space="preserve">K_U03, </w:t>
            </w:r>
            <w:r w:rsidRPr="00A52F41">
              <w:rPr>
                <w:rFonts w:ascii="Verdana" w:eastAsia="Times New Roman" w:hAnsi="Verdana" w:cs="Times New Roman"/>
                <w:sz w:val="20"/>
                <w:szCs w:val="20"/>
                <w:lang w:eastAsia="pl-PL"/>
              </w:rPr>
              <w:t>K_U05, K_K02, K_K04. </w:t>
            </w:r>
          </w:p>
        </w:tc>
      </w:tr>
      <w:tr w:rsidR="00646B8E" w:rsidRPr="00A52F41" w14:paraId="0FE6A6AD" w14:textId="77777777" w:rsidTr="00646B8E">
        <w:trPr>
          <w:jc w:val="center"/>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3C1F25F" w14:textId="1A9215F9"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7BDE8E"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515E8B1"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p w14:paraId="748CB8D9" w14:textId="77777777" w:rsidR="00646B8E" w:rsidRPr="00A52F41" w:rsidRDefault="00646B8E" w:rsidP="00646B8E">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 ocenę końcową w USOS-</w:t>
            </w:r>
            <w:proofErr w:type="spellStart"/>
            <w:r w:rsidRPr="00A52F41">
              <w:rPr>
                <w:rFonts w:ascii="Verdana" w:eastAsia="Times New Roman" w:hAnsi="Verdana" w:cs="Times New Roman"/>
                <w:sz w:val="20"/>
                <w:szCs w:val="20"/>
                <w:lang w:eastAsia="pl-PL"/>
              </w:rPr>
              <w:t>ie</w:t>
            </w:r>
            <w:proofErr w:type="spellEnd"/>
            <w:r w:rsidRPr="00A52F41">
              <w:rPr>
                <w:rFonts w:ascii="Verdana" w:eastAsia="Times New Roman" w:hAnsi="Verdana" w:cs="Times New Roman"/>
                <w:sz w:val="20"/>
                <w:szCs w:val="20"/>
                <w:lang w:eastAsia="pl-PL"/>
              </w:rPr>
              <w:t xml:space="preserve"> składają się oceny uzyskane w trakcie semestru I z pracy pisemnej, z wypowiedzi ustnych i prezentacji multimedialnej. </w:t>
            </w:r>
          </w:p>
          <w:p w14:paraId="559C41E9" w14:textId="77777777" w:rsidR="00646B8E" w:rsidRPr="00A52F41" w:rsidRDefault="00646B8E" w:rsidP="00646B8E">
            <w:pPr>
              <w:spacing w:after="0" w:line="240" w:lineRule="auto"/>
              <w:ind w:left="57" w:right="57"/>
              <w:jc w:val="both"/>
              <w:textAlignment w:val="baseline"/>
              <w:rPr>
                <w:rFonts w:ascii="Verdana" w:hAnsi="Verdana"/>
                <w:sz w:val="20"/>
                <w:szCs w:val="20"/>
              </w:rPr>
            </w:pPr>
            <w:r w:rsidRPr="00A52F41">
              <w:rPr>
                <w:rFonts w:ascii="Verdana" w:eastAsia="Times New Roman" w:hAnsi="Verdana" w:cs="Times New Roman"/>
                <w:sz w:val="20"/>
                <w:szCs w:val="20"/>
                <w:lang w:eastAsia="pl-PL"/>
              </w:rPr>
              <w:t xml:space="preserve">W semestrach II i </w:t>
            </w:r>
            <w:proofErr w:type="spellStart"/>
            <w:r w:rsidRPr="00A52F41">
              <w:rPr>
                <w:rFonts w:ascii="Verdana" w:eastAsia="Times New Roman" w:hAnsi="Verdana" w:cs="Times New Roman"/>
                <w:sz w:val="20"/>
                <w:szCs w:val="20"/>
                <w:lang w:eastAsia="pl-PL"/>
              </w:rPr>
              <w:t>i</w:t>
            </w:r>
            <w:proofErr w:type="spellEnd"/>
            <w:r w:rsidRPr="00A52F41">
              <w:rPr>
                <w:rFonts w:ascii="Verdana" w:eastAsia="Times New Roman" w:hAnsi="Verdana" w:cs="Times New Roman"/>
                <w:sz w:val="20"/>
                <w:szCs w:val="20"/>
                <w:lang w:eastAsia="pl-PL"/>
              </w:rPr>
              <w:t xml:space="preserve"> III </w:t>
            </w:r>
            <w:r w:rsidRPr="00A52F41">
              <w:rPr>
                <w:rFonts w:ascii="Verdana" w:hAnsi="Verdana"/>
                <w:sz w:val="20"/>
                <w:szCs w:val="20"/>
              </w:rPr>
              <w:t>ocenianiu podlega: znajomość wskazanych lektur, umiejętność poszukiwania oraz twórczego wykorzystania źródeł i literatury przedmiotu w zakresie opracowywanego tematu pracy magisterskiej, logika argumentacji, spójność wypowiedzi, precyzja formułowania sądów, umiejętność przeprowadzania analizy i syntezy, umiejętność wyciągania wniosków, przestrzeganie wymogów redakcyjnych stawianych tekstom naukowym i obowiązujących w nich zasad cytowania cudzych poglądów.</w:t>
            </w:r>
          </w:p>
          <w:p w14:paraId="669962D5" w14:textId="77777777" w:rsidR="00646B8E" w:rsidRPr="00A52F41" w:rsidRDefault="00646B8E" w:rsidP="00646B8E">
            <w:pPr>
              <w:spacing w:after="0" w:line="240" w:lineRule="auto"/>
              <w:ind w:left="57" w:right="57"/>
              <w:jc w:val="both"/>
              <w:textAlignment w:val="baseline"/>
              <w:rPr>
                <w:rFonts w:ascii="Verdana" w:hAnsi="Verdana"/>
                <w:sz w:val="20"/>
                <w:szCs w:val="20"/>
              </w:rPr>
            </w:pPr>
          </w:p>
          <w:p w14:paraId="25716165" w14:textId="2989409F" w:rsidR="00646B8E" w:rsidRPr="00A52F41" w:rsidRDefault="00646B8E" w:rsidP="00646B8E">
            <w:pPr>
              <w:spacing w:after="0" w:line="240" w:lineRule="auto"/>
              <w:ind w:left="57" w:right="57"/>
              <w:jc w:val="both"/>
              <w:textAlignment w:val="baseline"/>
              <w:rPr>
                <w:rFonts w:ascii="Verdana" w:hAnsi="Verdana"/>
                <w:sz w:val="20"/>
                <w:szCs w:val="20"/>
              </w:rPr>
            </w:pPr>
            <w:r w:rsidRPr="00A52F41">
              <w:rPr>
                <w:rFonts w:ascii="Verdana" w:hAnsi="Verdana"/>
                <w:sz w:val="20"/>
                <w:szCs w:val="20"/>
              </w:rPr>
              <w:t xml:space="preserve">Warunkiem zaliczenia semestru </w:t>
            </w:r>
            <w:r w:rsidR="008F3A28" w:rsidRPr="00A52F41">
              <w:rPr>
                <w:rFonts w:ascii="Verdana" w:hAnsi="Verdana"/>
                <w:sz w:val="20"/>
                <w:szCs w:val="20"/>
              </w:rPr>
              <w:t>IV</w:t>
            </w:r>
            <w:r w:rsidRPr="00A52F41">
              <w:rPr>
                <w:rFonts w:ascii="Verdana" w:hAnsi="Verdana"/>
                <w:sz w:val="20"/>
                <w:szCs w:val="20"/>
              </w:rPr>
              <w:t xml:space="preserve"> jest złożenie pełnej wersji rozprawy i zaakceptowanie jej przez promotora.</w:t>
            </w:r>
          </w:p>
          <w:p w14:paraId="09B21545"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646B8E" w:rsidRPr="00A52F41" w14:paraId="6CE3D022" w14:textId="77777777" w:rsidTr="00646B8E">
        <w:trPr>
          <w:jc w:val="center"/>
        </w:trPr>
        <w:tc>
          <w:tcPr>
            <w:tcW w:w="154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E94ED94" w14:textId="0D0D3EB3" w:rsidR="00646B8E" w:rsidRPr="00A52F41" w:rsidRDefault="00646B8E" w:rsidP="00C3612D">
            <w:pPr>
              <w:pStyle w:val="Akapitzlist"/>
              <w:numPr>
                <w:ilvl w:val="0"/>
                <w:numId w:val="38"/>
              </w:numPr>
              <w:spacing w:before="100" w:beforeAutospacing="1" w:after="100" w:afterAutospacing="1"/>
              <w:ind w:left="357" w:hanging="357"/>
              <w:jc w:val="center"/>
              <w:textAlignment w:val="baseline"/>
              <w:rPr>
                <w:rFonts w:ascii="Verdana" w:hAnsi="Verdana"/>
              </w:rPr>
            </w:pPr>
          </w:p>
        </w:tc>
        <w:tc>
          <w:tcPr>
            <w:tcW w:w="80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6AF91E"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646B8E" w:rsidRPr="00A52F41" w14:paraId="2CE0F089" w14:textId="77777777" w:rsidTr="00646B8E">
        <w:trPr>
          <w:jc w:val="center"/>
        </w:trPr>
        <w:tc>
          <w:tcPr>
            <w:tcW w:w="1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B49931" w14:textId="77777777" w:rsidR="00646B8E" w:rsidRPr="00A52F41" w:rsidRDefault="00646B8E" w:rsidP="00C3612D">
            <w:pPr>
              <w:pStyle w:val="Akapitzlist"/>
              <w:numPr>
                <w:ilvl w:val="0"/>
                <w:numId w:val="38"/>
              </w:numPr>
              <w:ind w:left="357" w:hanging="357"/>
              <w:jc w:val="center"/>
              <w:rPr>
                <w:rFonts w:ascii="Verdana" w:hAnsi="Verdana"/>
              </w:rPr>
            </w:pPr>
          </w:p>
        </w:tc>
        <w:tc>
          <w:tcPr>
            <w:tcW w:w="4619" w:type="dxa"/>
            <w:tcBorders>
              <w:top w:val="single" w:sz="6" w:space="0" w:color="auto"/>
              <w:left w:val="single" w:sz="6" w:space="0" w:color="auto"/>
              <w:bottom w:val="single" w:sz="6" w:space="0" w:color="auto"/>
              <w:right w:val="single" w:sz="6" w:space="0" w:color="auto"/>
            </w:tcBorders>
            <w:shd w:val="clear" w:color="auto" w:fill="auto"/>
            <w:hideMark/>
          </w:tcPr>
          <w:p w14:paraId="7D65DBEB" w14:textId="20ED3623" w:rsidR="00646B8E" w:rsidRPr="00A52F41" w:rsidRDefault="00FB56E2" w:rsidP="00646B8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646B8E" w:rsidRPr="00A52F41">
              <w:rPr>
                <w:rFonts w:ascii="Verdana" w:eastAsia="Times New Roman" w:hAnsi="Verdana" w:cs="Times New Roman"/>
                <w:sz w:val="20"/>
                <w:szCs w:val="20"/>
                <w:lang w:eastAsia="pl-PL"/>
              </w:rPr>
              <w:t> </w:t>
            </w: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B2AE99" w14:textId="77777777" w:rsidR="00646B8E" w:rsidRPr="00A52F41" w:rsidRDefault="00646B8E" w:rsidP="00646B8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646B8E" w:rsidRPr="00A52F41" w14:paraId="2A74EE15" w14:textId="77777777" w:rsidTr="00646B8E">
        <w:trPr>
          <w:trHeight w:val="30"/>
          <w:jc w:val="center"/>
        </w:trPr>
        <w:tc>
          <w:tcPr>
            <w:tcW w:w="1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788026" w14:textId="77777777" w:rsidR="00646B8E" w:rsidRPr="00A52F41" w:rsidRDefault="00646B8E" w:rsidP="00C3612D">
            <w:pPr>
              <w:pStyle w:val="Akapitzlist"/>
              <w:numPr>
                <w:ilvl w:val="0"/>
                <w:numId w:val="38"/>
              </w:numPr>
              <w:ind w:left="357" w:hanging="357"/>
              <w:jc w:val="center"/>
              <w:rPr>
                <w:rFonts w:ascii="Verdana" w:hAnsi="Verdana"/>
              </w:rPr>
            </w:pPr>
          </w:p>
        </w:tc>
        <w:tc>
          <w:tcPr>
            <w:tcW w:w="4619" w:type="dxa"/>
            <w:tcBorders>
              <w:top w:val="single" w:sz="6" w:space="0" w:color="auto"/>
              <w:left w:val="single" w:sz="6" w:space="0" w:color="auto"/>
              <w:bottom w:val="single" w:sz="6" w:space="0" w:color="auto"/>
              <w:right w:val="single" w:sz="6" w:space="0" w:color="auto"/>
            </w:tcBorders>
            <w:shd w:val="clear" w:color="auto" w:fill="auto"/>
            <w:hideMark/>
          </w:tcPr>
          <w:p w14:paraId="45D91D7A"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354CABD6"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seminarium</w:t>
            </w: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68F467" w14:textId="77777777" w:rsidR="00646B8E" w:rsidRPr="00A52F41" w:rsidRDefault="00646B8E" w:rsidP="00646B8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 + 30+30+30</w:t>
            </w:r>
          </w:p>
        </w:tc>
      </w:tr>
      <w:tr w:rsidR="00646B8E" w:rsidRPr="00A52F41" w14:paraId="5419CF86" w14:textId="77777777" w:rsidTr="00646B8E">
        <w:trPr>
          <w:trHeight w:val="45"/>
          <w:jc w:val="center"/>
        </w:trPr>
        <w:tc>
          <w:tcPr>
            <w:tcW w:w="1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DE6D39" w14:textId="77777777" w:rsidR="00646B8E" w:rsidRPr="00A52F41" w:rsidRDefault="00646B8E" w:rsidP="00C3612D">
            <w:pPr>
              <w:pStyle w:val="Akapitzlist"/>
              <w:numPr>
                <w:ilvl w:val="0"/>
                <w:numId w:val="38"/>
              </w:numPr>
              <w:ind w:left="357" w:hanging="357"/>
              <w:jc w:val="center"/>
              <w:rPr>
                <w:rFonts w:ascii="Verdana" w:hAnsi="Verdana"/>
              </w:rPr>
            </w:pPr>
          </w:p>
        </w:tc>
        <w:tc>
          <w:tcPr>
            <w:tcW w:w="4619" w:type="dxa"/>
            <w:tcBorders>
              <w:top w:val="single" w:sz="6" w:space="0" w:color="auto"/>
              <w:left w:val="single" w:sz="6" w:space="0" w:color="auto"/>
              <w:bottom w:val="single" w:sz="6" w:space="0" w:color="auto"/>
              <w:right w:val="single" w:sz="6" w:space="0" w:color="auto"/>
            </w:tcBorders>
            <w:shd w:val="clear" w:color="auto" w:fill="auto"/>
            <w:hideMark/>
          </w:tcPr>
          <w:p w14:paraId="0A111C7F"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w:t>
            </w:r>
          </w:p>
          <w:p w14:paraId="4D7EE01E"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1768D0A4"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xml:space="preserve">- poszukiwanie źródeł i opracowań: </w:t>
            </w:r>
          </w:p>
          <w:p w14:paraId="2B18F314"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czytanie wskazanej i wybranej literatury;</w:t>
            </w:r>
          </w:p>
          <w:p w14:paraId="77321563"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przygotowanie referatów/prezentacji multimedialnych;</w:t>
            </w:r>
          </w:p>
          <w:p w14:paraId="576B6FF9" w14:textId="77777777" w:rsidR="00646B8E" w:rsidRPr="00A52F41" w:rsidRDefault="00646B8E" w:rsidP="00646B8E">
            <w:pPr>
              <w:spacing w:after="0" w:line="240" w:lineRule="auto"/>
              <w:ind w:left="57" w:right="57"/>
              <w:textAlignment w:val="baseline"/>
              <w:rPr>
                <w:rFonts w:ascii="Verdana" w:hAnsi="Verdana"/>
                <w:sz w:val="20"/>
                <w:szCs w:val="20"/>
              </w:rPr>
            </w:pPr>
            <w:r w:rsidRPr="00A52F41">
              <w:rPr>
                <w:rFonts w:ascii="Verdana" w:hAnsi="Verdana"/>
                <w:sz w:val="20"/>
                <w:szCs w:val="20"/>
              </w:rPr>
              <w:t>- przygotowanie i redagowanie zaliczeniowych prac pisemnych</w:t>
            </w:r>
          </w:p>
          <w:p w14:paraId="4FB38AC8"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redagowanie pracy magisterskiej (w tym konsultacje z prowadzącym).</w:t>
            </w:r>
          </w:p>
          <w:p w14:paraId="35E00701" w14:textId="77777777" w:rsidR="00646B8E" w:rsidRPr="00A52F41" w:rsidRDefault="00646B8E" w:rsidP="00646B8E">
            <w:pPr>
              <w:spacing w:after="0" w:line="240" w:lineRule="auto"/>
              <w:ind w:left="57" w:right="57"/>
              <w:textAlignment w:val="baseline"/>
              <w:rPr>
                <w:rFonts w:ascii="Verdana" w:eastAsia="Times New Roman" w:hAnsi="Verdana" w:cs="Times New Roman"/>
                <w:sz w:val="20"/>
                <w:szCs w:val="20"/>
                <w:lang w:eastAsia="pl-PL"/>
              </w:rPr>
            </w:pP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797DDD"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p w14:paraId="45DE7295" w14:textId="77777777" w:rsidR="00646B8E" w:rsidRPr="00A52F41" w:rsidRDefault="00646B8E" w:rsidP="00646B8E">
            <w:pPr>
              <w:spacing w:after="0" w:line="240" w:lineRule="auto"/>
              <w:ind w:left="57" w:right="57"/>
              <w:jc w:val="center"/>
              <w:textAlignment w:val="baseline"/>
              <w:rPr>
                <w:rFonts w:ascii="Verdana" w:hAnsi="Verdana"/>
                <w:sz w:val="20"/>
                <w:szCs w:val="20"/>
              </w:rPr>
            </w:pPr>
            <w:r w:rsidRPr="00A52F41">
              <w:rPr>
                <w:rFonts w:ascii="Verdana" w:hAnsi="Verdana"/>
                <w:sz w:val="20"/>
                <w:szCs w:val="20"/>
              </w:rPr>
              <w:t>830</w:t>
            </w:r>
          </w:p>
          <w:p w14:paraId="01DE9C2B" w14:textId="77777777" w:rsidR="00646B8E" w:rsidRPr="00A52F41" w:rsidRDefault="00646B8E" w:rsidP="00646B8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p>
        </w:tc>
      </w:tr>
      <w:tr w:rsidR="00646B8E" w:rsidRPr="00A52F41" w14:paraId="676B44A9" w14:textId="77777777" w:rsidTr="00646B8E">
        <w:trPr>
          <w:jc w:val="center"/>
        </w:trPr>
        <w:tc>
          <w:tcPr>
            <w:tcW w:w="1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3B2078" w14:textId="77777777" w:rsidR="00646B8E" w:rsidRPr="00A52F41" w:rsidRDefault="00646B8E" w:rsidP="00C3612D">
            <w:pPr>
              <w:pStyle w:val="Akapitzlist"/>
              <w:numPr>
                <w:ilvl w:val="0"/>
                <w:numId w:val="38"/>
              </w:numPr>
              <w:ind w:left="357" w:hanging="357"/>
              <w:jc w:val="center"/>
              <w:rPr>
                <w:rFonts w:ascii="Verdana" w:hAnsi="Verdana"/>
              </w:rPr>
            </w:pPr>
          </w:p>
        </w:tc>
        <w:tc>
          <w:tcPr>
            <w:tcW w:w="4619" w:type="dxa"/>
            <w:tcBorders>
              <w:top w:val="single" w:sz="6" w:space="0" w:color="auto"/>
              <w:left w:val="single" w:sz="6" w:space="0" w:color="auto"/>
              <w:bottom w:val="single" w:sz="6" w:space="0" w:color="auto"/>
              <w:right w:val="single" w:sz="6" w:space="0" w:color="auto"/>
            </w:tcBorders>
            <w:shd w:val="clear" w:color="auto" w:fill="auto"/>
            <w:hideMark/>
          </w:tcPr>
          <w:p w14:paraId="605995CD" w14:textId="77777777" w:rsidR="00646B8E" w:rsidRPr="00A52F41" w:rsidRDefault="00646B8E"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4BD33" w14:textId="77777777" w:rsidR="00646B8E" w:rsidRPr="00A52F41" w:rsidRDefault="00646B8E" w:rsidP="00646B8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950</w:t>
            </w:r>
          </w:p>
        </w:tc>
      </w:tr>
      <w:tr w:rsidR="00646B8E" w:rsidRPr="00A52F41" w14:paraId="360F35B8" w14:textId="77777777" w:rsidTr="00646B8E">
        <w:trPr>
          <w:jc w:val="center"/>
        </w:trPr>
        <w:tc>
          <w:tcPr>
            <w:tcW w:w="1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360042" w14:textId="77777777" w:rsidR="00646B8E" w:rsidRPr="00A52F41" w:rsidRDefault="00646B8E" w:rsidP="00C3612D">
            <w:pPr>
              <w:pStyle w:val="Akapitzlist"/>
              <w:numPr>
                <w:ilvl w:val="0"/>
                <w:numId w:val="38"/>
              </w:numPr>
              <w:ind w:left="357" w:hanging="357"/>
              <w:jc w:val="center"/>
              <w:rPr>
                <w:rFonts w:ascii="Verdana" w:hAnsi="Verdana"/>
              </w:rPr>
            </w:pPr>
          </w:p>
        </w:tc>
        <w:tc>
          <w:tcPr>
            <w:tcW w:w="4619" w:type="dxa"/>
            <w:tcBorders>
              <w:top w:val="single" w:sz="6" w:space="0" w:color="auto"/>
              <w:left w:val="single" w:sz="6" w:space="0" w:color="auto"/>
              <w:bottom w:val="single" w:sz="6" w:space="0" w:color="auto"/>
              <w:right w:val="single" w:sz="6" w:space="0" w:color="auto"/>
            </w:tcBorders>
            <w:shd w:val="clear" w:color="auto" w:fill="auto"/>
            <w:hideMark/>
          </w:tcPr>
          <w:p w14:paraId="47B496ED" w14:textId="6ECBCE5A" w:rsidR="00646B8E" w:rsidRPr="00A52F41" w:rsidRDefault="00FB56E2" w:rsidP="00646B8E">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0EEFB7" w14:textId="77777777" w:rsidR="00646B8E" w:rsidRPr="00A52F41" w:rsidRDefault="00646B8E" w:rsidP="00646B8E">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6+6+13+13</w:t>
            </w:r>
          </w:p>
        </w:tc>
      </w:tr>
    </w:tbl>
    <w:p w14:paraId="021B9ACD" w14:textId="77777777" w:rsidR="00646B8E" w:rsidRPr="00A52F41" w:rsidRDefault="00646B8E" w:rsidP="007C412D">
      <w:pPr>
        <w:spacing w:after="120" w:line="240" w:lineRule="auto"/>
        <w:ind w:right="57"/>
        <w:rPr>
          <w:rFonts w:ascii="Verdana" w:hAnsi="Verdana"/>
        </w:rPr>
      </w:pPr>
    </w:p>
    <w:p w14:paraId="3B9BCE2A" w14:textId="155EC2AD" w:rsidR="007C412D" w:rsidRPr="00A52F41" w:rsidRDefault="008F3A28" w:rsidP="00BA03A6">
      <w:pPr>
        <w:pStyle w:val="Nagwek2"/>
      </w:pPr>
      <w:bookmarkStart w:id="6" w:name="_Toc147992431"/>
      <w:r w:rsidRPr="00A52F41">
        <w:t>T</w:t>
      </w:r>
      <w:r w:rsidR="007C412D" w:rsidRPr="00A52F41">
        <w:t>eoria i praktyka przekładu</w:t>
      </w:r>
      <w:bookmarkEnd w:id="6"/>
    </w:p>
    <w:p w14:paraId="6F5F1B72" w14:textId="77777777" w:rsidR="00076A29" w:rsidRPr="00A52F41" w:rsidRDefault="00076A29"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8F3A28" w:rsidRPr="00A52F41" w14:paraId="7361B289"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419B5BE" w14:textId="74E7BA05"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95DFDD5"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05DFBCFC"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xml:space="preserve">Teoria i praktyka przekładu / </w:t>
            </w:r>
            <w:proofErr w:type="spellStart"/>
            <w:r w:rsidRPr="00A52F41">
              <w:rPr>
                <w:rFonts w:ascii="Verdana" w:hAnsi="Verdana"/>
                <w:sz w:val="20"/>
                <w:szCs w:val="20"/>
              </w:rPr>
              <w:t>Theory</w:t>
            </w:r>
            <w:proofErr w:type="spellEnd"/>
            <w:r w:rsidRPr="00A52F41">
              <w:rPr>
                <w:rFonts w:ascii="Verdana" w:hAnsi="Verdana"/>
                <w:sz w:val="20"/>
                <w:szCs w:val="20"/>
              </w:rPr>
              <w:t xml:space="preserve"> and </w:t>
            </w:r>
            <w:proofErr w:type="spellStart"/>
            <w:r w:rsidRPr="00A52F41">
              <w:rPr>
                <w:rFonts w:ascii="Verdana" w:hAnsi="Verdana"/>
                <w:sz w:val="20"/>
                <w:szCs w:val="20"/>
              </w:rPr>
              <w:t>Practice</w:t>
            </w:r>
            <w:proofErr w:type="spellEnd"/>
            <w:r w:rsidRPr="00A52F41">
              <w:rPr>
                <w:rFonts w:ascii="Verdana" w:hAnsi="Verdana"/>
                <w:sz w:val="20"/>
                <w:szCs w:val="20"/>
              </w:rPr>
              <w:t xml:space="preserve"> of </w:t>
            </w:r>
            <w:proofErr w:type="spellStart"/>
            <w:r w:rsidRPr="00A52F41">
              <w:rPr>
                <w:rFonts w:ascii="Verdana" w:hAnsi="Verdana"/>
                <w:sz w:val="20"/>
                <w:szCs w:val="20"/>
              </w:rPr>
              <w:t>Translation</w:t>
            </w:r>
            <w:proofErr w:type="spellEnd"/>
          </w:p>
        </w:tc>
      </w:tr>
      <w:tr w:rsidR="008F3A28" w:rsidRPr="00A52F41" w14:paraId="46AFAF59"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60B2B4F" w14:textId="78D83505"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5891AC9"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27D58DDA"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p>
        </w:tc>
      </w:tr>
      <w:tr w:rsidR="008F3A28" w:rsidRPr="00A52F41" w14:paraId="15BF2EBA" w14:textId="77777777" w:rsidTr="008F3A28">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CE6CA4A" w14:textId="1976ED8A"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EB545F"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0B10920A"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8F3A28" w:rsidRPr="00A52F41" w14:paraId="2BE9EFB6"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27045AC" w14:textId="02839031"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82DC8DB"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5F7F2637"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8F3A28" w:rsidRPr="00A52F41" w14:paraId="64BA2377"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89DE9E4" w14:textId="0C3F5F1A"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D22A252"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8F3A28" w:rsidRPr="00A52F41" w14:paraId="6120FF7B"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3EF79DA" w14:textId="76301DDE"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5227012"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35322E25"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8F3A28" w:rsidRPr="00A52F41" w14:paraId="703D6EA7"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9F5FACF" w14:textId="2EF6D20A"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CA3AAF7"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2DE2C8C8"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w:t>
            </w:r>
          </w:p>
        </w:tc>
      </w:tr>
      <w:tr w:rsidR="008F3A28" w:rsidRPr="00A52F41" w14:paraId="5EEC5CF3"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FCB003D" w14:textId="4DE492B0"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D522DE"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70A7581E"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8F3A28" w:rsidRPr="00A52F41" w14:paraId="20E005A1"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CB6BF67" w14:textId="54DC4799"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9D9A62F"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2DC95C20"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8F3A28" w:rsidRPr="00A52F41" w14:paraId="1964858D"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44A856" w14:textId="21B3945F"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DFAC395"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782E0AE2"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8F3A28" w:rsidRPr="00A52F41" w14:paraId="1F07A46A"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0643908" w14:textId="014FC78C"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FECB455"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16CF0536" w14:textId="6DFEE5A4"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 15 godz.</w:t>
            </w:r>
          </w:p>
        </w:tc>
      </w:tr>
      <w:tr w:rsidR="008F3A28" w:rsidRPr="00A52F41" w14:paraId="3415DF41" w14:textId="77777777" w:rsidTr="008F3A28">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33B280A" w14:textId="6CA700D3"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F7BBD96"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1924CE95"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Brak.</w:t>
            </w:r>
          </w:p>
        </w:tc>
      </w:tr>
      <w:tr w:rsidR="008F3A28" w:rsidRPr="00A52F41" w14:paraId="0AA4AA76"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229223" w14:textId="5DD79CFB"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74D142B"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w:t>
            </w:r>
          </w:p>
          <w:p w14:paraId="230B8C17" w14:textId="77777777" w:rsidR="008F3A28" w:rsidRPr="00A52F41" w:rsidRDefault="008F3A28" w:rsidP="008F3A28">
            <w:pPr>
              <w:pStyle w:val="NormalnyWeb"/>
              <w:spacing w:before="0" w:beforeAutospacing="0" w:after="0" w:afterAutospacing="0"/>
              <w:ind w:left="57" w:right="57"/>
              <w:jc w:val="both"/>
              <w:rPr>
                <w:rFonts w:ascii="Verdana" w:hAnsi="Verdana"/>
                <w:color w:val="000000"/>
                <w:sz w:val="20"/>
                <w:szCs w:val="20"/>
              </w:rPr>
            </w:pPr>
          </w:p>
          <w:p w14:paraId="0D0A195D" w14:textId="77777777" w:rsidR="008F3A28" w:rsidRPr="00A52F41" w:rsidRDefault="008F3A28" w:rsidP="008F3A28">
            <w:pPr>
              <w:tabs>
                <w:tab w:val="left" w:pos="-9674"/>
              </w:tabs>
              <w:spacing w:after="0" w:line="240" w:lineRule="auto"/>
              <w:ind w:left="57" w:right="57"/>
              <w:jc w:val="both"/>
              <w:rPr>
                <w:rFonts w:ascii="Verdana" w:hAnsi="Verdana"/>
                <w:sz w:val="20"/>
                <w:szCs w:val="20"/>
              </w:rPr>
            </w:pPr>
            <w:r w:rsidRPr="00A52F41">
              <w:rPr>
                <w:rFonts w:ascii="Verdana" w:hAnsi="Verdana"/>
                <w:sz w:val="20"/>
                <w:szCs w:val="20"/>
              </w:rPr>
              <w:t>- uporządkowanie i pogłębienie wiedzy studentów na temat historii, tradycji i współczesnej roli przekładu. W toku zajęć zostanie omówiona specyfika przekładu tekstów literackich (z basenu Morza Śródziemnego) lub dotyczących kultury śródziemnomorskiej na język polski;</w:t>
            </w:r>
          </w:p>
          <w:p w14:paraId="577BB171" w14:textId="77777777" w:rsidR="008F3A28" w:rsidRPr="00A52F41" w:rsidRDefault="008F3A28" w:rsidP="008F3A28">
            <w:pPr>
              <w:tabs>
                <w:tab w:val="left" w:pos="-9674"/>
              </w:tabs>
              <w:spacing w:after="0" w:line="240" w:lineRule="auto"/>
              <w:ind w:left="57" w:right="57"/>
              <w:jc w:val="both"/>
              <w:rPr>
                <w:rFonts w:ascii="Verdana" w:hAnsi="Verdana"/>
                <w:sz w:val="20"/>
                <w:szCs w:val="20"/>
              </w:rPr>
            </w:pPr>
            <w:r w:rsidRPr="00A52F41">
              <w:rPr>
                <w:rFonts w:ascii="Verdana" w:hAnsi="Verdana"/>
                <w:sz w:val="20"/>
                <w:szCs w:val="20"/>
              </w:rPr>
              <w:t>- pogłębienie wiedzy studentów o specyfice i warsztacie pracy tłumacza i krytyka przekładu w kontekście przekładu tekstów (z basenu Morza Śródziemnego) lub dotyczących kultury śródziemnomorskiej na język polski;</w:t>
            </w:r>
          </w:p>
          <w:p w14:paraId="3F531FC8" w14:textId="77777777" w:rsidR="008F3A28" w:rsidRPr="00A52F41" w:rsidRDefault="008F3A28" w:rsidP="008F3A28">
            <w:pPr>
              <w:tabs>
                <w:tab w:val="left" w:pos="3024"/>
              </w:tabs>
              <w:spacing w:after="0" w:line="240" w:lineRule="auto"/>
              <w:ind w:left="57" w:right="57"/>
              <w:jc w:val="both"/>
              <w:rPr>
                <w:rFonts w:ascii="Verdana" w:hAnsi="Verdana"/>
                <w:sz w:val="20"/>
                <w:szCs w:val="20"/>
              </w:rPr>
            </w:pPr>
            <w:r w:rsidRPr="00A52F41">
              <w:rPr>
                <w:rFonts w:ascii="Verdana" w:hAnsi="Verdana"/>
                <w:sz w:val="20"/>
                <w:szCs w:val="20"/>
              </w:rPr>
              <w:t>- zapoznanie studentów z instytucjami zajmującymi się przekładem, sytuacją tłumacza i przekładu na rynku książki, możliwości finansowania przekładów, rezydencji oraz rolą tekstów literackich lub dotyczących kultury śródziemnomorskiej na język polski w sferze publicznej</w:t>
            </w:r>
          </w:p>
          <w:p w14:paraId="72F70C6D" w14:textId="77777777" w:rsidR="008F3A28" w:rsidRPr="00A52F41" w:rsidRDefault="008F3A28" w:rsidP="008F3A28">
            <w:pPr>
              <w:pStyle w:val="NormalnyWeb"/>
              <w:spacing w:before="0" w:beforeAutospacing="0" w:after="0" w:afterAutospacing="0"/>
              <w:ind w:left="57" w:right="57"/>
              <w:jc w:val="both"/>
              <w:rPr>
                <w:rFonts w:ascii="Verdana" w:hAnsi="Verdana"/>
                <w:color w:val="000000"/>
                <w:sz w:val="20"/>
                <w:szCs w:val="20"/>
              </w:rPr>
            </w:pPr>
          </w:p>
        </w:tc>
      </w:tr>
      <w:tr w:rsidR="008F3A28" w:rsidRPr="00A52F41" w14:paraId="3C27F2AF" w14:textId="77777777" w:rsidTr="008F3A28">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A2C23E4" w14:textId="33AE3801"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A69D66B"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095392A1"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p>
          <w:p w14:paraId="662CD01A" w14:textId="2A3DE2B9" w:rsidR="008F3A28" w:rsidRPr="00A52F41" w:rsidRDefault="008B237F" w:rsidP="00C3612D">
            <w:pPr>
              <w:pStyle w:val="Akapitzlist"/>
              <w:numPr>
                <w:ilvl w:val="1"/>
                <w:numId w:val="35"/>
              </w:numPr>
              <w:tabs>
                <w:tab w:val="clear" w:pos="1440"/>
                <w:tab w:val="num" w:pos="577"/>
              </w:tabs>
              <w:ind w:left="57" w:right="57"/>
              <w:rPr>
                <w:rFonts w:ascii="Verdana" w:hAnsi="Verdana"/>
              </w:rPr>
            </w:pPr>
            <w:r w:rsidRPr="00A52F41">
              <w:rPr>
                <w:rFonts w:ascii="Verdana" w:hAnsi="Verdana"/>
              </w:rPr>
              <w:t xml:space="preserve">- </w:t>
            </w:r>
            <w:r w:rsidR="008F3A28" w:rsidRPr="00A52F41">
              <w:rPr>
                <w:rFonts w:ascii="Verdana" w:hAnsi="Verdana"/>
              </w:rPr>
              <w:t xml:space="preserve">Podstawowe terminy dot. teorii przekładu i narzędzi pracy tłumacza z języków </w:t>
            </w:r>
            <w:proofErr w:type="spellStart"/>
            <w:r w:rsidR="008F3A28" w:rsidRPr="00A52F41">
              <w:rPr>
                <w:rFonts w:ascii="Verdana" w:hAnsi="Verdana"/>
              </w:rPr>
              <w:t>Śródziemnomorza</w:t>
            </w:r>
            <w:proofErr w:type="spellEnd"/>
            <w:r w:rsidR="008F3A28" w:rsidRPr="00A52F41">
              <w:rPr>
                <w:rFonts w:ascii="Verdana" w:hAnsi="Verdana"/>
              </w:rPr>
              <w:t>;</w:t>
            </w:r>
          </w:p>
          <w:p w14:paraId="60385653" w14:textId="02C3CB5A" w:rsidR="008F3A28" w:rsidRPr="00A52F41" w:rsidRDefault="008B237F" w:rsidP="00C3612D">
            <w:pPr>
              <w:pStyle w:val="Akapitzlist"/>
              <w:numPr>
                <w:ilvl w:val="1"/>
                <w:numId w:val="35"/>
              </w:numPr>
              <w:tabs>
                <w:tab w:val="clear" w:pos="1440"/>
                <w:tab w:val="num" w:pos="577"/>
              </w:tabs>
              <w:ind w:left="57" w:right="57"/>
              <w:rPr>
                <w:rFonts w:ascii="Verdana" w:hAnsi="Verdana"/>
              </w:rPr>
            </w:pPr>
            <w:r w:rsidRPr="00A52F41">
              <w:rPr>
                <w:rFonts w:ascii="Verdana" w:hAnsi="Verdana"/>
              </w:rPr>
              <w:t xml:space="preserve">- </w:t>
            </w:r>
            <w:r w:rsidR="008F3A28" w:rsidRPr="00A52F41">
              <w:rPr>
                <w:rFonts w:ascii="Verdana" w:hAnsi="Verdana"/>
              </w:rPr>
              <w:t>Pułapki, błędy, trudności w przekładzie;</w:t>
            </w:r>
          </w:p>
          <w:p w14:paraId="6C54A908" w14:textId="03CC029D" w:rsidR="008F3A28" w:rsidRPr="00A52F41" w:rsidRDefault="008B237F" w:rsidP="00C3612D">
            <w:pPr>
              <w:pStyle w:val="Akapitzlist"/>
              <w:numPr>
                <w:ilvl w:val="1"/>
                <w:numId w:val="35"/>
              </w:numPr>
              <w:tabs>
                <w:tab w:val="clear" w:pos="1440"/>
                <w:tab w:val="num" w:pos="577"/>
              </w:tabs>
              <w:ind w:left="57" w:right="57"/>
              <w:rPr>
                <w:rFonts w:ascii="Verdana" w:hAnsi="Verdana"/>
              </w:rPr>
            </w:pPr>
            <w:r w:rsidRPr="00A52F41">
              <w:rPr>
                <w:rFonts w:ascii="Verdana" w:hAnsi="Verdana"/>
              </w:rPr>
              <w:t xml:space="preserve">- </w:t>
            </w:r>
            <w:r w:rsidR="008F3A28" w:rsidRPr="00A52F41">
              <w:rPr>
                <w:rFonts w:ascii="Verdana" w:hAnsi="Verdana"/>
              </w:rPr>
              <w:t>Nieprzekładalność językowa i kulturowa. Problemy i strategie;</w:t>
            </w:r>
          </w:p>
          <w:p w14:paraId="06E593EB" w14:textId="6BD8566D" w:rsidR="008F3A28" w:rsidRPr="00A52F41" w:rsidRDefault="008B237F" w:rsidP="00C3612D">
            <w:pPr>
              <w:pStyle w:val="Akapitzlist"/>
              <w:numPr>
                <w:ilvl w:val="1"/>
                <w:numId w:val="35"/>
              </w:numPr>
              <w:tabs>
                <w:tab w:val="clear" w:pos="1440"/>
                <w:tab w:val="num" w:pos="577"/>
              </w:tabs>
              <w:ind w:left="57" w:right="57"/>
              <w:rPr>
                <w:rFonts w:ascii="Verdana" w:hAnsi="Verdana"/>
              </w:rPr>
            </w:pPr>
            <w:r w:rsidRPr="00A52F41">
              <w:rPr>
                <w:rFonts w:ascii="Verdana" w:hAnsi="Verdana"/>
              </w:rPr>
              <w:t xml:space="preserve">- </w:t>
            </w:r>
            <w:r w:rsidR="008F3A28" w:rsidRPr="00A52F41">
              <w:rPr>
                <w:rFonts w:ascii="Verdana" w:hAnsi="Verdana"/>
              </w:rPr>
              <w:t>Przekład literacki: teoria, historia, polityka</w:t>
            </w:r>
          </w:p>
          <w:p w14:paraId="3068432A" w14:textId="5D15D94A" w:rsidR="008F3A28" w:rsidRPr="00A52F41" w:rsidRDefault="008B237F" w:rsidP="00C3612D">
            <w:pPr>
              <w:pStyle w:val="Akapitzlist"/>
              <w:numPr>
                <w:ilvl w:val="1"/>
                <w:numId w:val="35"/>
              </w:numPr>
              <w:tabs>
                <w:tab w:val="clear" w:pos="1440"/>
                <w:tab w:val="num" w:pos="577"/>
              </w:tabs>
              <w:ind w:left="57" w:right="57"/>
              <w:rPr>
                <w:rFonts w:ascii="Verdana" w:hAnsi="Verdana"/>
              </w:rPr>
            </w:pPr>
            <w:r w:rsidRPr="00A52F41">
              <w:rPr>
                <w:rFonts w:ascii="Verdana" w:hAnsi="Verdana"/>
              </w:rPr>
              <w:t xml:space="preserve">- </w:t>
            </w:r>
            <w:r w:rsidR="008F3A28" w:rsidRPr="00A52F41">
              <w:rPr>
                <w:rFonts w:ascii="Verdana" w:hAnsi="Verdana"/>
              </w:rPr>
              <w:t>Tłumacz: miejsce, kompetencje, zadania.</w:t>
            </w:r>
          </w:p>
          <w:p w14:paraId="2AE55CDA" w14:textId="77777777" w:rsidR="008F3A28" w:rsidRPr="00A52F41" w:rsidRDefault="008F3A28" w:rsidP="008F3A28">
            <w:pPr>
              <w:widowControl w:val="0"/>
              <w:spacing w:after="0" w:line="240" w:lineRule="auto"/>
              <w:ind w:left="57" w:right="57"/>
              <w:jc w:val="both"/>
              <w:textAlignment w:val="baseline"/>
              <w:rPr>
                <w:rFonts w:ascii="Verdana" w:hAnsi="Verdana"/>
                <w:color w:val="000000"/>
                <w:sz w:val="20"/>
                <w:szCs w:val="20"/>
              </w:rPr>
            </w:pPr>
          </w:p>
        </w:tc>
      </w:tr>
      <w:tr w:rsidR="008F3A28" w:rsidRPr="00A52F41" w14:paraId="56BC3A58" w14:textId="77777777" w:rsidTr="008F3A2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395F518" w14:textId="3DA74AA4"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AE88B8A" w14:textId="77777777" w:rsidR="008F3A28" w:rsidRPr="00A52F41" w:rsidRDefault="008F3A28" w:rsidP="008F3A28">
            <w:pPr>
              <w:spacing w:after="0" w:line="240" w:lineRule="auto"/>
              <w:ind w:left="57" w:right="57"/>
              <w:jc w:val="both"/>
              <w:rPr>
                <w:rFonts w:ascii="Verdana" w:hAnsi="Verdana"/>
                <w:sz w:val="20"/>
                <w:szCs w:val="20"/>
              </w:rPr>
            </w:pPr>
            <w:r w:rsidRPr="00A52F41">
              <w:rPr>
                <w:rFonts w:ascii="Verdana" w:hAnsi="Verdana"/>
                <w:sz w:val="20"/>
                <w:szCs w:val="20"/>
              </w:rPr>
              <w:t xml:space="preserve">Zakładane efekty uczenia się </w:t>
            </w:r>
          </w:p>
          <w:p w14:paraId="163DDD3D" w14:textId="77777777" w:rsidR="008F3A28" w:rsidRPr="00A52F41" w:rsidRDefault="008F3A28" w:rsidP="008F3A28">
            <w:pPr>
              <w:spacing w:after="0" w:line="240" w:lineRule="auto"/>
              <w:ind w:left="57" w:right="57"/>
              <w:jc w:val="both"/>
              <w:rPr>
                <w:rFonts w:ascii="Verdana" w:hAnsi="Verdana"/>
                <w:sz w:val="20"/>
                <w:szCs w:val="20"/>
              </w:rPr>
            </w:pPr>
          </w:p>
          <w:p w14:paraId="5E5D3829" w14:textId="77777777" w:rsidR="008F3A28" w:rsidRPr="00A52F41" w:rsidRDefault="008F3A28" w:rsidP="008F3A28">
            <w:pPr>
              <w:spacing w:after="0" w:line="240" w:lineRule="auto"/>
              <w:ind w:left="57" w:right="57"/>
              <w:jc w:val="both"/>
              <w:rPr>
                <w:rFonts w:ascii="Verdana" w:hAnsi="Verdana"/>
                <w:sz w:val="20"/>
                <w:szCs w:val="20"/>
              </w:rPr>
            </w:pPr>
            <w:r w:rsidRPr="00A52F41">
              <w:rPr>
                <w:rFonts w:ascii="Verdana" w:hAnsi="Verdana"/>
                <w:sz w:val="20"/>
                <w:szCs w:val="20"/>
              </w:rPr>
              <w:t xml:space="preserve">Student/ka: </w:t>
            </w:r>
          </w:p>
          <w:p w14:paraId="39407647" w14:textId="77777777" w:rsidR="008F3A28" w:rsidRPr="00A52F41" w:rsidRDefault="008F3A28" w:rsidP="008F3A28">
            <w:pPr>
              <w:spacing w:after="0" w:line="240" w:lineRule="auto"/>
              <w:ind w:left="57" w:right="57"/>
              <w:jc w:val="both"/>
              <w:rPr>
                <w:rFonts w:ascii="Verdana" w:hAnsi="Verdana"/>
                <w:sz w:val="20"/>
                <w:szCs w:val="20"/>
              </w:rPr>
            </w:pPr>
          </w:p>
          <w:p w14:paraId="549C361F" w14:textId="77777777" w:rsidR="00241DE3" w:rsidRPr="00A52F41" w:rsidRDefault="008F3A28" w:rsidP="00241DE3">
            <w:pPr>
              <w:spacing w:after="0" w:line="240" w:lineRule="auto"/>
              <w:ind w:left="57" w:right="57"/>
              <w:jc w:val="both"/>
              <w:rPr>
                <w:rFonts w:ascii="Verdana" w:hAnsi="Verdana"/>
                <w:sz w:val="20"/>
                <w:szCs w:val="20"/>
              </w:rPr>
            </w:pPr>
            <w:r w:rsidRPr="00A52F41">
              <w:rPr>
                <w:rFonts w:ascii="Verdana" w:hAnsi="Verdana"/>
                <w:sz w:val="20"/>
                <w:szCs w:val="20"/>
              </w:rPr>
              <w:t xml:space="preserve">- </w:t>
            </w:r>
            <w:r w:rsidR="00241DE3" w:rsidRPr="00A52F41">
              <w:rPr>
                <w:rFonts w:ascii="Verdana" w:hAnsi="Verdana"/>
                <w:sz w:val="20"/>
                <w:szCs w:val="20"/>
              </w:rPr>
              <w:t>zna specyfikę przedmiotową i metodologiczną przekładoznawstwa;</w:t>
            </w:r>
          </w:p>
          <w:p w14:paraId="05719675" w14:textId="07D51AA2" w:rsidR="008F3A28" w:rsidRPr="00A52F41" w:rsidRDefault="008F3A28" w:rsidP="008F3A28">
            <w:pPr>
              <w:spacing w:after="0" w:line="240" w:lineRule="auto"/>
              <w:ind w:left="57" w:right="57"/>
              <w:jc w:val="both"/>
              <w:rPr>
                <w:rFonts w:ascii="Verdana" w:hAnsi="Verdana"/>
                <w:sz w:val="20"/>
                <w:szCs w:val="20"/>
              </w:rPr>
            </w:pPr>
          </w:p>
          <w:p w14:paraId="71A5B2C9" w14:textId="0E9E174D" w:rsidR="008F3A28" w:rsidRPr="00A52F41" w:rsidRDefault="008F3A28" w:rsidP="008F3A28">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zna terminologię, teorie i metodologie z zakresu przekładoznawstwa</w:t>
            </w:r>
            <w:r w:rsidR="000D1546" w:rsidRPr="00A52F41">
              <w:rPr>
                <w:rFonts w:ascii="Verdana" w:hAnsi="Verdana"/>
                <w:sz w:val="20"/>
                <w:szCs w:val="20"/>
              </w:rPr>
              <w:t>;</w:t>
            </w:r>
            <w:r w:rsidRPr="00A52F41">
              <w:rPr>
                <w:rFonts w:ascii="Verdana" w:hAnsi="Verdana"/>
                <w:sz w:val="20"/>
                <w:szCs w:val="20"/>
              </w:rPr>
              <w:t xml:space="preserve"> zna główne kierunki rozwoju studiów nad przekładem;</w:t>
            </w:r>
          </w:p>
          <w:p w14:paraId="7CC8B044" w14:textId="77777777" w:rsidR="008F3A28" w:rsidRPr="00A52F41" w:rsidRDefault="008F3A28" w:rsidP="008F3A28">
            <w:pPr>
              <w:widowControl w:val="0"/>
              <w:spacing w:after="0" w:line="240" w:lineRule="auto"/>
              <w:ind w:left="57" w:right="57"/>
              <w:jc w:val="both"/>
              <w:textAlignment w:val="baseline"/>
              <w:rPr>
                <w:rFonts w:ascii="Verdana" w:hAnsi="Verdana"/>
                <w:sz w:val="20"/>
                <w:szCs w:val="20"/>
              </w:rPr>
            </w:pPr>
          </w:p>
          <w:p w14:paraId="3A1F2C98" w14:textId="77777777" w:rsidR="008F3A28" w:rsidRPr="00A52F41" w:rsidRDefault="008F3A28" w:rsidP="008F3A28">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zna i rozumie pojęcia i zasady z zakresu prawa autorskiego i konieczność zarządzania zasobami własności intelektualnej;</w:t>
            </w:r>
          </w:p>
          <w:p w14:paraId="58FEA1DA" w14:textId="77777777" w:rsidR="008F3A28" w:rsidRPr="00A52F41" w:rsidRDefault="008F3A28" w:rsidP="008F3A28">
            <w:pPr>
              <w:widowControl w:val="0"/>
              <w:spacing w:after="0" w:line="240" w:lineRule="auto"/>
              <w:ind w:left="57" w:right="57"/>
              <w:jc w:val="both"/>
              <w:textAlignment w:val="baseline"/>
              <w:rPr>
                <w:rFonts w:ascii="Verdana" w:hAnsi="Verdana"/>
                <w:sz w:val="20"/>
                <w:szCs w:val="20"/>
              </w:rPr>
            </w:pPr>
          </w:p>
          <w:p w14:paraId="3B9411D8" w14:textId="77777777" w:rsidR="008F3A28" w:rsidRPr="00A52F41" w:rsidRDefault="008F3A28" w:rsidP="008F3A28">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zna i rozumie ekonomiczne, prawne, etyczne i inne uwarunkowania </w:t>
            </w:r>
            <w:r w:rsidRPr="00A52F41">
              <w:rPr>
                <w:rFonts w:ascii="Verdana" w:hAnsi="Verdana"/>
                <w:sz w:val="20"/>
              </w:rPr>
              <w:t>działalności tłumacza i krytyka przekładu</w:t>
            </w:r>
            <w:r w:rsidRPr="00A52F41">
              <w:rPr>
                <w:rFonts w:ascii="Verdana" w:hAnsi="Verdana"/>
                <w:sz w:val="20"/>
                <w:szCs w:val="20"/>
              </w:rPr>
              <w:t>;</w:t>
            </w:r>
          </w:p>
          <w:p w14:paraId="3A7D69A7" w14:textId="77777777" w:rsidR="008F3A28" w:rsidRPr="00A52F41" w:rsidRDefault="008F3A28" w:rsidP="008F3A28">
            <w:pPr>
              <w:widowControl w:val="0"/>
              <w:spacing w:after="0" w:line="240" w:lineRule="auto"/>
              <w:ind w:left="57" w:right="57"/>
              <w:jc w:val="both"/>
              <w:textAlignment w:val="baseline"/>
              <w:rPr>
                <w:rFonts w:ascii="Verdana" w:hAnsi="Verdana"/>
                <w:sz w:val="20"/>
                <w:szCs w:val="20"/>
              </w:rPr>
            </w:pPr>
          </w:p>
          <w:p w14:paraId="784B11DE" w14:textId="77777777" w:rsidR="008F3A28" w:rsidRPr="00A52F41" w:rsidRDefault="008F3A28" w:rsidP="008F3A28">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jest gotów/gotowa do wypełniania zobowiązań społecznych związanych z pracą tłumacza;</w:t>
            </w:r>
          </w:p>
          <w:p w14:paraId="72F9688F" w14:textId="77777777" w:rsidR="008F3A28" w:rsidRPr="00A52F41" w:rsidRDefault="008F3A28" w:rsidP="008F3A28">
            <w:pPr>
              <w:widowControl w:val="0"/>
              <w:spacing w:after="0" w:line="240" w:lineRule="auto"/>
              <w:ind w:left="57" w:right="57"/>
              <w:jc w:val="both"/>
              <w:textAlignment w:val="baseline"/>
              <w:rPr>
                <w:rFonts w:ascii="Verdana" w:hAnsi="Verdana"/>
                <w:sz w:val="20"/>
                <w:szCs w:val="20"/>
              </w:rPr>
            </w:pPr>
          </w:p>
          <w:p w14:paraId="652D19FA" w14:textId="77777777" w:rsidR="008F3A28" w:rsidRPr="00A52F41" w:rsidRDefault="008F3A28" w:rsidP="008F3A28">
            <w:pPr>
              <w:spacing w:after="0" w:line="240" w:lineRule="auto"/>
              <w:ind w:left="57" w:right="57"/>
              <w:jc w:val="both"/>
              <w:rPr>
                <w:rFonts w:ascii="Verdana" w:hAnsi="Verdana"/>
                <w:sz w:val="20"/>
                <w:szCs w:val="20"/>
              </w:rPr>
            </w:pPr>
            <w:r w:rsidRPr="00A52F41">
              <w:rPr>
                <w:rFonts w:ascii="Verdana" w:hAnsi="Verdana"/>
                <w:sz w:val="20"/>
                <w:szCs w:val="20"/>
              </w:rPr>
              <w:t xml:space="preserve">- jest gotów/gotowa do </w:t>
            </w:r>
            <w:r w:rsidRPr="00A52F41">
              <w:rPr>
                <w:rStyle w:val="fontstyle01"/>
                <w:rFonts w:ascii="Verdana" w:hAnsi="Verdana"/>
                <w:sz w:val="20"/>
                <w:szCs w:val="20"/>
              </w:rPr>
              <w:t>odpowiedzialnego pełnienia roli tłumacza, z uwzględnieniem zmieniających się potrzeb społecznych, w tym:</w:t>
            </w:r>
            <w:r w:rsidRPr="00A52F41">
              <w:rPr>
                <w:rStyle w:val="fontstyle21"/>
                <w:rFonts w:ascii="Verdana" w:hAnsi="Verdana"/>
                <w:sz w:val="20"/>
                <w:szCs w:val="20"/>
              </w:rPr>
              <w:t xml:space="preserve"> </w:t>
            </w:r>
            <w:r w:rsidRPr="00A52F41">
              <w:rPr>
                <w:rStyle w:val="fontstyle01"/>
                <w:rFonts w:ascii="Verdana" w:hAnsi="Verdana"/>
                <w:sz w:val="20"/>
                <w:szCs w:val="20"/>
              </w:rPr>
              <w:t>rozwijania dorobku zawodu</w:t>
            </w:r>
            <w:r w:rsidRPr="00A52F41">
              <w:rPr>
                <w:rFonts w:ascii="Verdana" w:hAnsi="Verdana"/>
                <w:sz w:val="20"/>
                <w:szCs w:val="20"/>
              </w:rPr>
              <w:t>,</w:t>
            </w:r>
            <w:r w:rsidRPr="00A52F41">
              <w:rPr>
                <w:rStyle w:val="fontstyle21"/>
                <w:rFonts w:ascii="Verdana" w:hAnsi="Verdana"/>
                <w:sz w:val="20"/>
                <w:szCs w:val="20"/>
              </w:rPr>
              <w:t xml:space="preserve"> </w:t>
            </w:r>
            <w:r w:rsidRPr="00A52F41">
              <w:rPr>
                <w:rStyle w:val="fontstyle01"/>
                <w:rFonts w:ascii="Verdana" w:hAnsi="Verdana"/>
                <w:sz w:val="20"/>
                <w:szCs w:val="20"/>
              </w:rPr>
              <w:t>podtrzymywania etosu zawodu</w:t>
            </w:r>
            <w:r w:rsidRPr="00A52F41">
              <w:rPr>
                <w:rFonts w:ascii="Verdana" w:hAnsi="Verdana"/>
                <w:sz w:val="20"/>
                <w:szCs w:val="20"/>
              </w:rPr>
              <w:t xml:space="preserve">, </w:t>
            </w:r>
            <w:r w:rsidRPr="00A52F41">
              <w:rPr>
                <w:rStyle w:val="fontstyle01"/>
                <w:rFonts w:ascii="Verdana" w:hAnsi="Verdana"/>
                <w:sz w:val="20"/>
                <w:szCs w:val="20"/>
              </w:rPr>
              <w:t>przestrzegania i rozwijania zasad etyki zawodowej oraz działania</w:t>
            </w:r>
            <w:r w:rsidRPr="00A52F41">
              <w:rPr>
                <w:rFonts w:ascii="Verdana" w:hAnsi="Verdana"/>
                <w:sz w:val="20"/>
                <w:szCs w:val="20"/>
              </w:rPr>
              <w:t xml:space="preserve"> </w:t>
            </w:r>
            <w:r w:rsidRPr="00A52F41">
              <w:rPr>
                <w:rStyle w:val="fontstyle01"/>
                <w:rFonts w:ascii="Verdana" w:hAnsi="Verdana"/>
                <w:sz w:val="20"/>
                <w:szCs w:val="20"/>
              </w:rPr>
              <w:t>na rzecz przestrzegania tych zasad.</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0E4A788B"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59FF357A"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p>
          <w:p w14:paraId="2EB36004" w14:textId="77777777" w:rsidR="008F3A28" w:rsidRPr="00A52F41" w:rsidRDefault="008F3A28" w:rsidP="008F3A28">
            <w:pPr>
              <w:spacing w:after="0" w:line="240" w:lineRule="auto"/>
              <w:ind w:left="57" w:right="57"/>
              <w:rPr>
                <w:rFonts w:ascii="Verdana" w:hAnsi="Verdana"/>
                <w:sz w:val="20"/>
                <w:szCs w:val="20"/>
              </w:rPr>
            </w:pPr>
            <w:r w:rsidRPr="00A52F41">
              <w:rPr>
                <w:rFonts w:ascii="Verdana" w:hAnsi="Verdana"/>
                <w:sz w:val="20"/>
                <w:szCs w:val="20"/>
              </w:rPr>
              <w:t>K_W01</w:t>
            </w:r>
          </w:p>
          <w:p w14:paraId="32773300" w14:textId="77777777" w:rsidR="008F3A28" w:rsidRPr="00A52F41" w:rsidRDefault="008F3A28" w:rsidP="008F3A28">
            <w:pPr>
              <w:spacing w:after="0" w:line="240" w:lineRule="auto"/>
              <w:ind w:left="57" w:right="57"/>
              <w:rPr>
                <w:rFonts w:ascii="Verdana" w:hAnsi="Verdana"/>
                <w:sz w:val="20"/>
                <w:szCs w:val="20"/>
              </w:rPr>
            </w:pPr>
          </w:p>
          <w:p w14:paraId="21EC4DA9" w14:textId="77777777" w:rsidR="008F3A28" w:rsidRPr="00A52F41" w:rsidRDefault="008F3A28" w:rsidP="008F3A28">
            <w:pPr>
              <w:spacing w:after="0" w:line="240" w:lineRule="auto"/>
              <w:ind w:left="57" w:right="57"/>
              <w:rPr>
                <w:rFonts w:ascii="Verdana" w:hAnsi="Verdana"/>
                <w:sz w:val="20"/>
                <w:szCs w:val="20"/>
              </w:rPr>
            </w:pPr>
          </w:p>
          <w:p w14:paraId="60E7D42F" w14:textId="77777777" w:rsidR="008F3A28" w:rsidRPr="00A52F41" w:rsidRDefault="008F3A28" w:rsidP="008F3A28">
            <w:pPr>
              <w:spacing w:after="0" w:line="240" w:lineRule="auto"/>
              <w:ind w:left="57" w:right="57"/>
              <w:rPr>
                <w:rFonts w:ascii="Verdana" w:hAnsi="Verdana"/>
                <w:sz w:val="20"/>
                <w:szCs w:val="20"/>
              </w:rPr>
            </w:pPr>
            <w:r w:rsidRPr="00A52F41">
              <w:rPr>
                <w:rFonts w:ascii="Verdana" w:hAnsi="Verdana"/>
                <w:sz w:val="20"/>
                <w:szCs w:val="20"/>
              </w:rPr>
              <w:t>K_W02</w:t>
            </w:r>
          </w:p>
          <w:p w14:paraId="38C3F401" w14:textId="77777777" w:rsidR="008F3A28" w:rsidRPr="00A52F41" w:rsidRDefault="008F3A28" w:rsidP="008F3A28">
            <w:pPr>
              <w:spacing w:after="0" w:line="240" w:lineRule="auto"/>
              <w:ind w:left="57" w:right="57"/>
              <w:rPr>
                <w:rFonts w:ascii="Verdana" w:hAnsi="Verdana"/>
                <w:sz w:val="20"/>
                <w:szCs w:val="20"/>
              </w:rPr>
            </w:pPr>
          </w:p>
          <w:p w14:paraId="5074978A" w14:textId="77777777" w:rsidR="008F3A28" w:rsidRPr="00A52F41" w:rsidRDefault="008F3A28" w:rsidP="008F3A28">
            <w:pPr>
              <w:spacing w:after="0" w:line="240" w:lineRule="auto"/>
              <w:ind w:left="57" w:right="57"/>
              <w:rPr>
                <w:rFonts w:ascii="Verdana" w:hAnsi="Verdana"/>
                <w:sz w:val="20"/>
                <w:szCs w:val="20"/>
              </w:rPr>
            </w:pPr>
          </w:p>
          <w:p w14:paraId="23E6666C"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58F3F62E"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K_W07</w:t>
            </w:r>
          </w:p>
          <w:p w14:paraId="22381E5A"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5DF11BCA" w14:textId="3F011E19"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28EC7136" w14:textId="77777777" w:rsidR="00241DE3" w:rsidRPr="00A52F41" w:rsidRDefault="00241DE3" w:rsidP="008F3A28">
            <w:pPr>
              <w:spacing w:after="0" w:line="240" w:lineRule="auto"/>
              <w:ind w:left="57" w:right="57"/>
              <w:rPr>
                <w:rFonts w:ascii="Verdana" w:eastAsia="Times New Roman" w:hAnsi="Verdana" w:cs="Verdana"/>
                <w:sz w:val="20"/>
                <w:szCs w:val="20"/>
                <w:lang w:eastAsia="zh-CN"/>
              </w:rPr>
            </w:pPr>
          </w:p>
          <w:p w14:paraId="05C3FDF6"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K_W08</w:t>
            </w:r>
          </w:p>
          <w:p w14:paraId="4AF27738"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52D489AB"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3EB2354B"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55B365B9"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K_K02</w:t>
            </w:r>
          </w:p>
          <w:p w14:paraId="5E523E20"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14263C40"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19E228F0" w14:textId="77777777" w:rsidR="008F3A28" w:rsidRPr="00A52F41" w:rsidRDefault="008F3A28" w:rsidP="008F3A28">
            <w:pPr>
              <w:spacing w:after="0" w:line="240" w:lineRule="auto"/>
              <w:ind w:left="57" w:right="57"/>
              <w:rPr>
                <w:rFonts w:ascii="Verdana" w:eastAsia="Times New Roman" w:hAnsi="Verdana" w:cs="Verdana"/>
                <w:sz w:val="20"/>
                <w:szCs w:val="20"/>
                <w:lang w:eastAsia="zh-CN"/>
              </w:rPr>
            </w:pPr>
          </w:p>
          <w:p w14:paraId="14492FD2" w14:textId="77777777" w:rsidR="008F3A28" w:rsidRPr="00A52F41" w:rsidRDefault="008F3A28" w:rsidP="008F3A28">
            <w:pPr>
              <w:widowControl w:val="0"/>
              <w:spacing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K_K04</w:t>
            </w:r>
          </w:p>
        </w:tc>
      </w:tr>
      <w:tr w:rsidR="008F3A28" w:rsidRPr="00A52F41" w14:paraId="560BD209" w14:textId="77777777" w:rsidTr="008F3A28">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E171E82" w14:textId="55E74BF8"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7FA2138" w14:textId="77777777" w:rsidR="008F3A28" w:rsidRPr="00A52F41" w:rsidRDefault="008F3A28" w:rsidP="008F3A28">
            <w:pPr>
              <w:spacing w:after="0" w:line="240" w:lineRule="auto"/>
              <w:ind w:left="57" w:right="57"/>
              <w:rPr>
                <w:rFonts w:ascii="Verdana" w:hAnsi="Verdana"/>
                <w:i/>
                <w:sz w:val="20"/>
                <w:szCs w:val="20"/>
              </w:rPr>
            </w:pPr>
            <w:r w:rsidRPr="00A52F41">
              <w:rPr>
                <w:rFonts w:ascii="Verdana" w:hAnsi="Verdana"/>
                <w:sz w:val="20"/>
                <w:szCs w:val="20"/>
              </w:rPr>
              <w:t>Literatura obowiązkowa i zalecana:</w:t>
            </w:r>
          </w:p>
          <w:p w14:paraId="41D91977" w14:textId="77777777" w:rsidR="008F3A28" w:rsidRPr="00A52F41" w:rsidRDefault="008F3A28" w:rsidP="008F3A28">
            <w:pPr>
              <w:shd w:val="clear" w:color="auto" w:fill="FFFFFF"/>
              <w:spacing w:after="0" w:line="240" w:lineRule="auto"/>
              <w:ind w:left="57" w:right="57"/>
              <w:jc w:val="both"/>
              <w:rPr>
                <w:rFonts w:ascii="Verdana" w:hAnsi="Verdana" w:cs="Arial"/>
                <w:b/>
                <w:bCs/>
                <w:sz w:val="20"/>
                <w:szCs w:val="20"/>
              </w:rPr>
            </w:pPr>
          </w:p>
          <w:p w14:paraId="40B2C5F1" w14:textId="77777777" w:rsidR="008F3A28" w:rsidRPr="00A52F41" w:rsidRDefault="008F3A28" w:rsidP="008F3A28">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Urszula </w:t>
            </w:r>
            <w:proofErr w:type="spellStart"/>
            <w:r w:rsidRPr="00A52F41">
              <w:rPr>
                <w:rFonts w:ascii="Verdana" w:hAnsi="Verdana" w:cs="Arial"/>
                <w:sz w:val="20"/>
                <w:szCs w:val="20"/>
              </w:rPr>
              <w:t>Dąmbska</w:t>
            </w:r>
            <w:proofErr w:type="spellEnd"/>
            <w:r w:rsidRPr="00A52F41">
              <w:rPr>
                <w:rFonts w:ascii="Verdana" w:hAnsi="Verdana" w:cs="Arial"/>
                <w:sz w:val="20"/>
                <w:szCs w:val="20"/>
              </w:rPr>
              <w:t>-Prokop,</w:t>
            </w:r>
            <w:r w:rsidRPr="00A52F41">
              <w:rPr>
                <w:rStyle w:val="apple-converted-space"/>
                <w:rFonts w:ascii="Verdana" w:hAnsi="Verdana" w:cs="Arial"/>
                <w:sz w:val="20"/>
                <w:szCs w:val="20"/>
              </w:rPr>
              <w:t> </w:t>
            </w:r>
            <w:r w:rsidRPr="00A52F41">
              <w:rPr>
                <w:rFonts w:ascii="Verdana" w:hAnsi="Verdana" w:cs="Arial"/>
                <w:i/>
                <w:iCs/>
                <w:sz w:val="20"/>
                <w:szCs w:val="20"/>
              </w:rPr>
              <w:t>Mała encyklopedia przekładoznawstwa</w:t>
            </w:r>
            <w:r w:rsidRPr="00A52F41">
              <w:rPr>
                <w:rFonts w:ascii="Verdana" w:hAnsi="Verdana" w:cs="Arial"/>
                <w:sz w:val="20"/>
                <w:szCs w:val="20"/>
              </w:rPr>
              <w:t xml:space="preserve">, Częstochowa 2000 (wybrane hasła); </w:t>
            </w:r>
          </w:p>
          <w:p w14:paraId="256094FB" w14:textId="77777777" w:rsidR="008F3A28" w:rsidRPr="00A52F41" w:rsidRDefault="008F3A28" w:rsidP="008F3A28">
            <w:pPr>
              <w:pStyle w:val="p1"/>
              <w:ind w:left="57" w:right="57"/>
              <w:jc w:val="both"/>
              <w:rPr>
                <w:rFonts w:ascii="Verdana" w:hAnsi="Verdana" w:cstheme="majorBidi"/>
                <w:color w:val="000000" w:themeColor="text1"/>
              </w:rPr>
            </w:pPr>
            <w:r w:rsidRPr="00A52F41">
              <w:rPr>
                <w:rFonts w:ascii="Verdana" w:hAnsi="Verdana" w:cstheme="majorBidi"/>
                <w:color w:val="000000" w:themeColor="text1"/>
              </w:rPr>
              <w:lastRenderedPageBreak/>
              <w:t xml:space="preserve">Krzysztof Fordoński, </w:t>
            </w:r>
            <w:r w:rsidRPr="00A52F41">
              <w:rPr>
                <w:rFonts w:ascii="Verdana" w:hAnsi="Verdana" w:cstheme="majorBidi"/>
                <w:i/>
                <w:iCs/>
                <w:color w:val="000000" w:themeColor="text1"/>
              </w:rPr>
              <w:t>Polski przekład literacki w warunkach wolnego rynku. Spojrzenie nieobiektywne, prowokacyjne i stronnicze</w:t>
            </w:r>
            <w:r w:rsidRPr="00A52F41">
              <w:rPr>
                <w:rFonts w:ascii="Verdana" w:hAnsi="Verdana" w:cstheme="majorBidi"/>
                <w:color w:val="000000" w:themeColor="text1"/>
              </w:rPr>
              <w:t>, „Przekładaniec” 2000, nr 7, s. 131-149.</w:t>
            </w:r>
          </w:p>
          <w:p w14:paraId="05402047" w14:textId="77777777" w:rsidR="008F3A28" w:rsidRPr="00A52F41" w:rsidRDefault="008F3A28" w:rsidP="008F3A28">
            <w:pPr>
              <w:pStyle w:val="p1"/>
              <w:ind w:left="57" w:right="57"/>
              <w:jc w:val="both"/>
              <w:rPr>
                <w:rFonts w:ascii="Verdana" w:hAnsi="Verdana"/>
                <w:color w:val="231E20"/>
              </w:rPr>
            </w:pPr>
            <w:r w:rsidRPr="00A52F41">
              <w:rPr>
                <w:rFonts w:ascii="Verdana" w:hAnsi="Verdana"/>
                <w:color w:val="000000" w:themeColor="text1"/>
              </w:rPr>
              <w:t xml:space="preserve">Krzysztof Fordoński, </w:t>
            </w:r>
            <w:r w:rsidRPr="00A52F41">
              <w:rPr>
                <w:rFonts w:ascii="Verdana" w:hAnsi="Verdana"/>
                <w:i/>
                <w:iCs/>
                <w:color w:val="000000" w:themeColor="text1"/>
              </w:rPr>
              <w:t>Rynek przekładu literackie w Polsce po roku 2000</w:t>
            </w:r>
            <w:r w:rsidRPr="00A52F41">
              <w:rPr>
                <w:rFonts w:ascii="Verdana" w:hAnsi="Verdana"/>
                <w:color w:val="000000" w:themeColor="text1"/>
              </w:rPr>
              <w:t xml:space="preserve">, w: </w:t>
            </w:r>
          </w:p>
          <w:p w14:paraId="0822F506" w14:textId="77777777" w:rsidR="008F3A28" w:rsidRPr="00A52F41" w:rsidRDefault="008F3A28" w:rsidP="008F3A28">
            <w:pPr>
              <w:spacing w:after="0" w:line="240" w:lineRule="auto"/>
              <w:ind w:left="57" w:right="57"/>
              <w:jc w:val="both"/>
              <w:rPr>
                <w:rFonts w:ascii="Verdana" w:hAnsi="Verdana" w:cstheme="majorBidi"/>
                <w:color w:val="000000" w:themeColor="text1"/>
                <w:sz w:val="20"/>
                <w:szCs w:val="20"/>
              </w:rPr>
            </w:pPr>
            <w:r w:rsidRPr="00A52F41">
              <w:rPr>
                <w:rFonts w:ascii="Verdana" w:hAnsi="Verdana" w:cstheme="majorBidi"/>
                <w:color w:val="000000" w:themeColor="text1"/>
                <w:sz w:val="20"/>
                <w:szCs w:val="20"/>
              </w:rPr>
              <w:t xml:space="preserve">Krzysztof </w:t>
            </w:r>
            <w:proofErr w:type="spellStart"/>
            <w:r w:rsidRPr="00A52F41">
              <w:rPr>
                <w:rFonts w:ascii="Verdana" w:hAnsi="Verdana" w:cstheme="majorBidi"/>
                <w:color w:val="000000" w:themeColor="text1"/>
                <w:sz w:val="20"/>
                <w:szCs w:val="20"/>
              </w:rPr>
              <w:t>Hejwowski</w:t>
            </w:r>
            <w:proofErr w:type="spellEnd"/>
            <w:r w:rsidRPr="00A52F41">
              <w:rPr>
                <w:rFonts w:ascii="Verdana" w:hAnsi="Verdana" w:cstheme="majorBidi"/>
                <w:color w:val="000000" w:themeColor="text1"/>
                <w:sz w:val="20"/>
                <w:szCs w:val="20"/>
              </w:rPr>
              <w:t xml:space="preserve">, </w:t>
            </w:r>
            <w:r w:rsidRPr="00A52F41">
              <w:rPr>
                <w:rFonts w:ascii="Verdana" w:hAnsi="Verdana" w:cstheme="majorBidi"/>
                <w:i/>
                <w:iCs/>
                <w:color w:val="000000" w:themeColor="text1"/>
                <w:sz w:val="20"/>
                <w:szCs w:val="20"/>
              </w:rPr>
              <w:t>Kognitywno-komunikacyjna teoria przekładu</w:t>
            </w:r>
            <w:r w:rsidRPr="00A52F41">
              <w:rPr>
                <w:rFonts w:ascii="Verdana" w:hAnsi="Verdana" w:cstheme="majorBidi"/>
                <w:color w:val="000000" w:themeColor="text1"/>
                <w:sz w:val="20"/>
                <w:szCs w:val="20"/>
              </w:rPr>
              <w:t>, Warszawa: PWN, 2006.</w:t>
            </w:r>
          </w:p>
          <w:p w14:paraId="401EA79E" w14:textId="77777777" w:rsidR="008F3A28" w:rsidRPr="00A52F41" w:rsidRDefault="008F3A28" w:rsidP="008F3A28">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Jerzy </w:t>
            </w:r>
            <w:proofErr w:type="spellStart"/>
            <w:r w:rsidRPr="00A52F41">
              <w:rPr>
                <w:rFonts w:ascii="Verdana" w:hAnsi="Verdana" w:cs="Arial"/>
                <w:sz w:val="20"/>
                <w:szCs w:val="20"/>
              </w:rPr>
              <w:t>Jarniewicz</w:t>
            </w:r>
            <w:proofErr w:type="spellEnd"/>
            <w:r w:rsidRPr="00A52F41">
              <w:rPr>
                <w:rFonts w:ascii="Verdana" w:hAnsi="Verdana" w:cs="Arial"/>
                <w:sz w:val="20"/>
                <w:szCs w:val="20"/>
              </w:rPr>
              <w:t>,</w:t>
            </w:r>
            <w:r w:rsidRPr="00A52F41">
              <w:rPr>
                <w:rStyle w:val="apple-converted-space"/>
                <w:rFonts w:ascii="Verdana" w:hAnsi="Verdana" w:cs="Arial"/>
                <w:sz w:val="20"/>
                <w:szCs w:val="20"/>
              </w:rPr>
              <w:t> </w:t>
            </w:r>
            <w:r w:rsidRPr="00A52F41">
              <w:rPr>
                <w:rFonts w:ascii="Verdana" w:hAnsi="Verdana" w:cs="Arial"/>
                <w:i/>
                <w:iCs/>
                <w:sz w:val="20"/>
                <w:szCs w:val="20"/>
              </w:rPr>
              <w:t>Gościnność słowa. Szkice o przekładzie literackim</w:t>
            </w:r>
            <w:r w:rsidRPr="00A52F41">
              <w:rPr>
                <w:rFonts w:ascii="Verdana" w:hAnsi="Verdana" w:cs="Arial"/>
                <w:sz w:val="20"/>
                <w:szCs w:val="20"/>
              </w:rPr>
              <w:t xml:space="preserve">, Kraków 2012; </w:t>
            </w:r>
          </w:p>
          <w:p w14:paraId="73113A54" w14:textId="77777777" w:rsidR="008F3A28" w:rsidRPr="00A52F41" w:rsidRDefault="008F3A28" w:rsidP="008F3A28">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Jerzy </w:t>
            </w:r>
            <w:proofErr w:type="spellStart"/>
            <w:r w:rsidRPr="00A52F41">
              <w:rPr>
                <w:rFonts w:ascii="Verdana" w:hAnsi="Verdana" w:cs="Arial"/>
                <w:sz w:val="20"/>
                <w:szCs w:val="20"/>
              </w:rPr>
              <w:t>Jarniewicz</w:t>
            </w:r>
            <w:proofErr w:type="spellEnd"/>
            <w:r w:rsidRPr="00A52F41">
              <w:rPr>
                <w:rFonts w:ascii="Verdana" w:hAnsi="Verdana" w:cs="Arial"/>
                <w:sz w:val="20"/>
                <w:szCs w:val="20"/>
              </w:rPr>
              <w:t xml:space="preserve">, </w:t>
            </w:r>
            <w:r w:rsidRPr="00A52F41">
              <w:rPr>
                <w:rFonts w:ascii="Verdana" w:hAnsi="Verdana" w:cs="Arial"/>
                <w:i/>
                <w:iCs/>
                <w:sz w:val="20"/>
                <w:szCs w:val="20"/>
              </w:rPr>
              <w:t>Tłumacz między innymi. Szkice o przekładach, językach i literaturze</w:t>
            </w:r>
            <w:r w:rsidRPr="00A52F41">
              <w:rPr>
                <w:rFonts w:ascii="Verdana" w:hAnsi="Verdana" w:cs="Arial"/>
                <w:sz w:val="20"/>
                <w:szCs w:val="20"/>
              </w:rPr>
              <w:t>, Wrocław 2018.</w:t>
            </w:r>
          </w:p>
          <w:p w14:paraId="76F791DD" w14:textId="77777777" w:rsidR="008F3A28" w:rsidRPr="00A52F41" w:rsidRDefault="008F3A28" w:rsidP="008F3A28">
            <w:pPr>
              <w:spacing w:after="0" w:line="240" w:lineRule="auto"/>
              <w:ind w:left="57" w:right="57"/>
              <w:jc w:val="both"/>
              <w:rPr>
                <w:rFonts w:ascii="Verdana" w:hAnsi="Verdana" w:cstheme="majorBidi"/>
                <w:color w:val="000000" w:themeColor="text1"/>
                <w:sz w:val="20"/>
                <w:szCs w:val="20"/>
              </w:rPr>
            </w:pPr>
            <w:r w:rsidRPr="00A52F41">
              <w:rPr>
                <w:rFonts w:ascii="Verdana" w:hAnsi="Verdana" w:cs="Arial"/>
                <w:sz w:val="20"/>
                <w:szCs w:val="20"/>
              </w:rPr>
              <w:t xml:space="preserve">Małgorzata Kafel, </w:t>
            </w:r>
            <w:r w:rsidRPr="00A52F41">
              <w:rPr>
                <w:rFonts w:ascii="Verdana" w:hAnsi="Verdana" w:cs="Arial"/>
                <w:i/>
                <w:iCs/>
                <w:sz w:val="20"/>
                <w:szCs w:val="20"/>
              </w:rPr>
              <w:t>Sytuacja zawodowa tłumaczy literatury</w:t>
            </w:r>
            <w:r w:rsidRPr="00A52F41">
              <w:rPr>
                <w:rFonts w:ascii="Verdana" w:hAnsi="Verdana" w:cs="Arial"/>
                <w:sz w:val="20"/>
                <w:szCs w:val="20"/>
              </w:rPr>
              <w:t xml:space="preserve"> 2018-2019, Kraków 2020. </w:t>
            </w:r>
          </w:p>
          <w:p w14:paraId="12A3B41D" w14:textId="77777777" w:rsidR="008F3A28" w:rsidRPr="00A52F41" w:rsidRDefault="008F3A28" w:rsidP="008F3A28">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Aurelia </w:t>
            </w:r>
            <w:proofErr w:type="spellStart"/>
            <w:r w:rsidRPr="00A52F41">
              <w:rPr>
                <w:rFonts w:ascii="Verdana" w:hAnsi="Verdana" w:cs="Arial"/>
                <w:sz w:val="20"/>
                <w:szCs w:val="20"/>
              </w:rPr>
              <w:t>Legeżyńska</w:t>
            </w:r>
            <w:proofErr w:type="spellEnd"/>
            <w:r w:rsidRPr="00A52F41">
              <w:rPr>
                <w:rFonts w:ascii="Verdana" w:hAnsi="Verdana" w:cs="Arial"/>
                <w:sz w:val="20"/>
                <w:szCs w:val="20"/>
              </w:rPr>
              <w:t xml:space="preserve">, </w:t>
            </w:r>
            <w:r w:rsidRPr="00A52F41">
              <w:rPr>
                <w:rFonts w:ascii="Verdana" w:hAnsi="Verdana" w:cs="Arial"/>
                <w:i/>
                <w:iCs/>
                <w:sz w:val="20"/>
                <w:szCs w:val="20"/>
              </w:rPr>
              <w:t>Tłumacz i jego kompetencje autorskie</w:t>
            </w:r>
            <w:r w:rsidRPr="00A52F41">
              <w:rPr>
                <w:rFonts w:ascii="Verdana" w:hAnsi="Verdana" w:cs="Arial"/>
                <w:sz w:val="20"/>
                <w:szCs w:val="20"/>
              </w:rPr>
              <w:t>, Warszawa 1989;  </w:t>
            </w:r>
          </w:p>
          <w:p w14:paraId="2D417482" w14:textId="77777777" w:rsidR="008F3A28" w:rsidRPr="00A52F41" w:rsidRDefault="008F3A28" w:rsidP="008F3A28">
            <w:pPr>
              <w:pStyle w:val="p1"/>
              <w:ind w:left="57" w:right="57"/>
              <w:jc w:val="both"/>
              <w:rPr>
                <w:rFonts w:ascii="Verdana" w:hAnsi="Verdana" w:cstheme="majorBidi"/>
                <w:color w:val="000000" w:themeColor="text1"/>
              </w:rPr>
            </w:pPr>
            <w:r w:rsidRPr="00A52F41">
              <w:rPr>
                <w:rFonts w:ascii="Verdana" w:hAnsi="Verdana" w:cstheme="majorBidi"/>
                <w:color w:val="000000" w:themeColor="text1"/>
              </w:rPr>
              <w:t xml:space="preserve">Sławomir </w:t>
            </w:r>
            <w:proofErr w:type="spellStart"/>
            <w:r w:rsidRPr="00A52F41">
              <w:rPr>
                <w:rFonts w:ascii="Verdana" w:hAnsi="Verdana" w:cstheme="majorBidi"/>
                <w:color w:val="000000" w:themeColor="text1"/>
              </w:rPr>
              <w:t>Paszkiet</w:t>
            </w:r>
            <w:proofErr w:type="spellEnd"/>
            <w:r w:rsidRPr="00A52F41">
              <w:rPr>
                <w:rFonts w:ascii="Verdana" w:hAnsi="Verdana" w:cstheme="majorBidi"/>
                <w:color w:val="000000" w:themeColor="text1"/>
              </w:rPr>
              <w:t xml:space="preserve">, </w:t>
            </w:r>
            <w:r w:rsidRPr="00A52F41">
              <w:rPr>
                <w:rFonts w:ascii="Verdana" w:hAnsi="Verdana" w:cstheme="majorBidi"/>
                <w:i/>
                <w:iCs/>
                <w:color w:val="000000" w:themeColor="text1"/>
              </w:rPr>
              <w:t>Raport o sytuacji tłumaczy literackich w Polsce</w:t>
            </w:r>
            <w:r w:rsidRPr="00A52F41">
              <w:rPr>
                <w:rFonts w:ascii="Verdana" w:hAnsi="Verdana" w:cstheme="majorBidi"/>
                <w:color w:val="000000" w:themeColor="text1"/>
              </w:rPr>
              <w:t>, Instytut Książki 2011.</w:t>
            </w:r>
          </w:p>
          <w:p w14:paraId="431F6D01" w14:textId="77777777" w:rsidR="008F3A28" w:rsidRPr="00A52F41" w:rsidRDefault="008F3A28" w:rsidP="008F3A28">
            <w:pPr>
              <w:shd w:val="clear" w:color="auto" w:fill="FFFFFF"/>
              <w:spacing w:after="0" w:line="240" w:lineRule="auto"/>
              <w:ind w:left="57" w:right="57"/>
              <w:jc w:val="both"/>
              <w:rPr>
                <w:rFonts w:ascii="Verdana" w:hAnsi="Verdana" w:cs="Arial"/>
                <w:sz w:val="20"/>
                <w:szCs w:val="20"/>
              </w:rPr>
            </w:pPr>
            <w:proofErr w:type="spellStart"/>
            <w:r w:rsidRPr="00A52F41">
              <w:rPr>
                <w:rFonts w:ascii="Verdana" w:hAnsi="Verdana" w:cs="Arial"/>
                <w:i/>
                <w:iCs/>
                <w:sz w:val="20"/>
                <w:szCs w:val="20"/>
              </w:rPr>
              <w:t>Routledge</w:t>
            </w:r>
            <w:proofErr w:type="spellEnd"/>
            <w:r w:rsidRPr="00A52F41">
              <w:rPr>
                <w:rFonts w:ascii="Verdana" w:hAnsi="Verdana" w:cs="Arial"/>
                <w:i/>
                <w:iCs/>
                <w:sz w:val="20"/>
                <w:szCs w:val="20"/>
              </w:rPr>
              <w:t xml:space="preserve"> Encyclopedia of </w:t>
            </w:r>
            <w:proofErr w:type="spellStart"/>
            <w:r w:rsidRPr="00A52F41">
              <w:rPr>
                <w:rFonts w:ascii="Verdana" w:hAnsi="Verdana" w:cs="Arial"/>
                <w:i/>
                <w:iCs/>
                <w:sz w:val="20"/>
                <w:szCs w:val="20"/>
              </w:rPr>
              <w:t>Translation</w:t>
            </w:r>
            <w:proofErr w:type="spellEnd"/>
            <w:r w:rsidRPr="00A52F41">
              <w:rPr>
                <w:rFonts w:ascii="Verdana" w:hAnsi="Verdana" w:cs="Arial"/>
                <w:i/>
                <w:iCs/>
                <w:sz w:val="20"/>
                <w:szCs w:val="20"/>
              </w:rPr>
              <w:t xml:space="preserve"> </w:t>
            </w:r>
            <w:proofErr w:type="spellStart"/>
            <w:r w:rsidRPr="00A52F41">
              <w:rPr>
                <w:rFonts w:ascii="Verdana" w:hAnsi="Verdana" w:cs="Arial"/>
                <w:i/>
                <w:iCs/>
                <w:sz w:val="20"/>
                <w:szCs w:val="20"/>
              </w:rPr>
              <w:t>Studies</w:t>
            </w:r>
            <w:proofErr w:type="spellEnd"/>
            <w:r w:rsidRPr="00A52F41">
              <w:rPr>
                <w:rFonts w:ascii="Verdana" w:hAnsi="Verdana" w:cs="Arial"/>
                <w:i/>
                <w:iCs/>
                <w:sz w:val="20"/>
                <w:szCs w:val="20"/>
              </w:rPr>
              <w:t>,</w:t>
            </w:r>
            <w:r w:rsidRPr="00A52F41">
              <w:rPr>
                <w:rStyle w:val="apple-converted-space"/>
                <w:rFonts w:ascii="Verdana" w:hAnsi="Verdana" w:cs="Arial"/>
                <w:i/>
                <w:iCs/>
                <w:sz w:val="20"/>
                <w:szCs w:val="20"/>
              </w:rPr>
              <w:t> </w:t>
            </w:r>
            <w:r w:rsidRPr="00A52F41">
              <w:rPr>
                <w:rFonts w:ascii="Verdana" w:hAnsi="Verdana" w:cs="Arial"/>
                <w:sz w:val="20"/>
                <w:szCs w:val="20"/>
              </w:rPr>
              <w:t xml:space="preserve">wyd. 2, </w:t>
            </w:r>
            <w:proofErr w:type="spellStart"/>
            <w:r w:rsidRPr="00A52F41">
              <w:rPr>
                <w:rFonts w:ascii="Verdana" w:hAnsi="Verdana" w:cs="Arial"/>
                <w:sz w:val="20"/>
                <w:szCs w:val="20"/>
              </w:rPr>
              <w:t>Routledge</w:t>
            </w:r>
            <w:proofErr w:type="spellEnd"/>
            <w:r w:rsidRPr="00A52F41">
              <w:rPr>
                <w:rFonts w:ascii="Verdana" w:hAnsi="Verdana" w:cs="Arial"/>
                <w:sz w:val="20"/>
                <w:szCs w:val="20"/>
              </w:rPr>
              <w:t xml:space="preserve">, 2011; </w:t>
            </w:r>
          </w:p>
          <w:p w14:paraId="27A587AC" w14:textId="77777777" w:rsidR="008F3A28" w:rsidRPr="00A52F41" w:rsidRDefault="008F3A28" w:rsidP="008F3A28">
            <w:pPr>
              <w:shd w:val="clear" w:color="auto" w:fill="FFFFFF"/>
              <w:spacing w:after="0" w:line="240" w:lineRule="auto"/>
              <w:ind w:left="57" w:right="57"/>
              <w:jc w:val="both"/>
              <w:rPr>
                <w:rStyle w:val="apple-converted-space"/>
                <w:rFonts w:ascii="Verdana" w:hAnsi="Verdana" w:cs="Arial"/>
                <w:sz w:val="20"/>
                <w:szCs w:val="20"/>
              </w:rPr>
            </w:pPr>
            <w:r w:rsidRPr="00A52F41">
              <w:rPr>
                <w:rFonts w:ascii="Verdana" w:hAnsi="Verdana" w:cs="Arial"/>
                <w:sz w:val="20"/>
                <w:szCs w:val="20"/>
              </w:rPr>
              <w:t>seria „Studia o przekładzie”, red. Piotr Fast (fragmenty i wybrane artykuły);</w:t>
            </w:r>
            <w:r w:rsidRPr="00A52F41">
              <w:rPr>
                <w:rStyle w:val="apple-converted-space"/>
                <w:rFonts w:ascii="Verdana" w:hAnsi="Verdana" w:cs="Arial"/>
                <w:sz w:val="20"/>
                <w:szCs w:val="20"/>
              </w:rPr>
              <w:t> </w:t>
            </w:r>
          </w:p>
          <w:p w14:paraId="14528FD4" w14:textId="77777777" w:rsidR="008F3A28" w:rsidRPr="00A52F41" w:rsidRDefault="008F3A28" w:rsidP="008F3A28">
            <w:pPr>
              <w:shd w:val="clear" w:color="auto" w:fill="FFFFFF"/>
              <w:spacing w:after="0" w:line="240" w:lineRule="auto"/>
              <w:ind w:left="57" w:right="57"/>
              <w:jc w:val="both"/>
              <w:rPr>
                <w:rFonts w:ascii="Verdana" w:hAnsi="Verdana" w:cs="Arial"/>
                <w:i/>
                <w:iCs/>
                <w:sz w:val="20"/>
                <w:szCs w:val="20"/>
              </w:rPr>
            </w:pPr>
            <w:r w:rsidRPr="00A52F41">
              <w:rPr>
                <w:rFonts w:ascii="Verdana" w:eastAsia="Times New Roman" w:hAnsi="Verdana"/>
                <w:i/>
                <w:iCs/>
                <w:sz w:val="20"/>
                <w:szCs w:val="20"/>
              </w:rPr>
              <w:t>Wkład w przekład</w:t>
            </w:r>
            <w:r w:rsidRPr="00A52F41">
              <w:rPr>
                <w:rFonts w:ascii="Verdana" w:eastAsia="Times New Roman" w:hAnsi="Verdana"/>
                <w:sz w:val="20"/>
                <w:szCs w:val="20"/>
              </w:rPr>
              <w:t>, Kraków: ha-art.! 2013.</w:t>
            </w:r>
          </w:p>
          <w:p w14:paraId="3E64704A" w14:textId="77777777" w:rsidR="008F3A28" w:rsidRPr="00A52F41" w:rsidRDefault="008F3A28" w:rsidP="008F3A28">
            <w:pPr>
              <w:shd w:val="clear" w:color="auto" w:fill="FFFFFF"/>
              <w:spacing w:after="0" w:line="240" w:lineRule="auto"/>
              <w:ind w:left="57" w:right="57"/>
              <w:jc w:val="both"/>
              <w:rPr>
                <w:rFonts w:ascii="Verdana" w:hAnsi="Verdana" w:cs="Arial"/>
                <w:sz w:val="20"/>
                <w:szCs w:val="20"/>
              </w:rPr>
            </w:pPr>
            <w:r w:rsidRPr="00A52F41">
              <w:rPr>
                <w:rFonts w:ascii="Verdana" w:hAnsi="Verdana" w:cs="Arial"/>
                <w:i/>
                <w:iCs/>
                <w:sz w:val="20"/>
                <w:szCs w:val="20"/>
              </w:rPr>
              <w:t>Współczesne teorie przekładu. Antologia</w:t>
            </w:r>
            <w:r w:rsidRPr="00A52F41">
              <w:rPr>
                <w:rFonts w:ascii="Verdana" w:hAnsi="Verdana" w:cs="Arial"/>
                <w:sz w:val="20"/>
                <w:szCs w:val="20"/>
              </w:rPr>
              <w:t>, red. Piotr Bukowski, Magda Heydel, Kraków 2009.</w:t>
            </w:r>
          </w:p>
          <w:p w14:paraId="2E348A2B" w14:textId="77777777" w:rsidR="008F3A28" w:rsidRPr="00A52F41" w:rsidRDefault="008F3A28" w:rsidP="008F3A28">
            <w:pPr>
              <w:shd w:val="clear" w:color="auto" w:fill="FFFFFF"/>
              <w:spacing w:after="0" w:line="240" w:lineRule="auto"/>
              <w:ind w:left="57" w:right="57"/>
              <w:jc w:val="both"/>
              <w:rPr>
                <w:rFonts w:ascii="Verdana" w:hAnsi="Verdana" w:cs="Arial"/>
                <w:sz w:val="20"/>
                <w:szCs w:val="20"/>
              </w:rPr>
            </w:pPr>
          </w:p>
          <w:p w14:paraId="30A571CF" w14:textId="77777777" w:rsidR="008F3A28" w:rsidRPr="00A52F41" w:rsidRDefault="008F3A28" w:rsidP="008F3A28">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8F3A28" w:rsidRPr="00A52F41" w14:paraId="77823BE8" w14:textId="77777777" w:rsidTr="008F3A28">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E859A2F" w14:textId="255A537E"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678BAAB"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609DF16F"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p>
          <w:p w14:paraId="26441BD3"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dyskusja na zajęciach: K_W01, K_W02, K_W07, K_W08, K_K02, K_K04</w:t>
            </w:r>
          </w:p>
          <w:p w14:paraId="1DEC21BB"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prace domowe i ćwiczenia na zajęciach: K_W01, K_W02, K_W07;</w:t>
            </w:r>
          </w:p>
          <w:p w14:paraId="06D6BFA1"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prezentacja w grupie praca pisemna (krytyka przekładu): K_W01, K_W02, K_W07, K_W08, K_K02, K_K04.</w:t>
            </w:r>
          </w:p>
        </w:tc>
      </w:tr>
      <w:tr w:rsidR="008F3A28" w:rsidRPr="00A52F41" w14:paraId="4A1D3D8D" w14:textId="77777777" w:rsidTr="008F3A28">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412ADE" w14:textId="1541DFEB"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165C98"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21EAF3CF"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p>
          <w:p w14:paraId="4D9815B4"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5E857B7F"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ciągła kontrola obecności (10%);</w:t>
            </w:r>
          </w:p>
          <w:p w14:paraId="41DFA090"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na zajęciach (20%);</w:t>
            </w:r>
          </w:p>
          <w:p w14:paraId="3B1F7D98"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prezentacji/ referatu (20%);</w:t>
            </w:r>
          </w:p>
          <w:p w14:paraId="4221FC6C"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i prace domowe (20%);</w:t>
            </w:r>
          </w:p>
          <w:p w14:paraId="2CDD8AA9"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napisanie eseju lub przygotowanie projektu końcowego (30%).</w:t>
            </w:r>
          </w:p>
        </w:tc>
      </w:tr>
      <w:tr w:rsidR="008F3A28" w:rsidRPr="00A52F41" w14:paraId="42C0B7EB" w14:textId="77777777" w:rsidTr="008F3A28">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ECF20FD" w14:textId="1B37F75E" w:rsidR="008F3A28" w:rsidRPr="00A52F41" w:rsidRDefault="008F3A28" w:rsidP="00C3612D">
            <w:pPr>
              <w:widowControl w:val="0"/>
              <w:numPr>
                <w:ilvl w:val="0"/>
                <w:numId w:val="39"/>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B3170C9"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8F3A28" w:rsidRPr="00A52F41" w14:paraId="015D8739" w14:textId="77777777" w:rsidTr="008F3A2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5C9799" w14:textId="77777777" w:rsidR="008F3A28" w:rsidRPr="00A52F41" w:rsidRDefault="008F3A28" w:rsidP="00C3612D">
            <w:pPr>
              <w:pStyle w:val="Akapitzlist"/>
              <w:widowControl w:val="0"/>
              <w:numPr>
                <w:ilvl w:val="0"/>
                <w:numId w:val="39"/>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930B1A1" w14:textId="611828A9" w:rsidR="008F3A28" w:rsidRPr="00A52F41" w:rsidRDefault="00FB56E2" w:rsidP="008F3A2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8F3A28"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C1B60CE" w14:textId="77777777" w:rsidR="008F3A28" w:rsidRPr="00A52F41" w:rsidRDefault="008F3A28" w:rsidP="008F3A2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8F3A28" w:rsidRPr="00A52F41" w14:paraId="6C332623" w14:textId="77777777" w:rsidTr="008F3A28">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1934A6" w14:textId="77777777" w:rsidR="008F3A28" w:rsidRPr="00A52F41" w:rsidRDefault="008F3A28" w:rsidP="00C3612D">
            <w:pPr>
              <w:pStyle w:val="Akapitzlist"/>
              <w:widowControl w:val="0"/>
              <w:numPr>
                <w:ilvl w:val="0"/>
                <w:numId w:val="39"/>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E05C52E"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6E6A6B45"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03A2361F"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1030713" w14:textId="77777777" w:rsidR="008F3A28" w:rsidRPr="00A52F41" w:rsidRDefault="008F3A28" w:rsidP="008F3A2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15</w:t>
            </w:r>
          </w:p>
        </w:tc>
      </w:tr>
      <w:tr w:rsidR="008F3A28" w:rsidRPr="00A52F41" w14:paraId="0AC8537F" w14:textId="77777777" w:rsidTr="008F3A28">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4AFC70" w14:textId="77777777" w:rsidR="008F3A28" w:rsidRPr="00A52F41" w:rsidRDefault="008F3A28" w:rsidP="00C3612D">
            <w:pPr>
              <w:pStyle w:val="Akapitzlist"/>
              <w:widowControl w:val="0"/>
              <w:numPr>
                <w:ilvl w:val="0"/>
                <w:numId w:val="39"/>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4C30D1C"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39DABC65"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i czytanie wskazanej literatury:</w:t>
            </w:r>
          </w:p>
          <w:p w14:paraId="177A5023" w14:textId="77777777" w:rsidR="008F3A28" w:rsidRPr="00A52F41" w:rsidRDefault="008F3A28" w:rsidP="008F3A2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eseju/projektu końcowego:</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A611DFD" w14:textId="77777777" w:rsidR="008F3A28" w:rsidRPr="00A52F41" w:rsidRDefault="008F3A28" w:rsidP="008F3A2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45</w:t>
            </w:r>
          </w:p>
        </w:tc>
      </w:tr>
      <w:tr w:rsidR="008F3A28" w:rsidRPr="00A52F41" w14:paraId="5147EECE" w14:textId="77777777" w:rsidTr="008F3A2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37E7C8" w14:textId="77777777" w:rsidR="008F3A28" w:rsidRPr="00A52F41" w:rsidRDefault="008F3A28" w:rsidP="00C3612D">
            <w:pPr>
              <w:pStyle w:val="Akapitzlist"/>
              <w:widowControl w:val="0"/>
              <w:numPr>
                <w:ilvl w:val="0"/>
                <w:numId w:val="39"/>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5C3C9C8" w14:textId="77777777"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320ED99" w14:textId="77777777" w:rsidR="008F3A28" w:rsidRPr="00A52F41" w:rsidRDefault="008F3A28" w:rsidP="008F3A2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8F3A28" w:rsidRPr="00A52F41" w14:paraId="46BBD1FF" w14:textId="77777777" w:rsidTr="008F3A2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A14826" w14:textId="77777777" w:rsidR="008F3A28" w:rsidRPr="00A52F41" w:rsidRDefault="008F3A28" w:rsidP="00C3612D">
            <w:pPr>
              <w:pStyle w:val="Akapitzlist"/>
              <w:widowControl w:val="0"/>
              <w:numPr>
                <w:ilvl w:val="0"/>
                <w:numId w:val="39"/>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959C88C" w14:textId="671DB5C6" w:rsidR="008F3A28" w:rsidRPr="00A52F41" w:rsidRDefault="008F3A28" w:rsidP="008F3A2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46F8E89" w14:textId="77777777" w:rsidR="008F3A28" w:rsidRPr="00A52F41" w:rsidRDefault="008F3A28" w:rsidP="008F3A2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w:t>
            </w:r>
          </w:p>
        </w:tc>
      </w:tr>
    </w:tbl>
    <w:p w14:paraId="00BC015D" w14:textId="77777777" w:rsidR="008F3A28" w:rsidRPr="00A52F41" w:rsidRDefault="008F3A28" w:rsidP="007C412D">
      <w:pPr>
        <w:spacing w:after="120" w:line="240" w:lineRule="auto"/>
        <w:ind w:right="57"/>
        <w:rPr>
          <w:rFonts w:ascii="Verdana" w:hAnsi="Verdana"/>
        </w:rPr>
      </w:pPr>
    </w:p>
    <w:p w14:paraId="022F8615" w14:textId="2E9A3251" w:rsidR="007C412D" w:rsidRPr="00A52F41" w:rsidRDefault="007C412D" w:rsidP="00BA03A6">
      <w:pPr>
        <w:pStyle w:val="Nagwek2"/>
      </w:pPr>
      <w:bookmarkStart w:id="7" w:name="_Toc147992432"/>
      <w:r w:rsidRPr="00A52F41">
        <w:t xml:space="preserve">Teoria i praktyka przekładu </w:t>
      </w:r>
      <w:r w:rsidR="002B7286" w:rsidRPr="00A52F41">
        <w:t>–</w:t>
      </w:r>
      <w:r w:rsidRPr="00A52F41">
        <w:t xml:space="preserve"> ćwiczenia</w:t>
      </w:r>
      <w:bookmarkEnd w:id="7"/>
    </w:p>
    <w:p w14:paraId="3AE9D2BF" w14:textId="6C89102F" w:rsidR="002B7286" w:rsidRPr="00A52F41" w:rsidRDefault="002B7286"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2B7286" w:rsidRPr="00A52F41" w14:paraId="728543EF"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0BFBF4" w14:textId="12203AC5"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8CD7F1B"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6E9202E0" w14:textId="6F8D45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xml:space="preserve">Teoria i praktyka przekładu – ćwiczenia / </w:t>
            </w:r>
            <w:proofErr w:type="spellStart"/>
            <w:r w:rsidRPr="00A52F41">
              <w:rPr>
                <w:rFonts w:ascii="Verdana" w:hAnsi="Verdana"/>
                <w:sz w:val="20"/>
                <w:szCs w:val="20"/>
              </w:rPr>
              <w:t>Theory</w:t>
            </w:r>
            <w:proofErr w:type="spellEnd"/>
            <w:r w:rsidRPr="00A52F41">
              <w:rPr>
                <w:rFonts w:ascii="Verdana" w:hAnsi="Verdana"/>
                <w:sz w:val="20"/>
                <w:szCs w:val="20"/>
              </w:rPr>
              <w:t xml:space="preserve"> and </w:t>
            </w:r>
            <w:proofErr w:type="spellStart"/>
            <w:r w:rsidRPr="00A52F41">
              <w:rPr>
                <w:rFonts w:ascii="Verdana" w:hAnsi="Verdana"/>
                <w:sz w:val="20"/>
                <w:szCs w:val="20"/>
              </w:rPr>
              <w:t>Practice</w:t>
            </w:r>
            <w:proofErr w:type="spellEnd"/>
            <w:r w:rsidRPr="00A52F41">
              <w:rPr>
                <w:rFonts w:ascii="Verdana" w:hAnsi="Verdana"/>
                <w:sz w:val="20"/>
                <w:szCs w:val="20"/>
              </w:rPr>
              <w:t xml:space="preserve"> of </w:t>
            </w:r>
            <w:proofErr w:type="spellStart"/>
            <w:r w:rsidRPr="00A52F41">
              <w:rPr>
                <w:rFonts w:ascii="Verdana" w:hAnsi="Verdana"/>
                <w:sz w:val="20"/>
                <w:szCs w:val="20"/>
              </w:rPr>
              <w:t>Translation</w:t>
            </w:r>
            <w:proofErr w:type="spellEnd"/>
            <w:r w:rsidRPr="00A52F41">
              <w:rPr>
                <w:rFonts w:ascii="Verdana" w:hAnsi="Verdana"/>
                <w:sz w:val="20"/>
                <w:szCs w:val="20"/>
              </w:rPr>
              <w:t xml:space="preserve"> – </w:t>
            </w:r>
            <w:proofErr w:type="spellStart"/>
            <w:r w:rsidR="005C40FC">
              <w:rPr>
                <w:rFonts w:ascii="Verdana" w:hAnsi="Verdana"/>
                <w:sz w:val="20"/>
                <w:szCs w:val="20"/>
              </w:rPr>
              <w:t>E</w:t>
            </w:r>
            <w:r w:rsidRPr="00A52F41">
              <w:rPr>
                <w:rFonts w:ascii="Verdana" w:hAnsi="Verdana"/>
                <w:sz w:val="20"/>
                <w:szCs w:val="20"/>
              </w:rPr>
              <w:t>xercises</w:t>
            </w:r>
            <w:proofErr w:type="spellEnd"/>
          </w:p>
        </w:tc>
      </w:tr>
      <w:tr w:rsidR="002B7286" w:rsidRPr="00A52F41" w14:paraId="2A8F58DB"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D8C0BB3" w14:textId="797B608B"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0A9D72E"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0EB0AAA6"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p>
        </w:tc>
      </w:tr>
      <w:tr w:rsidR="002B7286" w:rsidRPr="00A52F41" w14:paraId="31DFF44C" w14:textId="77777777" w:rsidTr="002B7286">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8509187" w14:textId="0D33B18E"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5EBC093"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60477EFF"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2B7286" w:rsidRPr="00A52F41" w14:paraId="31AF3308"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7ABE484" w14:textId="132F4E35"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86AA526"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4E4E6CC2"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2B7286" w:rsidRPr="00A52F41" w14:paraId="047C1A2F"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9458A9B" w14:textId="18D814E2"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E327D5"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2B7286" w:rsidRPr="00A52F41" w14:paraId="0D4D6343"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8051DAB" w14:textId="34A5DC79"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750037C"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03A28823"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2B7286" w:rsidRPr="00A52F41" w14:paraId="34703318"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CE5ABD2" w14:textId="5A07D48A"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1FD971E"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389B2F3E"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w:t>
            </w:r>
          </w:p>
        </w:tc>
      </w:tr>
      <w:tr w:rsidR="002B7286" w:rsidRPr="00A52F41" w14:paraId="6E87F8AA"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F64E3D4" w14:textId="79719004"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851A20"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9481CDC"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2B7286" w:rsidRPr="00A52F41" w14:paraId="102A6E76"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15B7C4E" w14:textId="14AEDA26"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DBCA190"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288EFA70"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2B7286" w:rsidRPr="00A52F41" w14:paraId="4B5B9D06"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DC5B31" w14:textId="12F39E7A"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A334BB"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262A99D1"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2B7286" w:rsidRPr="00A52F41" w14:paraId="119A3FC8"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4A3CE91" w14:textId="27136A6A"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384CEA"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9EBAEB5"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15 godzin</w:t>
            </w:r>
          </w:p>
        </w:tc>
      </w:tr>
      <w:tr w:rsidR="002B7286" w:rsidRPr="00A52F41" w14:paraId="1F110980" w14:textId="77777777" w:rsidTr="002B7286">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58D8FF4" w14:textId="2EE631E9"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2D87B9B"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460A955E"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Brak</w:t>
            </w:r>
          </w:p>
        </w:tc>
      </w:tr>
      <w:tr w:rsidR="002B7286" w:rsidRPr="00A52F41" w14:paraId="1C889EDE"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BA62F84" w14:textId="50158379"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79C7BF"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17F0E0B4" w14:textId="77777777" w:rsidR="002B7286" w:rsidRPr="00A52F41" w:rsidRDefault="002B7286" w:rsidP="00076A29">
            <w:pPr>
              <w:pStyle w:val="NormalnyWeb"/>
              <w:spacing w:before="0" w:beforeAutospacing="0" w:after="0" w:afterAutospacing="0"/>
              <w:ind w:left="57" w:right="57"/>
              <w:jc w:val="both"/>
              <w:rPr>
                <w:rFonts w:ascii="Verdana" w:hAnsi="Verdana"/>
                <w:color w:val="000000"/>
                <w:sz w:val="20"/>
                <w:szCs w:val="20"/>
              </w:rPr>
            </w:pPr>
          </w:p>
          <w:p w14:paraId="0EE9059A" w14:textId="77777777" w:rsidR="002B7286" w:rsidRPr="00A52F41" w:rsidRDefault="002B7286" w:rsidP="00076A29">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 xml:space="preserve">Zajęcia dopełniają zajęcia Teoria i praktyka przekładu. Studenci ćwiczą praktyczne zagadnienia poruszane podczas konwersatorium na przykładzie wybranych tekstów literackich i poetyckich </w:t>
            </w:r>
            <w:proofErr w:type="spellStart"/>
            <w:r w:rsidRPr="00A52F41">
              <w:rPr>
                <w:rFonts w:ascii="Verdana" w:hAnsi="Verdana"/>
                <w:color w:val="000000"/>
                <w:sz w:val="20"/>
                <w:szCs w:val="20"/>
              </w:rPr>
              <w:t>Śródziemnomorza</w:t>
            </w:r>
            <w:proofErr w:type="spellEnd"/>
            <w:r w:rsidRPr="00A52F41">
              <w:rPr>
                <w:rFonts w:ascii="Verdana" w:hAnsi="Verdana"/>
                <w:color w:val="000000"/>
                <w:sz w:val="20"/>
                <w:szCs w:val="20"/>
              </w:rPr>
              <w:t>.</w:t>
            </w:r>
          </w:p>
        </w:tc>
      </w:tr>
      <w:tr w:rsidR="002B7286" w:rsidRPr="00A52F41" w14:paraId="66A30C01" w14:textId="77777777" w:rsidTr="002B7286">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0436DC9" w14:textId="64618BE7"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5D78844"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68938725"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p w14:paraId="7EB48CC0" w14:textId="77777777" w:rsidR="002B7286" w:rsidRPr="00A52F41" w:rsidRDefault="002B7286" w:rsidP="00076A29">
            <w:pPr>
              <w:spacing w:after="0" w:line="240" w:lineRule="auto"/>
              <w:ind w:left="57" w:right="57"/>
              <w:jc w:val="both"/>
              <w:rPr>
                <w:rFonts w:ascii="Verdana" w:eastAsia="Times New Roman" w:hAnsi="Verdana" w:cs="Arial"/>
                <w:color w:val="000000"/>
                <w:sz w:val="20"/>
                <w:szCs w:val="20"/>
              </w:rPr>
            </w:pPr>
            <w:r w:rsidRPr="00A52F41">
              <w:rPr>
                <w:rFonts w:ascii="Verdana" w:eastAsia="Times New Roman" w:hAnsi="Verdana" w:cs="Arial"/>
                <w:color w:val="000000"/>
                <w:sz w:val="20"/>
                <w:szCs w:val="20"/>
              </w:rPr>
              <w:t>Krytyczna analiza przekładów tekstów literackich (prozatorskich i poetyckich)  z wykorzystaniem metodologii i terminologii właściwej dla przekładoznawstwa.</w:t>
            </w:r>
          </w:p>
          <w:p w14:paraId="6F889AAF" w14:textId="77777777" w:rsidR="002B7286" w:rsidRPr="00A52F41" w:rsidRDefault="002B7286" w:rsidP="00076A29">
            <w:pPr>
              <w:spacing w:after="0" w:line="240" w:lineRule="auto"/>
              <w:ind w:left="57" w:right="57"/>
              <w:rPr>
                <w:rFonts w:ascii="Verdana" w:hAnsi="Verdana"/>
                <w:color w:val="000000"/>
                <w:sz w:val="20"/>
                <w:szCs w:val="20"/>
              </w:rPr>
            </w:pPr>
          </w:p>
        </w:tc>
      </w:tr>
      <w:tr w:rsidR="002B7286" w:rsidRPr="00A52F41" w14:paraId="329B12BB" w14:textId="77777777" w:rsidTr="002B728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81079E0" w14:textId="0D40F9AF"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4B205559" w14:textId="77777777" w:rsidR="002B7286" w:rsidRPr="00A52F41" w:rsidRDefault="002B7286" w:rsidP="00076A29">
            <w:pPr>
              <w:spacing w:after="0" w:line="240" w:lineRule="auto"/>
              <w:ind w:left="57" w:right="57"/>
              <w:jc w:val="both"/>
              <w:rPr>
                <w:rFonts w:ascii="Verdana" w:hAnsi="Verdana"/>
                <w:sz w:val="20"/>
                <w:szCs w:val="20"/>
              </w:rPr>
            </w:pPr>
            <w:r w:rsidRPr="00A52F41">
              <w:rPr>
                <w:rFonts w:ascii="Verdana" w:hAnsi="Verdana"/>
                <w:sz w:val="20"/>
                <w:szCs w:val="20"/>
              </w:rPr>
              <w:t xml:space="preserve">Zakładane efekty uczenia się </w:t>
            </w:r>
          </w:p>
          <w:p w14:paraId="32772268" w14:textId="77777777" w:rsidR="002B7286" w:rsidRPr="00A52F41" w:rsidRDefault="002B7286" w:rsidP="00076A29">
            <w:pPr>
              <w:spacing w:after="0" w:line="240" w:lineRule="auto"/>
              <w:ind w:left="57" w:right="57"/>
              <w:jc w:val="both"/>
              <w:rPr>
                <w:rFonts w:ascii="Verdana" w:hAnsi="Verdana"/>
                <w:sz w:val="20"/>
                <w:szCs w:val="20"/>
              </w:rPr>
            </w:pPr>
          </w:p>
          <w:p w14:paraId="1F6FB8EA" w14:textId="77777777" w:rsidR="002B7286" w:rsidRPr="00A52F41" w:rsidRDefault="002B7286" w:rsidP="00076A29">
            <w:pPr>
              <w:spacing w:after="0" w:line="240" w:lineRule="auto"/>
              <w:ind w:left="57" w:right="57"/>
              <w:jc w:val="both"/>
              <w:rPr>
                <w:rFonts w:ascii="Verdana" w:hAnsi="Verdana"/>
                <w:sz w:val="20"/>
                <w:szCs w:val="20"/>
              </w:rPr>
            </w:pPr>
          </w:p>
          <w:p w14:paraId="1C15A747" w14:textId="77777777" w:rsidR="002B7286" w:rsidRPr="00A52F41" w:rsidRDefault="002B7286" w:rsidP="00076A29">
            <w:pPr>
              <w:spacing w:after="0" w:line="240" w:lineRule="auto"/>
              <w:ind w:left="57" w:right="57"/>
              <w:jc w:val="both"/>
              <w:rPr>
                <w:rFonts w:ascii="Verdana" w:hAnsi="Verdana"/>
                <w:sz w:val="20"/>
                <w:szCs w:val="20"/>
              </w:rPr>
            </w:pPr>
            <w:r w:rsidRPr="00A52F41">
              <w:rPr>
                <w:rFonts w:ascii="Verdana" w:hAnsi="Verdana"/>
                <w:sz w:val="20"/>
                <w:szCs w:val="20"/>
              </w:rPr>
              <w:t xml:space="preserve">Student/ka: </w:t>
            </w:r>
          </w:p>
          <w:p w14:paraId="05BF001A" w14:textId="77777777" w:rsidR="002B7286" w:rsidRPr="00A52F41" w:rsidRDefault="002B7286" w:rsidP="00076A29">
            <w:pPr>
              <w:spacing w:after="0" w:line="240" w:lineRule="auto"/>
              <w:ind w:left="57" w:right="57"/>
              <w:jc w:val="both"/>
              <w:rPr>
                <w:rFonts w:ascii="Verdana" w:hAnsi="Verdana"/>
                <w:sz w:val="20"/>
                <w:szCs w:val="20"/>
              </w:rPr>
            </w:pPr>
          </w:p>
          <w:p w14:paraId="0B73867E" w14:textId="0296D47B" w:rsidR="002B7286" w:rsidRPr="00A52F41" w:rsidRDefault="002B7286" w:rsidP="00076A29">
            <w:pPr>
              <w:spacing w:after="0" w:line="240" w:lineRule="auto"/>
              <w:ind w:left="57" w:right="57"/>
              <w:jc w:val="both"/>
              <w:rPr>
                <w:rFonts w:ascii="Verdana" w:hAnsi="Verdana"/>
                <w:sz w:val="20"/>
                <w:szCs w:val="20"/>
              </w:rPr>
            </w:pPr>
            <w:r w:rsidRPr="00A52F41">
              <w:rPr>
                <w:rFonts w:ascii="Verdana" w:hAnsi="Verdana"/>
                <w:sz w:val="20"/>
                <w:szCs w:val="20"/>
              </w:rPr>
              <w:lastRenderedPageBreak/>
              <w:t xml:space="preserve">- </w:t>
            </w:r>
            <w:r w:rsidR="00237A40" w:rsidRPr="00A52F41">
              <w:rPr>
                <w:rFonts w:ascii="Verdana" w:hAnsi="Verdana"/>
                <w:sz w:val="20"/>
                <w:szCs w:val="20"/>
              </w:rPr>
              <w:t xml:space="preserve">zna </w:t>
            </w:r>
            <w:r w:rsidRPr="00A52F41">
              <w:rPr>
                <w:rFonts w:ascii="Verdana" w:hAnsi="Verdana"/>
                <w:sz w:val="20"/>
                <w:szCs w:val="20"/>
              </w:rPr>
              <w:t>specyfi</w:t>
            </w:r>
            <w:r w:rsidR="00237A40" w:rsidRPr="00A52F41">
              <w:rPr>
                <w:rFonts w:ascii="Verdana" w:hAnsi="Verdana"/>
                <w:sz w:val="20"/>
                <w:szCs w:val="20"/>
              </w:rPr>
              <w:t>kę</w:t>
            </w:r>
            <w:r w:rsidRPr="00A52F41">
              <w:rPr>
                <w:rFonts w:ascii="Verdana" w:hAnsi="Verdana"/>
                <w:sz w:val="20"/>
                <w:szCs w:val="20"/>
              </w:rPr>
              <w:t xml:space="preserve"> przedmiotow</w:t>
            </w:r>
            <w:r w:rsidR="00237A40" w:rsidRPr="00A52F41">
              <w:rPr>
                <w:rFonts w:ascii="Verdana" w:hAnsi="Verdana"/>
                <w:sz w:val="20"/>
                <w:szCs w:val="20"/>
              </w:rPr>
              <w:t>ą</w:t>
            </w:r>
            <w:r w:rsidRPr="00A52F41">
              <w:rPr>
                <w:rFonts w:ascii="Verdana" w:hAnsi="Verdana"/>
                <w:sz w:val="20"/>
                <w:szCs w:val="20"/>
              </w:rPr>
              <w:t xml:space="preserve"> i metodologiczn</w:t>
            </w:r>
            <w:r w:rsidR="00237A40" w:rsidRPr="00A52F41">
              <w:rPr>
                <w:rFonts w:ascii="Verdana" w:hAnsi="Verdana"/>
                <w:sz w:val="20"/>
                <w:szCs w:val="20"/>
              </w:rPr>
              <w:t>ą przekładoznawstwa;</w:t>
            </w:r>
          </w:p>
          <w:p w14:paraId="69FB4738" w14:textId="77777777" w:rsidR="002B7286" w:rsidRPr="00A52F41" w:rsidRDefault="002B7286" w:rsidP="00076A29">
            <w:pPr>
              <w:spacing w:after="0" w:line="240" w:lineRule="auto"/>
              <w:ind w:left="57" w:right="57"/>
              <w:jc w:val="both"/>
              <w:rPr>
                <w:rFonts w:ascii="Verdana" w:hAnsi="Verdana"/>
                <w:sz w:val="20"/>
                <w:szCs w:val="20"/>
              </w:rPr>
            </w:pPr>
          </w:p>
          <w:p w14:paraId="67E81911" w14:textId="238CD97F" w:rsidR="002B7286" w:rsidRPr="00A52F41" w:rsidRDefault="002B7286" w:rsidP="00076A29">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zna terminologię, teorie i metodologie z zakresu przekładoznawstwa</w:t>
            </w:r>
            <w:r w:rsidR="00237A40" w:rsidRPr="00A52F41">
              <w:rPr>
                <w:rFonts w:ascii="Verdana" w:hAnsi="Verdana"/>
                <w:sz w:val="20"/>
                <w:szCs w:val="20"/>
              </w:rPr>
              <w:t>;</w:t>
            </w:r>
            <w:r w:rsidRPr="00A52F41">
              <w:rPr>
                <w:rFonts w:ascii="Verdana" w:hAnsi="Verdana"/>
                <w:sz w:val="20"/>
                <w:szCs w:val="20"/>
              </w:rPr>
              <w:t xml:space="preserve"> zna główne kierunki rozwoju studiów nad przekładem;</w:t>
            </w:r>
          </w:p>
          <w:p w14:paraId="4E168654" w14:textId="77777777" w:rsidR="002B7286" w:rsidRPr="00A52F41" w:rsidRDefault="002B7286" w:rsidP="00076A29">
            <w:pPr>
              <w:widowControl w:val="0"/>
              <w:spacing w:after="0" w:line="240" w:lineRule="auto"/>
              <w:ind w:left="57" w:right="57"/>
              <w:jc w:val="both"/>
              <w:textAlignment w:val="baseline"/>
              <w:rPr>
                <w:rFonts w:ascii="Verdana" w:hAnsi="Verdana"/>
                <w:sz w:val="20"/>
                <w:szCs w:val="20"/>
              </w:rPr>
            </w:pPr>
          </w:p>
          <w:p w14:paraId="512C2699" w14:textId="77777777" w:rsidR="002B7286" w:rsidRPr="00A52F41" w:rsidRDefault="002B7286" w:rsidP="00076A29">
            <w:pPr>
              <w:widowControl w:val="0"/>
              <w:spacing w:after="0" w:line="240" w:lineRule="auto"/>
              <w:ind w:left="57" w:right="57"/>
              <w:jc w:val="both"/>
              <w:textAlignment w:val="baseline"/>
              <w:rPr>
                <w:rFonts w:ascii="Verdana" w:hAnsi="Verdana"/>
                <w:sz w:val="20"/>
                <w:szCs w:val="20"/>
              </w:rPr>
            </w:pPr>
          </w:p>
          <w:p w14:paraId="25D18C82" w14:textId="77777777" w:rsidR="002B7286" w:rsidRPr="00A52F41" w:rsidRDefault="002B7286" w:rsidP="00076A29">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odpowiednio dobiera i wykorzystuje właściwe metody i narzędzia w procesie tłumaczeniowym, w tym zaawansowane techniki informacyjno-komunikacyjne;</w:t>
            </w:r>
          </w:p>
          <w:p w14:paraId="7308114B" w14:textId="77777777" w:rsidR="002B7286" w:rsidRPr="00A52F41" w:rsidRDefault="002B7286" w:rsidP="00076A29">
            <w:pPr>
              <w:widowControl w:val="0"/>
              <w:spacing w:after="0" w:line="240" w:lineRule="auto"/>
              <w:ind w:left="57" w:right="57"/>
              <w:jc w:val="both"/>
              <w:textAlignment w:val="baseline"/>
              <w:rPr>
                <w:rFonts w:ascii="Verdana" w:hAnsi="Verdana"/>
                <w:sz w:val="20"/>
                <w:szCs w:val="20"/>
              </w:rPr>
            </w:pPr>
          </w:p>
          <w:p w14:paraId="178C61AF" w14:textId="77777777" w:rsidR="002B7286" w:rsidRPr="00A52F41" w:rsidRDefault="002B7286" w:rsidP="00076A29">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dokonuje pogłębionej analizy problemów językowych napotykanych przez tłumaczy, odwołując się do metod wypracowanych w studiach nad przekładem i używając terminologii stosowanej w języku polskim;</w:t>
            </w:r>
          </w:p>
          <w:p w14:paraId="7F8C3EBA" w14:textId="77777777" w:rsidR="002B7286" w:rsidRPr="00A52F41" w:rsidRDefault="002B7286" w:rsidP="00076A29">
            <w:pPr>
              <w:widowControl w:val="0"/>
              <w:spacing w:after="0" w:line="240" w:lineRule="auto"/>
              <w:ind w:left="57" w:right="57"/>
              <w:jc w:val="both"/>
              <w:textAlignment w:val="baseline"/>
              <w:rPr>
                <w:rFonts w:ascii="Verdana" w:hAnsi="Verdana"/>
                <w:sz w:val="20"/>
                <w:szCs w:val="20"/>
              </w:rPr>
            </w:pPr>
          </w:p>
          <w:p w14:paraId="424F62B3" w14:textId="77777777" w:rsidR="002B7286" w:rsidRPr="00A52F41" w:rsidRDefault="002B7286" w:rsidP="00076A29">
            <w:pPr>
              <w:widowControl w:val="0"/>
              <w:spacing w:after="0" w:line="240" w:lineRule="auto"/>
              <w:ind w:left="57" w:right="57"/>
              <w:jc w:val="both"/>
              <w:textAlignment w:val="baseline"/>
              <w:rPr>
                <w:rFonts w:ascii="Verdana" w:hAnsi="Verdana"/>
                <w:sz w:val="20"/>
                <w:szCs w:val="20"/>
              </w:rPr>
            </w:pPr>
          </w:p>
          <w:p w14:paraId="7A8A540D" w14:textId="77777777" w:rsidR="002B7286" w:rsidRPr="00A52F41" w:rsidRDefault="002B7286" w:rsidP="00076A29">
            <w:pPr>
              <w:spacing w:after="0" w:line="240" w:lineRule="auto"/>
              <w:ind w:left="57" w:right="57"/>
              <w:jc w:val="both"/>
              <w:rPr>
                <w:rFonts w:ascii="Verdana" w:hAnsi="Verdana"/>
                <w:sz w:val="20"/>
                <w:szCs w:val="20"/>
              </w:rPr>
            </w:pPr>
            <w:r w:rsidRPr="00A52F41">
              <w:rPr>
                <w:rFonts w:ascii="Verdana" w:hAnsi="Verdana"/>
                <w:sz w:val="20"/>
                <w:szCs w:val="20"/>
              </w:rPr>
              <w:t xml:space="preserve">- jest gotów/gotowa do </w:t>
            </w:r>
            <w:r w:rsidRPr="00A52F41">
              <w:rPr>
                <w:rStyle w:val="fontstyle01"/>
                <w:rFonts w:ascii="Verdana" w:hAnsi="Verdana"/>
                <w:sz w:val="20"/>
                <w:szCs w:val="20"/>
              </w:rPr>
              <w:t>odpowiedzialnego pełnienia roli tłumacza, z uwzględnieniem zmieniających się potrzeb społecznych, w tym:</w:t>
            </w:r>
            <w:r w:rsidRPr="00A52F41">
              <w:rPr>
                <w:rStyle w:val="fontstyle21"/>
                <w:rFonts w:ascii="Verdana" w:hAnsi="Verdana"/>
                <w:sz w:val="20"/>
                <w:szCs w:val="20"/>
              </w:rPr>
              <w:t xml:space="preserve"> </w:t>
            </w:r>
            <w:r w:rsidRPr="00A52F41">
              <w:rPr>
                <w:rStyle w:val="fontstyle01"/>
                <w:rFonts w:ascii="Verdana" w:hAnsi="Verdana"/>
                <w:sz w:val="20"/>
                <w:szCs w:val="20"/>
              </w:rPr>
              <w:t>rozwijania dorobku zawodu</w:t>
            </w:r>
            <w:r w:rsidRPr="00A52F41">
              <w:rPr>
                <w:rFonts w:ascii="Verdana" w:hAnsi="Verdana"/>
                <w:sz w:val="20"/>
                <w:szCs w:val="20"/>
              </w:rPr>
              <w:t>,</w:t>
            </w:r>
            <w:r w:rsidRPr="00A52F41">
              <w:rPr>
                <w:rStyle w:val="fontstyle21"/>
                <w:rFonts w:ascii="Verdana" w:hAnsi="Verdana"/>
                <w:sz w:val="20"/>
                <w:szCs w:val="20"/>
              </w:rPr>
              <w:t xml:space="preserve"> </w:t>
            </w:r>
            <w:r w:rsidRPr="00A52F41">
              <w:rPr>
                <w:rStyle w:val="fontstyle01"/>
                <w:rFonts w:ascii="Verdana" w:hAnsi="Verdana"/>
                <w:sz w:val="20"/>
                <w:szCs w:val="20"/>
              </w:rPr>
              <w:t>podtrzymywania etosu zawodu</w:t>
            </w:r>
            <w:r w:rsidRPr="00A52F41">
              <w:rPr>
                <w:rFonts w:ascii="Verdana" w:hAnsi="Verdana"/>
                <w:sz w:val="20"/>
                <w:szCs w:val="20"/>
              </w:rPr>
              <w:t xml:space="preserve">, </w:t>
            </w:r>
            <w:r w:rsidRPr="00A52F41">
              <w:rPr>
                <w:rStyle w:val="fontstyle01"/>
                <w:rFonts w:ascii="Verdana" w:hAnsi="Verdana"/>
                <w:sz w:val="20"/>
                <w:szCs w:val="20"/>
              </w:rPr>
              <w:t>przestrzegania i rozwijania zasad etyki zawodowej oraz działania</w:t>
            </w:r>
            <w:r w:rsidRPr="00A52F41">
              <w:rPr>
                <w:rFonts w:ascii="Verdana" w:hAnsi="Verdana"/>
                <w:sz w:val="20"/>
                <w:szCs w:val="20"/>
              </w:rPr>
              <w:t xml:space="preserve"> </w:t>
            </w:r>
            <w:r w:rsidRPr="00A52F41">
              <w:rPr>
                <w:rStyle w:val="fontstyle01"/>
                <w:rFonts w:ascii="Verdana" w:hAnsi="Verdana"/>
                <w:sz w:val="20"/>
                <w:szCs w:val="20"/>
              </w:rPr>
              <w:t>na rzecz przestrzegania tych zasad.</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27C76D90"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28C2E416"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p w14:paraId="57B4F15D" w14:textId="77777777" w:rsidR="002B7286"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p w14:paraId="3CC00CAC" w14:textId="77777777" w:rsidR="002D1DBA" w:rsidRPr="00A52F41" w:rsidRDefault="002D1DBA" w:rsidP="00076A29">
            <w:pPr>
              <w:widowControl w:val="0"/>
              <w:spacing w:after="0" w:line="240" w:lineRule="auto"/>
              <w:ind w:left="57" w:right="57"/>
              <w:textAlignment w:val="baseline"/>
              <w:rPr>
                <w:rFonts w:ascii="Verdana" w:eastAsia="Times New Roman" w:hAnsi="Verdana" w:cs="Times New Roman"/>
                <w:sz w:val="20"/>
                <w:szCs w:val="20"/>
                <w:lang w:eastAsia="pl-PL"/>
              </w:rPr>
            </w:pPr>
          </w:p>
          <w:p w14:paraId="539C60AA" w14:textId="77777777" w:rsidR="002B7286" w:rsidRPr="00A52F41" w:rsidRDefault="002B7286" w:rsidP="00076A29">
            <w:pPr>
              <w:spacing w:after="0" w:line="240" w:lineRule="auto"/>
              <w:ind w:left="57" w:right="57"/>
              <w:rPr>
                <w:rFonts w:ascii="Verdana" w:hAnsi="Verdana"/>
                <w:sz w:val="20"/>
                <w:szCs w:val="20"/>
              </w:rPr>
            </w:pPr>
            <w:r w:rsidRPr="00A52F41">
              <w:rPr>
                <w:rFonts w:ascii="Verdana" w:hAnsi="Verdana"/>
                <w:sz w:val="20"/>
                <w:szCs w:val="20"/>
              </w:rPr>
              <w:lastRenderedPageBreak/>
              <w:t>K_W01</w:t>
            </w:r>
          </w:p>
          <w:p w14:paraId="31353878" w14:textId="77777777" w:rsidR="002B7286" w:rsidRPr="00A52F41" w:rsidRDefault="002B7286" w:rsidP="00076A29">
            <w:pPr>
              <w:spacing w:after="0" w:line="240" w:lineRule="auto"/>
              <w:ind w:left="57" w:right="57"/>
              <w:rPr>
                <w:rFonts w:ascii="Verdana" w:hAnsi="Verdana"/>
                <w:sz w:val="20"/>
                <w:szCs w:val="20"/>
              </w:rPr>
            </w:pPr>
          </w:p>
          <w:p w14:paraId="61C41DD9" w14:textId="77777777" w:rsidR="002B7286" w:rsidRPr="00A52F41" w:rsidRDefault="002B7286" w:rsidP="00076A29">
            <w:pPr>
              <w:spacing w:after="0" w:line="240" w:lineRule="auto"/>
              <w:ind w:left="57" w:right="57"/>
              <w:rPr>
                <w:rFonts w:ascii="Verdana" w:hAnsi="Verdana"/>
                <w:sz w:val="20"/>
                <w:szCs w:val="20"/>
              </w:rPr>
            </w:pPr>
          </w:p>
          <w:p w14:paraId="7AFCAC97" w14:textId="77777777" w:rsidR="002B7286" w:rsidRPr="00A52F41" w:rsidRDefault="002B7286" w:rsidP="00076A29">
            <w:pPr>
              <w:spacing w:after="0" w:line="240" w:lineRule="auto"/>
              <w:ind w:left="57" w:right="57"/>
              <w:rPr>
                <w:rFonts w:ascii="Verdana" w:hAnsi="Verdana"/>
                <w:sz w:val="20"/>
                <w:szCs w:val="20"/>
              </w:rPr>
            </w:pPr>
            <w:r w:rsidRPr="00A52F41">
              <w:rPr>
                <w:rFonts w:ascii="Verdana" w:hAnsi="Verdana"/>
                <w:sz w:val="20"/>
                <w:szCs w:val="20"/>
              </w:rPr>
              <w:t>K_W02</w:t>
            </w:r>
          </w:p>
          <w:p w14:paraId="4A761291" w14:textId="77777777" w:rsidR="002B7286" w:rsidRPr="00A52F41" w:rsidRDefault="002B7286" w:rsidP="00076A29">
            <w:pPr>
              <w:spacing w:after="0" w:line="240" w:lineRule="auto"/>
              <w:ind w:left="57" w:right="57"/>
              <w:rPr>
                <w:rFonts w:ascii="Verdana" w:hAnsi="Verdana"/>
                <w:sz w:val="20"/>
                <w:szCs w:val="20"/>
              </w:rPr>
            </w:pPr>
          </w:p>
          <w:p w14:paraId="2EB32C4E" w14:textId="77777777" w:rsidR="002B7286" w:rsidRPr="00A52F41" w:rsidRDefault="002B7286" w:rsidP="00076A29">
            <w:pPr>
              <w:spacing w:after="0" w:line="240" w:lineRule="auto"/>
              <w:ind w:left="57" w:right="57"/>
              <w:rPr>
                <w:rFonts w:ascii="Verdana" w:hAnsi="Verdana"/>
                <w:sz w:val="20"/>
                <w:szCs w:val="20"/>
              </w:rPr>
            </w:pPr>
          </w:p>
          <w:p w14:paraId="2AB767D5"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59171265"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6ED03BFE"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K_U03</w:t>
            </w:r>
          </w:p>
          <w:p w14:paraId="459A5F8E"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4E50B429"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091C601D"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209FFC7F"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34A66450"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K_W06</w:t>
            </w:r>
          </w:p>
          <w:p w14:paraId="6E63122C"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69BD1C44"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16F24754"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67A72732"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1297A686"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5EDC11BC" w14:textId="77777777" w:rsidR="002B7286" w:rsidRPr="00A52F41" w:rsidRDefault="002B7286" w:rsidP="00076A29">
            <w:pPr>
              <w:spacing w:after="0" w:line="240" w:lineRule="auto"/>
              <w:ind w:left="57" w:right="57"/>
              <w:rPr>
                <w:rFonts w:ascii="Verdana" w:eastAsia="Times New Roman" w:hAnsi="Verdana" w:cs="Verdana"/>
                <w:sz w:val="20"/>
                <w:szCs w:val="20"/>
                <w:lang w:eastAsia="zh-CN"/>
              </w:rPr>
            </w:pPr>
          </w:p>
          <w:p w14:paraId="3BA135D5" w14:textId="77777777" w:rsidR="002B7286" w:rsidRPr="00A52F41" w:rsidRDefault="002B7286" w:rsidP="00076A29">
            <w:pPr>
              <w:widowControl w:val="0"/>
              <w:spacing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K_K04</w:t>
            </w:r>
          </w:p>
        </w:tc>
      </w:tr>
      <w:tr w:rsidR="002B7286" w:rsidRPr="00A52F41" w14:paraId="7B5FC553" w14:textId="77777777" w:rsidTr="002B7286">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22A6E6C" w14:textId="10B75D1C"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0DADA96" w14:textId="77777777" w:rsidR="002B7286" w:rsidRPr="00A52F41" w:rsidRDefault="002B7286" w:rsidP="00076A29">
            <w:pPr>
              <w:spacing w:after="0" w:line="240" w:lineRule="auto"/>
              <w:ind w:left="57" w:right="57"/>
              <w:rPr>
                <w:rFonts w:ascii="Verdana" w:hAnsi="Verdana"/>
                <w:i/>
                <w:sz w:val="20"/>
                <w:szCs w:val="20"/>
              </w:rPr>
            </w:pPr>
            <w:r w:rsidRPr="00A52F41">
              <w:rPr>
                <w:rFonts w:ascii="Verdana" w:hAnsi="Verdana"/>
                <w:sz w:val="20"/>
                <w:szCs w:val="20"/>
              </w:rPr>
              <w:t>Literatura obowiązkowa i zalecana:</w:t>
            </w:r>
          </w:p>
          <w:p w14:paraId="57006C8F" w14:textId="77777777" w:rsidR="002B7286" w:rsidRPr="00A52F41" w:rsidRDefault="002B7286" w:rsidP="00076A29">
            <w:pPr>
              <w:shd w:val="clear" w:color="auto" w:fill="FFFFFF"/>
              <w:spacing w:after="0" w:line="240" w:lineRule="auto"/>
              <w:ind w:left="57" w:right="57"/>
              <w:jc w:val="both"/>
              <w:rPr>
                <w:rFonts w:ascii="Verdana" w:hAnsi="Verdana" w:cs="Arial"/>
                <w:b/>
                <w:bCs/>
                <w:sz w:val="20"/>
                <w:szCs w:val="20"/>
              </w:rPr>
            </w:pPr>
          </w:p>
          <w:p w14:paraId="4651800B" w14:textId="77777777" w:rsidR="002B7286" w:rsidRPr="00A52F41" w:rsidRDefault="002B7286" w:rsidP="00076A29">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Urszula </w:t>
            </w:r>
            <w:proofErr w:type="spellStart"/>
            <w:r w:rsidRPr="00A52F41">
              <w:rPr>
                <w:rFonts w:ascii="Verdana" w:hAnsi="Verdana" w:cs="Arial"/>
                <w:sz w:val="20"/>
                <w:szCs w:val="20"/>
              </w:rPr>
              <w:t>Dąmbska</w:t>
            </w:r>
            <w:proofErr w:type="spellEnd"/>
            <w:r w:rsidRPr="00A52F41">
              <w:rPr>
                <w:rFonts w:ascii="Verdana" w:hAnsi="Verdana" w:cs="Arial"/>
                <w:sz w:val="20"/>
                <w:szCs w:val="20"/>
              </w:rPr>
              <w:t>-Prokop,</w:t>
            </w:r>
            <w:r w:rsidRPr="00A52F41">
              <w:rPr>
                <w:rStyle w:val="apple-converted-space"/>
                <w:rFonts w:ascii="Verdana" w:hAnsi="Verdana" w:cs="Arial"/>
                <w:sz w:val="20"/>
                <w:szCs w:val="20"/>
              </w:rPr>
              <w:t> </w:t>
            </w:r>
            <w:r w:rsidRPr="00A52F41">
              <w:rPr>
                <w:rFonts w:ascii="Verdana" w:hAnsi="Verdana" w:cs="Arial"/>
                <w:i/>
                <w:iCs/>
                <w:sz w:val="20"/>
                <w:szCs w:val="20"/>
              </w:rPr>
              <w:t>Mała encyklopedia przekładoznawstwa</w:t>
            </w:r>
            <w:r w:rsidRPr="00A52F41">
              <w:rPr>
                <w:rFonts w:ascii="Verdana" w:hAnsi="Verdana" w:cs="Arial"/>
                <w:sz w:val="20"/>
                <w:szCs w:val="20"/>
              </w:rPr>
              <w:t xml:space="preserve">, Częstochowa 2000 (wybrane hasła); </w:t>
            </w:r>
          </w:p>
          <w:p w14:paraId="3FA9F485" w14:textId="77777777" w:rsidR="002B7286" w:rsidRPr="00A52F41" w:rsidRDefault="002B7286" w:rsidP="00076A29">
            <w:pPr>
              <w:pStyle w:val="p1"/>
              <w:ind w:left="57" w:right="57"/>
              <w:jc w:val="both"/>
              <w:rPr>
                <w:rFonts w:ascii="Verdana" w:hAnsi="Verdana" w:cstheme="majorBidi"/>
                <w:color w:val="000000" w:themeColor="text1"/>
              </w:rPr>
            </w:pPr>
            <w:r w:rsidRPr="00A52F41">
              <w:rPr>
                <w:rFonts w:ascii="Verdana" w:hAnsi="Verdana" w:cstheme="majorBidi"/>
                <w:color w:val="000000" w:themeColor="text1"/>
              </w:rPr>
              <w:t xml:space="preserve">Krzysztof Fordoński, </w:t>
            </w:r>
            <w:r w:rsidRPr="00A52F41">
              <w:rPr>
                <w:rFonts w:ascii="Verdana" w:hAnsi="Verdana" w:cstheme="majorBidi"/>
                <w:i/>
                <w:iCs/>
                <w:color w:val="000000" w:themeColor="text1"/>
              </w:rPr>
              <w:t>Polski przekład literacki w warunkach wolnego rynku. Spojrzenie nieobiektywne, prowokacyjne i stronnicze</w:t>
            </w:r>
            <w:r w:rsidRPr="00A52F41">
              <w:rPr>
                <w:rFonts w:ascii="Verdana" w:hAnsi="Verdana" w:cstheme="majorBidi"/>
                <w:color w:val="000000" w:themeColor="text1"/>
              </w:rPr>
              <w:t>, „Przekładaniec” 2000, nr 7, s. 131-149.</w:t>
            </w:r>
          </w:p>
          <w:p w14:paraId="761679F0" w14:textId="77777777" w:rsidR="002B7286" w:rsidRPr="00A52F41" w:rsidRDefault="002B7286" w:rsidP="00076A29">
            <w:pPr>
              <w:pStyle w:val="p1"/>
              <w:ind w:left="57" w:right="57"/>
              <w:jc w:val="both"/>
              <w:rPr>
                <w:rFonts w:ascii="Verdana" w:hAnsi="Verdana"/>
                <w:color w:val="231E20"/>
              </w:rPr>
            </w:pPr>
            <w:r w:rsidRPr="00A52F41">
              <w:rPr>
                <w:rFonts w:ascii="Verdana" w:hAnsi="Verdana"/>
                <w:color w:val="000000" w:themeColor="text1"/>
              </w:rPr>
              <w:t xml:space="preserve">Krzysztof Fordoński, </w:t>
            </w:r>
            <w:r w:rsidRPr="00A52F41">
              <w:rPr>
                <w:rFonts w:ascii="Verdana" w:hAnsi="Verdana"/>
                <w:i/>
                <w:iCs/>
                <w:color w:val="000000" w:themeColor="text1"/>
              </w:rPr>
              <w:t>Rynek przekładu literackie w Polsce po roku 2000</w:t>
            </w:r>
            <w:r w:rsidRPr="00A52F41">
              <w:rPr>
                <w:rFonts w:ascii="Verdana" w:hAnsi="Verdana"/>
                <w:color w:val="000000" w:themeColor="text1"/>
              </w:rPr>
              <w:t xml:space="preserve">, w: </w:t>
            </w:r>
          </w:p>
          <w:p w14:paraId="5750F468" w14:textId="77777777" w:rsidR="002B7286" w:rsidRPr="00A52F41" w:rsidRDefault="002B7286" w:rsidP="00076A29">
            <w:pPr>
              <w:spacing w:after="0" w:line="240" w:lineRule="auto"/>
              <w:ind w:left="57" w:right="57"/>
              <w:jc w:val="both"/>
              <w:rPr>
                <w:rFonts w:ascii="Verdana" w:hAnsi="Verdana" w:cstheme="majorBidi"/>
                <w:color w:val="000000" w:themeColor="text1"/>
                <w:sz w:val="20"/>
                <w:szCs w:val="20"/>
              </w:rPr>
            </w:pPr>
            <w:r w:rsidRPr="00A52F41">
              <w:rPr>
                <w:rFonts w:ascii="Verdana" w:hAnsi="Verdana" w:cstheme="majorBidi"/>
                <w:color w:val="000000" w:themeColor="text1"/>
                <w:sz w:val="20"/>
                <w:szCs w:val="20"/>
              </w:rPr>
              <w:t xml:space="preserve">Krzysztof </w:t>
            </w:r>
            <w:proofErr w:type="spellStart"/>
            <w:r w:rsidRPr="00A52F41">
              <w:rPr>
                <w:rFonts w:ascii="Verdana" w:hAnsi="Verdana" w:cstheme="majorBidi"/>
                <w:color w:val="000000" w:themeColor="text1"/>
                <w:sz w:val="20"/>
                <w:szCs w:val="20"/>
              </w:rPr>
              <w:t>Hejwowski</w:t>
            </w:r>
            <w:proofErr w:type="spellEnd"/>
            <w:r w:rsidRPr="00A52F41">
              <w:rPr>
                <w:rFonts w:ascii="Verdana" w:hAnsi="Verdana" w:cstheme="majorBidi"/>
                <w:color w:val="000000" w:themeColor="text1"/>
                <w:sz w:val="20"/>
                <w:szCs w:val="20"/>
              </w:rPr>
              <w:t xml:space="preserve">, </w:t>
            </w:r>
            <w:r w:rsidRPr="00A52F41">
              <w:rPr>
                <w:rFonts w:ascii="Verdana" w:hAnsi="Verdana" w:cstheme="majorBidi"/>
                <w:i/>
                <w:iCs/>
                <w:color w:val="000000" w:themeColor="text1"/>
                <w:sz w:val="20"/>
                <w:szCs w:val="20"/>
              </w:rPr>
              <w:t>Kognitywno-komunikacyjna teoria przekładu</w:t>
            </w:r>
            <w:r w:rsidRPr="00A52F41">
              <w:rPr>
                <w:rFonts w:ascii="Verdana" w:hAnsi="Verdana" w:cstheme="majorBidi"/>
                <w:color w:val="000000" w:themeColor="text1"/>
                <w:sz w:val="20"/>
                <w:szCs w:val="20"/>
              </w:rPr>
              <w:t>, Warszawa: PWN, 2006.</w:t>
            </w:r>
          </w:p>
          <w:p w14:paraId="57BD1C50" w14:textId="77777777" w:rsidR="002B7286" w:rsidRPr="00A52F41" w:rsidRDefault="002B7286" w:rsidP="00076A29">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Jerzy </w:t>
            </w:r>
            <w:proofErr w:type="spellStart"/>
            <w:r w:rsidRPr="00A52F41">
              <w:rPr>
                <w:rFonts w:ascii="Verdana" w:hAnsi="Verdana" w:cs="Arial"/>
                <w:sz w:val="20"/>
                <w:szCs w:val="20"/>
              </w:rPr>
              <w:t>Jarniewicz</w:t>
            </w:r>
            <w:proofErr w:type="spellEnd"/>
            <w:r w:rsidRPr="00A52F41">
              <w:rPr>
                <w:rFonts w:ascii="Verdana" w:hAnsi="Verdana" w:cs="Arial"/>
                <w:sz w:val="20"/>
                <w:szCs w:val="20"/>
              </w:rPr>
              <w:t>,</w:t>
            </w:r>
            <w:r w:rsidRPr="00A52F41">
              <w:rPr>
                <w:rStyle w:val="apple-converted-space"/>
                <w:rFonts w:ascii="Verdana" w:hAnsi="Verdana" w:cs="Arial"/>
                <w:sz w:val="20"/>
                <w:szCs w:val="20"/>
              </w:rPr>
              <w:t> </w:t>
            </w:r>
            <w:r w:rsidRPr="00A52F41">
              <w:rPr>
                <w:rFonts w:ascii="Verdana" w:hAnsi="Verdana" w:cs="Arial"/>
                <w:i/>
                <w:iCs/>
                <w:sz w:val="20"/>
                <w:szCs w:val="20"/>
              </w:rPr>
              <w:t>Gościnność słowa. Szkice o przekładzie literackim</w:t>
            </w:r>
            <w:r w:rsidRPr="00A52F41">
              <w:rPr>
                <w:rFonts w:ascii="Verdana" w:hAnsi="Verdana" w:cs="Arial"/>
                <w:sz w:val="20"/>
                <w:szCs w:val="20"/>
              </w:rPr>
              <w:t xml:space="preserve">, Kraków 2012; </w:t>
            </w:r>
          </w:p>
          <w:p w14:paraId="0CF3FD6F" w14:textId="77777777" w:rsidR="002B7286" w:rsidRPr="00A52F41" w:rsidRDefault="002B7286" w:rsidP="00076A29">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Jerzy </w:t>
            </w:r>
            <w:proofErr w:type="spellStart"/>
            <w:r w:rsidRPr="00A52F41">
              <w:rPr>
                <w:rFonts w:ascii="Verdana" w:hAnsi="Verdana" w:cs="Arial"/>
                <w:sz w:val="20"/>
                <w:szCs w:val="20"/>
              </w:rPr>
              <w:t>Jarniewicz</w:t>
            </w:r>
            <w:proofErr w:type="spellEnd"/>
            <w:r w:rsidRPr="00A52F41">
              <w:rPr>
                <w:rFonts w:ascii="Verdana" w:hAnsi="Verdana" w:cs="Arial"/>
                <w:sz w:val="20"/>
                <w:szCs w:val="20"/>
              </w:rPr>
              <w:t xml:space="preserve">, </w:t>
            </w:r>
            <w:r w:rsidRPr="00A52F41">
              <w:rPr>
                <w:rFonts w:ascii="Verdana" w:hAnsi="Verdana" w:cs="Arial"/>
                <w:i/>
                <w:iCs/>
                <w:sz w:val="20"/>
                <w:szCs w:val="20"/>
              </w:rPr>
              <w:t>Tłumacz między innymi. Szkice o przekładach, językach i literaturze</w:t>
            </w:r>
            <w:r w:rsidRPr="00A52F41">
              <w:rPr>
                <w:rFonts w:ascii="Verdana" w:hAnsi="Verdana" w:cs="Arial"/>
                <w:sz w:val="20"/>
                <w:szCs w:val="20"/>
              </w:rPr>
              <w:t>, Wrocław 2018.</w:t>
            </w:r>
          </w:p>
          <w:p w14:paraId="074E5309" w14:textId="77777777" w:rsidR="002B7286" w:rsidRPr="00A52F41" w:rsidRDefault="002B7286" w:rsidP="00076A29">
            <w:pPr>
              <w:spacing w:after="0" w:line="240" w:lineRule="auto"/>
              <w:ind w:left="57" w:right="57"/>
              <w:jc w:val="both"/>
              <w:rPr>
                <w:rFonts w:ascii="Verdana" w:hAnsi="Verdana" w:cstheme="majorBidi"/>
                <w:color w:val="000000" w:themeColor="text1"/>
                <w:sz w:val="20"/>
                <w:szCs w:val="20"/>
              </w:rPr>
            </w:pPr>
            <w:r w:rsidRPr="00A52F41">
              <w:rPr>
                <w:rFonts w:ascii="Verdana" w:hAnsi="Verdana" w:cs="Arial"/>
                <w:sz w:val="20"/>
                <w:szCs w:val="20"/>
              </w:rPr>
              <w:t xml:space="preserve">Małgorzata Kafel, </w:t>
            </w:r>
            <w:r w:rsidRPr="00A52F41">
              <w:rPr>
                <w:rFonts w:ascii="Verdana" w:hAnsi="Verdana" w:cs="Arial"/>
                <w:i/>
                <w:iCs/>
                <w:sz w:val="20"/>
                <w:szCs w:val="20"/>
              </w:rPr>
              <w:t>Sytuacja zawodowa tłumaczy literatury</w:t>
            </w:r>
            <w:r w:rsidRPr="00A52F41">
              <w:rPr>
                <w:rFonts w:ascii="Verdana" w:hAnsi="Verdana" w:cs="Arial"/>
                <w:sz w:val="20"/>
                <w:szCs w:val="20"/>
              </w:rPr>
              <w:t xml:space="preserve"> 2018-2019, Kraków 2020. </w:t>
            </w:r>
          </w:p>
          <w:p w14:paraId="62D42D3A" w14:textId="77777777" w:rsidR="002B7286" w:rsidRPr="00A52F41" w:rsidRDefault="002B7286" w:rsidP="00076A29">
            <w:pPr>
              <w:shd w:val="clear" w:color="auto" w:fill="FFFFFF"/>
              <w:spacing w:after="0" w:line="240" w:lineRule="auto"/>
              <w:ind w:left="57" w:right="57"/>
              <w:jc w:val="both"/>
              <w:rPr>
                <w:rFonts w:ascii="Verdana" w:hAnsi="Verdana" w:cs="Arial"/>
                <w:sz w:val="20"/>
                <w:szCs w:val="20"/>
              </w:rPr>
            </w:pPr>
            <w:r w:rsidRPr="00A52F41">
              <w:rPr>
                <w:rFonts w:ascii="Verdana" w:hAnsi="Verdana" w:cs="Arial"/>
                <w:sz w:val="20"/>
                <w:szCs w:val="20"/>
              </w:rPr>
              <w:t xml:space="preserve">Aurelia </w:t>
            </w:r>
            <w:proofErr w:type="spellStart"/>
            <w:r w:rsidRPr="00A52F41">
              <w:rPr>
                <w:rFonts w:ascii="Verdana" w:hAnsi="Verdana" w:cs="Arial"/>
                <w:sz w:val="20"/>
                <w:szCs w:val="20"/>
              </w:rPr>
              <w:t>Legeżyńska</w:t>
            </w:r>
            <w:proofErr w:type="spellEnd"/>
            <w:r w:rsidRPr="00A52F41">
              <w:rPr>
                <w:rFonts w:ascii="Verdana" w:hAnsi="Verdana" w:cs="Arial"/>
                <w:sz w:val="20"/>
                <w:szCs w:val="20"/>
              </w:rPr>
              <w:t xml:space="preserve">, </w:t>
            </w:r>
            <w:r w:rsidRPr="00A52F41">
              <w:rPr>
                <w:rFonts w:ascii="Verdana" w:hAnsi="Verdana" w:cs="Arial"/>
                <w:i/>
                <w:iCs/>
                <w:sz w:val="20"/>
                <w:szCs w:val="20"/>
              </w:rPr>
              <w:t>Tłumacz i jego kompetencje autorskie</w:t>
            </w:r>
            <w:r w:rsidRPr="00A52F41">
              <w:rPr>
                <w:rFonts w:ascii="Verdana" w:hAnsi="Verdana" w:cs="Arial"/>
                <w:sz w:val="20"/>
                <w:szCs w:val="20"/>
              </w:rPr>
              <w:t>, Warszawa 1989;  </w:t>
            </w:r>
          </w:p>
          <w:p w14:paraId="00D7E350" w14:textId="77777777" w:rsidR="002B7286" w:rsidRPr="00A52F41" w:rsidRDefault="002B7286" w:rsidP="00076A29">
            <w:pPr>
              <w:pStyle w:val="p1"/>
              <w:ind w:left="57" w:right="57"/>
              <w:jc w:val="both"/>
              <w:rPr>
                <w:rFonts w:ascii="Verdana" w:hAnsi="Verdana" w:cstheme="majorBidi"/>
                <w:color w:val="000000" w:themeColor="text1"/>
              </w:rPr>
            </w:pPr>
            <w:r w:rsidRPr="00A52F41">
              <w:rPr>
                <w:rFonts w:ascii="Verdana" w:hAnsi="Verdana" w:cstheme="majorBidi"/>
                <w:color w:val="000000" w:themeColor="text1"/>
              </w:rPr>
              <w:t xml:space="preserve">Sławomir </w:t>
            </w:r>
            <w:proofErr w:type="spellStart"/>
            <w:r w:rsidRPr="00A52F41">
              <w:rPr>
                <w:rFonts w:ascii="Verdana" w:hAnsi="Verdana" w:cstheme="majorBidi"/>
                <w:color w:val="000000" w:themeColor="text1"/>
              </w:rPr>
              <w:t>Paszkiet</w:t>
            </w:r>
            <w:proofErr w:type="spellEnd"/>
            <w:r w:rsidRPr="00A52F41">
              <w:rPr>
                <w:rFonts w:ascii="Verdana" w:hAnsi="Verdana" w:cstheme="majorBidi"/>
                <w:color w:val="000000" w:themeColor="text1"/>
              </w:rPr>
              <w:t xml:space="preserve">, </w:t>
            </w:r>
            <w:r w:rsidRPr="00A52F41">
              <w:rPr>
                <w:rFonts w:ascii="Verdana" w:hAnsi="Verdana" w:cstheme="majorBidi"/>
                <w:i/>
                <w:iCs/>
                <w:color w:val="000000" w:themeColor="text1"/>
              </w:rPr>
              <w:t>Raport o sytuacji tłumaczy literackich w Polsce</w:t>
            </w:r>
            <w:r w:rsidRPr="00A52F41">
              <w:rPr>
                <w:rFonts w:ascii="Verdana" w:hAnsi="Verdana" w:cstheme="majorBidi"/>
                <w:color w:val="000000" w:themeColor="text1"/>
              </w:rPr>
              <w:t>, Instytut Książki 2011.</w:t>
            </w:r>
          </w:p>
          <w:p w14:paraId="75383459" w14:textId="77777777" w:rsidR="002B7286" w:rsidRPr="00A52F41" w:rsidRDefault="002B7286" w:rsidP="00076A29">
            <w:pPr>
              <w:shd w:val="clear" w:color="auto" w:fill="FFFFFF"/>
              <w:spacing w:after="0" w:line="240" w:lineRule="auto"/>
              <w:ind w:left="57" w:right="57"/>
              <w:jc w:val="both"/>
              <w:rPr>
                <w:rFonts w:ascii="Verdana" w:hAnsi="Verdana" w:cs="Arial"/>
                <w:sz w:val="20"/>
                <w:szCs w:val="20"/>
              </w:rPr>
            </w:pPr>
            <w:proofErr w:type="spellStart"/>
            <w:r w:rsidRPr="00A52F41">
              <w:rPr>
                <w:rFonts w:ascii="Verdana" w:hAnsi="Verdana" w:cs="Arial"/>
                <w:i/>
                <w:iCs/>
                <w:sz w:val="20"/>
                <w:szCs w:val="20"/>
              </w:rPr>
              <w:t>Routledge</w:t>
            </w:r>
            <w:proofErr w:type="spellEnd"/>
            <w:r w:rsidRPr="00A52F41">
              <w:rPr>
                <w:rFonts w:ascii="Verdana" w:hAnsi="Verdana" w:cs="Arial"/>
                <w:i/>
                <w:iCs/>
                <w:sz w:val="20"/>
                <w:szCs w:val="20"/>
              </w:rPr>
              <w:t xml:space="preserve"> Encyclopedia of </w:t>
            </w:r>
            <w:proofErr w:type="spellStart"/>
            <w:r w:rsidRPr="00A52F41">
              <w:rPr>
                <w:rFonts w:ascii="Verdana" w:hAnsi="Verdana" w:cs="Arial"/>
                <w:i/>
                <w:iCs/>
                <w:sz w:val="20"/>
                <w:szCs w:val="20"/>
              </w:rPr>
              <w:t>Translation</w:t>
            </w:r>
            <w:proofErr w:type="spellEnd"/>
            <w:r w:rsidRPr="00A52F41">
              <w:rPr>
                <w:rFonts w:ascii="Verdana" w:hAnsi="Verdana" w:cs="Arial"/>
                <w:i/>
                <w:iCs/>
                <w:sz w:val="20"/>
                <w:szCs w:val="20"/>
              </w:rPr>
              <w:t xml:space="preserve"> </w:t>
            </w:r>
            <w:proofErr w:type="spellStart"/>
            <w:r w:rsidRPr="00A52F41">
              <w:rPr>
                <w:rFonts w:ascii="Verdana" w:hAnsi="Verdana" w:cs="Arial"/>
                <w:i/>
                <w:iCs/>
                <w:sz w:val="20"/>
                <w:szCs w:val="20"/>
              </w:rPr>
              <w:t>Studies</w:t>
            </w:r>
            <w:proofErr w:type="spellEnd"/>
            <w:r w:rsidRPr="00A52F41">
              <w:rPr>
                <w:rFonts w:ascii="Verdana" w:hAnsi="Verdana" w:cs="Arial"/>
                <w:i/>
                <w:iCs/>
                <w:sz w:val="20"/>
                <w:szCs w:val="20"/>
              </w:rPr>
              <w:t>,</w:t>
            </w:r>
            <w:r w:rsidRPr="00A52F41">
              <w:rPr>
                <w:rStyle w:val="apple-converted-space"/>
                <w:rFonts w:ascii="Verdana" w:hAnsi="Verdana" w:cs="Arial"/>
                <w:i/>
                <w:iCs/>
                <w:sz w:val="20"/>
                <w:szCs w:val="20"/>
              </w:rPr>
              <w:t> </w:t>
            </w:r>
            <w:r w:rsidRPr="00A52F41">
              <w:rPr>
                <w:rFonts w:ascii="Verdana" w:hAnsi="Verdana" w:cs="Arial"/>
                <w:sz w:val="20"/>
                <w:szCs w:val="20"/>
              </w:rPr>
              <w:t xml:space="preserve">wyd. 2, </w:t>
            </w:r>
            <w:proofErr w:type="spellStart"/>
            <w:r w:rsidRPr="00A52F41">
              <w:rPr>
                <w:rFonts w:ascii="Verdana" w:hAnsi="Verdana" w:cs="Arial"/>
                <w:sz w:val="20"/>
                <w:szCs w:val="20"/>
              </w:rPr>
              <w:t>Routledge</w:t>
            </w:r>
            <w:proofErr w:type="spellEnd"/>
            <w:r w:rsidRPr="00A52F41">
              <w:rPr>
                <w:rFonts w:ascii="Verdana" w:hAnsi="Verdana" w:cs="Arial"/>
                <w:sz w:val="20"/>
                <w:szCs w:val="20"/>
              </w:rPr>
              <w:t xml:space="preserve">, 2011; </w:t>
            </w:r>
          </w:p>
          <w:p w14:paraId="083D34B2" w14:textId="77777777" w:rsidR="002B7286" w:rsidRPr="00A52F41" w:rsidRDefault="002B7286" w:rsidP="00076A29">
            <w:pPr>
              <w:shd w:val="clear" w:color="auto" w:fill="FFFFFF"/>
              <w:spacing w:after="0" w:line="240" w:lineRule="auto"/>
              <w:ind w:left="57" w:right="57"/>
              <w:jc w:val="both"/>
              <w:rPr>
                <w:rStyle w:val="apple-converted-space"/>
                <w:rFonts w:ascii="Verdana" w:hAnsi="Verdana" w:cs="Arial"/>
                <w:sz w:val="20"/>
                <w:szCs w:val="20"/>
              </w:rPr>
            </w:pPr>
            <w:r w:rsidRPr="00A52F41">
              <w:rPr>
                <w:rFonts w:ascii="Verdana" w:hAnsi="Verdana" w:cs="Arial"/>
                <w:sz w:val="20"/>
                <w:szCs w:val="20"/>
              </w:rPr>
              <w:t>seria „Studia o przekładzie”, red. Piotr Fast (fragmenty i wybrane artykuły);</w:t>
            </w:r>
            <w:r w:rsidRPr="00A52F41">
              <w:rPr>
                <w:rStyle w:val="apple-converted-space"/>
                <w:rFonts w:ascii="Verdana" w:hAnsi="Verdana" w:cs="Arial"/>
                <w:sz w:val="20"/>
                <w:szCs w:val="20"/>
              </w:rPr>
              <w:t> </w:t>
            </w:r>
          </w:p>
          <w:p w14:paraId="2F1B4125" w14:textId="77777777" w:rsidR="002B7286" w:rsidRPr="00A52F41" w:rsidRDefault="002B7286" w:rsidP="00076A29">
            <w:pPr>
              <w:shd w:val="clear" w:color="auto" w:fill="FFFFFF"/>
              <w:spacing w:after="0" w:line="240" w:lineRule="auto"/>
              <w:ind w:left="57" w:right="57"/>
              <w:jc w:val="both"/>
              <w:rPr>
                <w:rFonts w:ascii="Verdana" w:hAnsi="Verdana" w:cs="Arial"/>
                <w:i/>
                <w:iCs/>
                <w:sz w:val="20"/>
                <w:szCs w:val="20"/>
              </w:rPr>
            </w:pPr>
            <w:r w:rsidRPr="00A52F41">
              <w:rPr>
                <w:rFonts w:ascii="Verdana" w:eastAsia="Times New Roman" w:hAnsi="Verdana"/>
                <w:i/>
                <w:iCs/>
                <w:sz w:val="20"/>
                <w:szCs w:val="20"/>
              </w:rPr>
              <w:t>Wkład w przekład</w:t>
            </w:r>
            <w:r w:rsidRPr="00A52F41">
              <w:rPr>
                <w:rFonts w:ascii="Verdana" w:eastAsia="Times New Roman" w:hAnsi="Verdana"/>
                <w:sz w:val="20"/>
                <w:szCs w:val="20"/>
              </w:rPr>
              <w:t>, Kraków: ha-art.! 2013.</w:t>
            </w:r>
          </w:p>
          <w:p w14:paraId="439EEFEC" w14:textId="77777777" w:rsidR="002B7286" w:rsidRPr="00A52F41" w:rsidRDefault="002B7286" w:rsidP="00076A29">
            <w:pPr>
              <w:shd w:val="clear" w:color="auto" w:fill="FFFFFF"/>
              <w:spacing w:after="0" w:line="240" w:lineRule="auto"/>
              <w:ind w:left="57" w:right="57"/>
              <w:jc w:val="both"/>
              <w:rPr>
                <w:rFonts w:ascii="Verdana" w:hAnsi="Verdana" w:cs="Arial"/>
                <w:sz w:val="20"/>
                <w:szCs w:val="20"/>
              </w:rPr>
            </w:pPr>
            <w:r w:rsidRPr="00A52F41">
              <w:rPr>
                <w:rFonts w:ascii="Verdana" w:hAnsi="Verdana" w:cs="Arial"/>
                <w:i/>
                <w:iCs/>
                <w:sz w:val="20"/>
                <w:szCs w:val="20"/>
              </w:rPr>
              <w:t>Współczesne teorie przekładu. Antologia</w:t>
            </w:r>
            <w:r w:rsidRPr="00A52F41">
              <w:rPr>
                <w:rFonts w:ascii="Verdana" w:hAnsi="Verdana" w:cs="Arial"/>
                <w:sz w:val="20"/>
                <w:szCs w:val="20"/>
              </w:rPr>
              <w:t>, red. Piotr Bukowski, Magda Heydel, Kraków 2009.</w:t>
            </w:r>
          </w:p>
          <w:p w14:paraId="43671583" w14:textId="77777777" w:rsidR="002B7286" w:rsidRPr="00A52F41" w:rsidRDefault="002B7286" w:rsidP="00076A29">
            <w:pPr>
              <w:shd w:val="clear" w:color="auto" w:fill="FFFFFF"/>
              <w:spacing w:after="0" w:line="240" w:lineRule="auto"/>
              <w:ind w:left="57" w:right="57"/>
              <w:jc w:val="both"/>
              <w:rPr>
                <w:rFonts w:ascii="Verdana" w:hAnsi="Verdana" w:cs="Arial"/>
                <w:sz w:val="20"/>
                <w:szCs w:val="20"/>
              </w:rPr>
            </w:pPr>
          </w:p>
          <w:p w14:paraId="64B12831" w14:textId="77777777" w:rsidR="002B7286" w:rsidRPr="00A52F41" w:rsidRDefault="002B7286" w:rsidP="00076A29">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2B7286" w:rsidRPr="00A52F41" w14:paraId="676DE9AD" w14:textId="77777777" w:rsidTr="002B7286">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4220614" w14:textId="657BA6EE"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84FE9BC"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3CC69B2D"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p w14:paraId="2A3BEAEF"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na zajęciach, udział w dyskusji, odpowiedzi ustne: K_W01, K_W02, K_U03, K_U06, K_K04;</w:t>
            </w:r>
          </w:p>
          <w:p w14:paraId="57B0A7A4"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prace domowe i ćwiczenia na zajęciach: K_W01, K_W02, K_U03, K_U06;</w:t>
            </w:r>
          </w:p>
          <w:p w14:paraId="2F1C3019"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praca zaliczeniowa: K_W01, K_W02, K_U03, K_U06.</w:t>
            </w:r>
          </w:p>
        </w:tc>
      </w:tr>
      <w:tr w:rsidR="002B7286" w:rsidRPr="00A52F41" w14:paraId="5F1A0C6E" w14:textId="77777777" w:rsidTr="002B7286">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EAA6D55" w14:textId="53BFD54C"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314DC3"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5D8123A8"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p w14:paraId="3E41BA93"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Ocena końcowa jest średnią z ocen cząstkowych:</w:t>
            </w:r>
          </w:p>
          <w:p w14:paraId="7A9F6B5F"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p w14:paraId="50E710C6"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na zajęciach;</w:t>
            </w:r>
          </w:p>
          <w:p w14:paraId="4B7B601C"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i prace domowe;</w:t>
            </w:r>
          </w:p>
          <w:p w14:paraId="5722E664"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końcowa praca zaliczeniowa.</w:t>
            </w:r>
          </w:p>
          <w:p w14:paraId="70ED6A75"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tc>
      </w:tr>
      <w:tr w:rsidR="002B7286" w:rsidRPr="00A52F41" w14:paraId="01A3E196" w14:textId="77777777" w:rsidTr="002B7286">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5BB09B" w14:textId="0166A07A" w:rsidR="002B7286" w:rsidRPr="00A52F41" w:rsidRDefault="002B7286" w:rsidP="00C3612D">
            <w:pPr>
              <w:widowControl w:val="0"/>
              <w:numPr>
                <w:ilvl w:val="0"/>
                <w:numId w:val="40"/>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92D937"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2B7286" w:rsidRPr="00A52F41" w14:paraId="3E2C2EE8" w14:textId="77777777" w:rsidTr="002B7286">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11D95D" w14:textId="77777777" w:rsidR="002B7286" w:rsidRPr="00A52F41" w:rsidRDefault="002B7286" w:rsidP="00C3612D">
            <w:pPr>
              <w:pStyle w:val="Akapitzlist"/>
              <w:widowControl w:val="0"/>
              <w:numPr>
                <w:ilvl w:val="0"/>
                <w:numId w:val="40"/>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2CC7C28" w14:textId="0C440EEC" w:rsidR="002B7286" w:rsidRPr="00A52F41" w:rsidRDefault="00FB56E2" w:rsidP="00076A29">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2B7286"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9C3F8CB" w14:textId="77777777" w:rsidR="002B7286" w:rsidRPr="00A52F41" w:rsidRDefault="002B7286" w:rsidP="00076A29">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2B7286" w:rsidRPr="00A52F41" w14:paraId="69A06BAA" w14:textId="77777777" w:rsidTr="002B7286">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1045BC" w14:textId="77777777" w:rsidR="002B7286" w:rsidRPr="00A52F41" w:rsidRDefault="002B7286" w:rsidP="00C3612D">
            <w:pPr>
              <w:pStyle w:val="Akapitzlist"/>
              <w:widowControl w:val="0"/>
              <w:numPr>
                <w:ilvl w:val="0"/>
                <w:numId w:val="40"/>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B5013C4"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5A131135"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2887F147"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23FEE2A" w14:textId="77777777" w:rsidR="002B7286" w:rsidRPr="00A52F41" w:rsidRDefault="002B7286" w:rsidP="00076A29">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15</w:t>
            </w:r>
          </w:p>
        </w:tc>
      </w:tr>
      <w:tr w:rsidR="002B7286" w:rsidRPr="00A52F41" w14:paraId="1716A233" w14:textId="77777777" w:rsidTr="002B7286">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4F519F" w14:textId="77777777" w:rsidR="002B7286" w:rsidRPr="00A52F41" w:rsidRDefault="002B7286" w:rsidP="00C3612D">
            <w:pPr>
              <w:pStyle w:val="Akapitzlist"/>
              <w:widowControl w:val="0"/>
              <w:numPr>
                <w:ilvl w:val="0"/>
                <w:numId w:val="40"/>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FFB0AB7"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3CD6F309"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i czytanie wskazanej literatury:</w:t>
            </w:r>
          </w:p>
          <w:p w14:paraId="1D3670F8" w14:textId="77777777" w:rsidR="002B7286" w:rsidRPr="00A52F41" w:rsidRDefault="002B7286" w:rsidP="00076A29">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pracy zaliczeniowej:</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C98A59F" w14:textId="77777777" w:rsidR="002B7286" w:rsidRPr="00A52F41" w:rsidRDefault="002B7286" w:rsidP="00076A29">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45</w:t>
            </w:r>
          </w:p>
        </w:tc>
      </w:tr>
      <w:tr w:rsidR="002B7286" w:rsidRPr="00A52F41" w14:paraId="62042222" w14:textId="77777777" w:rsidTr="002B7286">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594569" w14:textId="77777777" w:rsidR="002B7286" w:rsidRPr="00A52F41" w:rsidRDefault="002B7286" w:rsidP="00C3612D">
            <w:pPr>
              <w:pStyle w:val="Akapitzlist"/>
              <w:widowControl w:val="0"/>
              <w:numPr>
                <w:ilvl w:val="0"/>
                <w:numId w:val="40"/>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DC8A08B" w14:textId="77777777" w:rsidR="002B7286" w:rsidRPr="00A52F41" w:rsidRDefault="002B7286"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4C3AE58" w14:textId="77777777" w:rsidR="002B7286" w:rsidRPr="00A52F41" w:rsidRDefault="002B7286" w:rsidP="00076A29">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2B7286" w:rsidRPr="00A52F41" w14:paraId="640B8992" w14:textId="77777777" w:rsidTr="002B7286">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9E6D15" w14:textId="77777777" w:rsidR="002B7286" w:rsidRPr="00A52F41" w:rsidRDefault="002B7286" w:rsidP="00C3612D">
            <w:pPr>
              <w:pStyle w:val="Akapitzlist"/>
              <w:widowControl w:val="0"/>
              <w:numPr>
                <w:ilvl w:val="0"/>
                <w:numId w:val="40"/>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FCBACB2" w14:textId="06F56E77" w:rsidR="002B7286" w:rsidRPr="00A52F41" w:rsidRDefault="00FB56E2" w:rsidP="00076A29">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3AD2259" w14:textId="77777777" w:rsidR="002B7286" w:rsidRPr="00A52F41" w:rsidRDefault="002B7286" w:rsidP="00076A29">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w:t>
            </w:r>
          </w:p>
        </w:tc>
      </w:tr>
    </w:tbl>
    <w:p w14:paraId="613ED535" w14:textId="7EAB8A99" w:rsidR="002B7286" w:rsidRPr="00A52F41" w:rsidRDefault="002B7286" w:rsidP="007C412D">
      <w:pPr>
        <w:spacing w:after="120" w:line="240" w:lineRule="auto"/>
        <w:ind w:right="57"/>
        <w:rPr>
          <w:rFonts w:ascii="Verdana" w:hAnsi="Verdana"/>
        </w:rPr>
      </w:pPr>
    </w:p>
    <w:p w14:paraId="53A15C2D" w14:textId="77777777" w:rsidR="005D6208" w:rsidRPr="00A52F41" w:rsidRDefault="005D6208" w:rsidP="007C412D">
      <w:pPr>
        <w:spacing w:after="120" w:line="240" w:lineRule="auto"/>
        <w:ind w:right="57"/>
        <w:rPr>
          <w:rFonts w:ascii="Verdana" w:hAnsi="Verdana"/>
        </w:rPr>
      </w:pPr>
    </w:p>
    <w:p w14:paraId="49EF0522" w14:textId="77777777" w:rsidR="005D6208" w:rsidRPr="00A52F41" w:rsidRDefault="005D6208" w:rsidP="007C412D">
      <w:pPr>
        <w:spacing w:after="120" w:line="240" w:lineRule="auto"/>
        <w:ind w:right="57"/>
        <w:rPr>
          <w:rFonts w:ascii="Verdana" w:hAnsi="Verdana"/>
        </w:rPr>
      </w:pPr>
    </w:p>
    <w:p w14:paraId="59373C97" w14:textId="77777777" w:rsidR="005D6208" w:rsidRPr="00A52F41" w:rsidRDefault="005D6208" w:rsidP="007C412D">
      <w:pPr>
        <w:spacing w:after="120" w:line="240" w:lineRule="auto"/>
        <w:ind w:right="57"/>
        <w:rPr>
          <w:rFonts w:ascii="Verdana" w:hAnsi="Verdana"/>
        </w:rPr>
      </w:pPr>
    </w:p>
    <w:p w14:paraId="5737B9A4" w14:textId="77777777" w:rsidR="005D6208" w:rsidRPr="00A52F41" w:rsidRDefault="005D6208" w:rsidP="007C412D">
      <w:pPr>
        <w:spacing w:after="120" w:line="240" w:lineRule="auto"/>
        <w:ind w:right="57"/>
        <w:rPr>
          <w:rFonts w:ascii="Verdana" w:hAnsi="Verdana"/>
        </w:rPr>
      </w:pPr>
    </w:p>
    <w:p w14:paraId="2A867C90" w14:textId="77777777" w:rsidR="005D6208" w:rsidRPr="00A52F41" w:rsidRDefault="005D6208" w:rsidP="007C412D">
      <w:pPr>
        <w:spacing w:after="120" w:line="240" w:lineRule="auto"/>
        <w:ind w:right="57"/>
        <w:rPr>
          <w:rFonts w:ascii="Verdana" w:hAnsi="Verdana"/>
        </w:rPr>
      </w:pPr>
    </w:p>
    <w:p w14:paraId="4206931E" w14:textId="77777777" w:rsidR="005D6208" w:rsidRPr="00A52F41" w:rsidRDefault="005D6208" w:rsidP="007C412D">
      <w:pPr>
        <w:spacing w:after="120" w:line="240" w:lineRule="auto"/>
        <w:ind w:right="57"/>
        <w:rPr>
          <w:rFonts w:ascii="Verdana" w:hAnsi="Verdana"/>
        </w:rPr>
      </w:pPr>
    </w:p>
    <w:p w14:paraId="6413B1DD" w14:textId="6D80B0AE" w:rsidR="005D6208" w:rsidRPr="00A52F41" w:rsidRDefault="005D6208" w:rsidP="007C412D">
      <w:pPr>
        <w:spacing w:after="120" w:line="240" w:lineRule="auto"/>
        <w:ind w:right="57"/>
        <w:rPr>
          <w:rFonts w:ascii="Verdana" w:hAnsi="Verdana"/>
        </w:rPr>
      </w:pPr>
    </w:p>
    <w:p w14:paraId="7D06F15A" w14:textId="0E660A80" w:rsidR="00237A40" w:rsidRPr="00A52F41" w:rsidRDefault="00237A40" w:rsidP="007C412D">
      <w:pPr>
        <w:spacing w:after="120" w:line="240" w:lineRule="auto"/>
        <w:ind w:right="57"/>
        <w:rPr>
          <w:rFonts w:ascii="Verdana" w:hAnsi="Verdana"/>
        </w:rPr>
      </w:pPr>
    </w:p>
    <w:p w14:paraId="7BAD8D43" w14:textId="4C114F75" w:rsidR="00237A40" w:rsidRPr="00A52F41" w:rsidRDefault="00237A40" w:rsidP="007C412D">
      <w:pPr>
        <w:spacing w:after="120" w:line="240" w:lineRule="auto"/>
        <w:ind w:right="57"/>
        <w:rPr>
          <w:rFonts w:ascii="Verdana" w:hAnsi="Verdana"/>
        </w:rPr>
      </w:pPr>
    </w:p>
    <w:p w14:paraId="4F2208C1" w14:textId="67B6B85E" w:rsidR="00237A40" w:rsidRPr="00A52F41" w:rsidRDefault="00237A40" w:rsidP="007C412D">
      <w:pPr>
        <w:spacing w:after="120" w:line="240" w:lineRule="auto"/>
        <w:ind w:right="57"/>
        <w:rPr>
          <w:rFonts w:ascii="Verdana" w:hAnsi="Verdana"/>
        </w:rPr>
      </w:pPr>
    </w:p>
    <w:p w14:paraId="67CBC956" w14:textId="0FF7C442" w:rsidR="00237A40" w:rsidRPr="00A52F41" w:rsidRDefault="00237A40" w:rsidP="007C412D">
      <w:pPr>
        <w:spacing w:after="120" w:line="240" w:lineRule="auto"/>
        <w:ind w:right="57"/>
        <w:rPr>
          <w:rFonts w:ascii="Verdana" w:hAnsi="Verdana"/>
        </w:rPr>
      </w:pPr>
    </w:p>
    <w:p w14:paraId="2F30CD8D" w14:textId="7E4A6F30" w:rsidR="00237A40" w:rsidRPr="00A52F41" w:rsidRDefault="00237A40" w:rsidP="007C412D">
      <w:pPr>
        <w:spacing w:after="120" w:line="240" w:lineRule="auto"/>
        <w:ind w:right="57"/>
        <w:rPr>
          <w:rFonts w:ascii="Verdana" w:hAnsi="Verdana"/>
        </w:rPr>
      </w:pPr>
    </w:p>
    <w:p w14:paraId="089883E5" w14:textId="5E089A9E" w:rsidR="00237A40" w:rsidRPr="00A52F41" w:rsidRDefault="00237A40" w:rsidP="007C412D">
      <w:pPr>
        <w:spacing w:after="120" w:line="240" w:lineRule="auto"/>
        <w:ind w:right="57"/>
        <w:rPr>
          <w:rFonts w:ascii="Verdana" w:hAnsi="Verdana"/>
        </w:rPr>
      </w:pPr>
    </w:p>
    <w:p w14:paraId="0B20829B" w14:textId="77777777" w:rsidR="00237A40" w:rsidRPr="00A52F41" w:rsidRDefault="00237A40" w:rsidP="007C412D">
      <w:pPr>
        <w:spacing w:after="120" w:line="240" w:lineRule="auto"/>
        <w:ind w:right="57"/>
        <w:rPr>
          <w:rFonts w:ascii="Verdana" w:hAnsi="Verdana"/>
        </w:rPr>
      </w:pPr>
    </w:p>
    <w:p w14:paraId="7A9DA3F3" w14:textId="77777777" w:rsidR="005D6208" w:rsidRPr="00A52F41" w:rsidRDefault="005D6208" w:rsidP="007C412D">
      <w:pPr>
        <w:spacing w:after="120" w:line="240" w:lineRule="auto"/>
        <w:ind w:right="57"/>
        <w:rPr>
          <w:rFonts w:ascii="Verdana" w:hAnsi="Verdana"/>
        </w:rPr>
      </w:pPr>
    </w:p>
    <w:p w14:paraId="126FA586" w14:textId="77777777" w:rsidR="005D6208" w:rsidRPr="00A52F41" w:rsidRDefault="005D6208" w:rsidP="007C412D">
      <w:pPr>
        <w:spacing w:after="120" w:line="240" w:lineRule="auto"/>
        <w:ind w:right="57"/>
        <w:rPr>
          <w:rFonts w:ascii="Verdana" w:hAnsi="Verdana"/>
        </w:rPr>
      </w:pPr>
    </w:p>
    <w:p w14:paraId="57D9C609" w14:textId="1CDAC09B" w:rsidR="005D6208" w:rsidRPr="00A52F41" w:rsidRDefault="005D6208" w:rsidP="007C412D">
      <w:pPr>
        <w:spacing w:after="120" w:line="240" w:lineRule="auto"/>
        <w:ind w:right="57"/>
        <w:rPr>
          <w:rFonts w:ascii="Verdana" w:hAnsi="Verdana"/>
        </w:rPr>
      </w:pPr>
    </w:p>
    <w:p w14:paraId="0F1BBC79" w14:textId="77777777" w:rsidR="0000699E" w:rsidRPr="00A52F41" w:rsidRDefault="0000699E" w:rsidP="007C412D">
      <w:pPr>
        <w:spacing w:after="120" w:line="240" w:lineRule="auto"/>
        <w:ind w:right="57"/>
        <w:rPr>
          <w:rFonts w:ascii="Verdana" w:hAnsi="Verdana"/>
        </w:rPr>
      </w:pPr>
    </w:p>
    <w:p w14:paraId="06889A40" w14:textId="77777777" w:rsidR="005D6208" w:rsidRPr="00A52F41" w:rsidRDefault="005D6208" w:rsidP="007C412D">
      <w:pPr>
        <w:spacing w:after="120" w:line="240" w:lineRule="auto"/>
        <w:ind w:right="57"/>
        <w:rPr>
          <w:rFonts w:ascii="Verdana" w:hAnsi="Verdana"/>
        </w:rPr>
      </w:pPr>
    </w:p>
    <w:p w14:paraId="15F10359" w14:textId="361A3058" w:rsidR="004863EC" w:rsidRPr="00A52F41" w:rsidRDefault="004863EC" w:rsidP="005D6208">
      <w:pPr>
        <w:pStyle w:val="Nagwek1"/>
      </w:pPr>
      <w:bookmarkStart w:id="8" w:name="_Toc147992433"/>
      <w:r w:rsidRPr="00A52F41">
        <w:lastRenderedPageBreak/>
        <w:t>PRZEDMIOTY WSPÓLNE DLA SPECJALNOŚCI WŁOSKIEJ I ARABSKIEJ</w:t>
      </w:r>
      <w:bookmarkEnd w:id="8"/>
    </w:p>
    <w:p w14:paraId="5950A180" w14:textId="77777777" w:rsidR="005544E2" w:rsidRPr="00A52F41" w:rsidRDefault="005544E2" w:rsidP="007C412D">
      <w:pPr>
        <w:spacing w:after="120" w:line="240" w:lineRule="auto"/>
        <w:ind w:right="57"/>
        <w:rPr>
          <w:rFonts w:ascii="Verdana" w:hAnsi="Verdana"/>
        </w:rPr>
      </w:pPr>
    </w:p>
    <w:p w14:paraId="62ABBF1B" w14:textId="7A84222B" w:rsidR="005544E2" w:rsidRPr="00A52F41" w:rsidRDefault="002F506A" w:rsidP="005D6208">
      <w:pPr>
        <w:pStyle w:val="Nagwek2"/>
      </w:pPr>
      <w:bookmarkStart w:id="9" w:name="_Toc147992434"/>
      <w:r>
        <w:rPr>
          <w:lang w:eastAsia="pl-PL"/>
        </w:rPr>
        <w:t xml:space="preserve">Zabytki </w:t>
      </w:r>
      <w:r w:rsidR="00C812CA">
        <w:rPr>
          <w:lang w:eastAsia="pl-PL"/>
        </w:rPr>
        <w:t xml:space="preserve">i atrakcje </w:t>
      </w:r>
      <w:r w:rsidR="005544E2" w:rsidRPr="00A52F41">
        <w:rPr>
          <w:lang w:eastAsia="pl-PL"/>
        </w:rPr>
        <w:t>turystyczn</w:t>
      </w:r>
      <w:r w:rsidR="00C812CA">
        <w:rPr>
          <w:lang w:eastAsia="pl-PL"/>
        </w:rPr>
        <w:t>e</w:t>
      </w:r>
      <w:r w:rsidR="005544E2" w:rsidRPr="00A52F41">
        <w:rPr>
          <w:lang w:eastAsia="pl-PL"/>
        </w:rPr>
        <w:t xml:space="preserve"> krajów basenu Morza Śródziemnego</w:t>
      </w:r>
      <w:bookmarkEnd w:id="9"/>
    </w:p>
    <w:p w14:paraId="47E63B0E" w14:textId="77777777" w:rsidR="005544E2" w:rsidRPr="00A52F41" w:rsidRDefault="005544E2" w:rsidP="007C412D">
      <w:pPr>
        <w:spacing w:after="120" w:line="240" w:lineRule="auto"/>
        <w:ind w:right="57"/>
        <w:rPr>
          <w:rFonts w:ascii="Verdana" w:hAnsi="Verdana"/>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8"/>
        <w:gridCol w:w="4620"/>
        <w:gridCol w:w="427"/>
        <w:gridCol w:w="2910"/>
      </w:tblGrid>
      <w:tr w:rsidR="005544E2" w:rsidRPr="005C40FC" w14:paraId="0936710A"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FCBE1D7" w14:textId="6913C625"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A3C714"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7EE7445C" w14:textId="412185B5" w:rsidR="005544E2" w:rsidRPr="005C40FC" w:rsidRDefault="002C632D" w:rsidP="005512D8">
            <w:pPr>
              <w:spacing w:before="100" w:beforeAutospacing="1" w:after="100" w:afterAutospacing="1" w:line="240" w:lineRule="auto"/>
              <w:ind w:left="57" w:right="57"/>
              <w:textAlignment w:val="baseline"/>
              <w:rPr>
                <w:rFonts w:ascii="Verdana" w:eastAsia="Times New Roman" w:hAnsi="Verdana" w:cs="Times New Roman"/>
                <w:sz w:val="20"/>
                <w:szCs w:val="20"/>
                <w:lang w:val="en-US" w:eastAsia="pl-PL"/>
              </w:rPr>
            </w:pPr>
            <w:proofErr w:type="spellStart"/>
            <w:r w:rsidRPr="005C40FC">
              <w:rPr>
                <w:rFonts w:ascii="Verdana" w:eastAsia="Times New Roman" w:hAnsi="Verdana" w:cs="Times New Roman"/>
                <w:bCs/>
                <w:sz w:val="20"/>
                <w:szCs w:val="20"/>
                <w:lang w:val="en-US" w:eastAsia="pl-PL"/>
              </w:rPr>
              <w:t>Zabytki</w:t>
            </w:r>
            <w:proofErr w:type="spellEnd"/>
            <w:r w:rsidRPr="005C40FC">
              <w:rPr>
                <w:rFonts w:ascii="Verdana" w:eastAsia="Times New Roman" w:hAnsi="Verdana" w:cs="Times New Roman"/>
                <w:bCs/>
                <w:sz w:val="20"/>
                <w:szCs w:val="20"/>
                <w:lang w:val="en-US" w:eastAsia="pl-PL"/>
              </w:rPr>
              <w:t xml:space="preserve"> </w:t>
            </w:r>
            <w:proofErr w:type="spellStart"/>
            <w:r w:rsidRPr="005C40FC">
              <w:rPr>
                <w:rFonts w:ascii="Verdana" w:eastAsia="Times New Roman" w:hAnsi="Verdana" w:cs="Times New Roman"/>
                <w:bCs/>
                <w:sz w:val="20"/>
                <w:szCs w:val="20"/>
                <w:lang w:val="en-US" w:eastAsia="pl-PL"/>
              </w:rPr>
              <w:t>i</w:t>
            </w:r>
            <w:proofErr w:type="spellEnd"/>
            <w:r w:rsidRPr="005C40FC">
              <w:rPr>
                <w:rFonts w:ascii="Verdana" w:eastAsia="Times New Roman" w:hAnsi="Verdana" w:cs="Times New Roman"/>
                <w:bCs/>
                <w:sz w:val="20"/>
                <w:szCs w:val="20"/>
                <w:lang w:val="en-US" w:eastAsia="pl-PL"/>
              </w:rPr>
              <w:t xml:space="preserve"> </w:t>
            </w:r>
            <w:proofErr w:type="spellStart"/>
            <w:r w:rsidRPr="005C40FC">
              <w:rPr>
                <w:rFonts w:ascii="Verdana" w:eastAsia="Times New Roman" w:hAnsi="Verdana" w:cs="Times New Roman"/>
                <w:bCs/>
                <w:sz w:val="20"/>
                <w:szCs w:val="20"/>
                <w:lang w:val="en-US" w:eastAsia="pl-PL"/>
              </w:rPr>
              <w:t>atrakcje</w:t>
            </w:r>
            <w:proofErr w:type="spellEnd"/>
            <w:r w:rsidRPr="005C40FC">
              <w:rPr>
                <w:rFonts w:ascii="Verdana" w:eastAsia="Times New Roman" w:hAnsi="Verdana" w:cs="Times New Roman"/>
                <w:bCs/>
                <w:sz w:val="20"/>
                <w:szCs w:val="20"/>
                <w:lang w:val="en-US" w:eastAsia="pl-PL"/>
              </w:rPr>
              <w:t xml:space="preserve"> </w:t>
            </w:r>
            <w:proofErr w:type="spellStart"/>
            <w:r w:rsidRPr="005C40FC">
              <w:rPr>
                <w:rFonts w:ascii="Verdana" w:eastAsia="Times New Roman" w:hAnsi="Verdana" w:cs="Times New Roman"/>
                <w:bCs/>
                <w:sz w:val="20"/>
                <w:szCs w:val="20"/>
                <w:lang w:val="en-US" w:eastAsia="pl-PL"/>
              </w:rPr>
              <w:t>turystyczne</w:t>
            </w:r>
            <w:proofErr w:type="spellEnd"/>
            <w:r w:rsidRPr="005C40FC">
              <w:rPr>
                <w:rFonts w:ascii="Verdana" w:eastAsia="Times New Roman" w:hAnsi="Verdana" w:cs="Times New Roman"/>
                <w:bCs/>
                <w:sz w:val="20"/>
                <w:szCs w:val="20"/>
                <w:lang w:val="en-US" w:eastAsia="pl-PL"/>
              </w:rPr>
              <w:t xml:space="preserve"> </w:t>
            </w:r>
            <w:proofErr w:type="spellStart"/>
            <w:r w:rsidRPr="005C40FC">
              <w:rPr>
                <w:rFonts w:ascii="Verdana" w:eastAsia="Times New Roman" w:hAnsi="Verdana" w:cs="Times New Roman"/>
                <w:bCs/>
                <w:sz w:val="20"/>
                <w:szCs w:val="20"/>
                <w:lang w:val="en-US" w:eastAsia="pl-PL"/>
              </w:rPr>
              <w:t>krajów</w:t>
            </w:r>
            <w:proofErr w:type="spellEnd"/>
            <w:r w:rsidRPr="005C40FC">
              <w:rPr>
                <w:rFonts w:ascii="Verdana" w:eastAsia="Times New Roman" w:hAnsi="Verdana" w:cs="Times New Roman"/>
                <w:bCs/>
                <w:sz w:val="20"/>
                <w:szCs w:val="20"/>
                <w:lang w:val="en-US" w:eastAsia="pl-PL"/>
              </w:rPr>
              <w:t xml:space="preserve"> </w:t>
            </w:r>
            <w:proofErr w:type="spellStart"/>
            <w:r w:rsidRPr="005C40FC">
              <w:rPr>
                <w:rFonts w:ascii="Verdana" w:eastAsia="Times New Roman" w:hAnsi="Verdana" w:cs="Times New Roman"/>
                <w:bCs/>
                <w:sz w:val="20"/>
                <w:szCs w:val="20"/>
                <w:lang w:val="en-US" w:eastAsia="pl-PL"/>
              </w:rPr>
              <w:t>basenu</w:t>
            </w:r>
            <w:proofErr w:type="spellEnd"/>
            <w:r w:rsidRPr="005C40FC">
              <w:rPr>
                <w:rFonts w:ascii="Verdana" w:eastAsia="Times New Roman" w:hAnsi="Verdana" w:cs="Times New Roman"/>
                <w:bCs/>
                <w:sz w:val="20"/>
                <w:szCs w:val="20"/>
                <w:lang w:val="en-US" w:eastAsia="pl-PL"/>
              </w:rPr>
              <w:t xml:space="preserve"> </w:t>
            </w:r>
            <w:proofErr w:type="spellStart"/>
            <w:r w:rsidRPr="005C40FC">
              <w:rPr>
                <w:rFonts w:ascii="Verdana" w:eastAsia="Times New Roman" w:hAnsi="Verdana" w:cs="Times New Roman"/>
                <w:bCs/>
                <w:sz w:val="20"/>
                <w:szCs w:val="20"/>
                <w:lang w:val="en-US" w:eastAsia="pl-PL"/>
              </w:rPr>
              <w:t>Morza</w:t>
            </w:r>
            <w:proofErr w:type="spellEnd"/>
            <w:r w:rsidRPr="005C40FC">
              <w:rPr>
                <w:rFonts w:ascii="Verdana" w:eastAsia="Times New Roman" w:hAnsi="Verdana" w:cs="Times New Roman"/>
                <w:bCs/>
                <w:sz w:val="20"/>
                <w:szCs w:val="20"/>
                <w:lang w:val="en-US" w:eastAsia="pl-PL"/>
              </w:rPr>
              <w:t xml:space="preserve"> </w:t>
            </w:r>
            <w:proofErr w:type="spellStart"/>
            <w:r w:rsidRPr="005C40FC">
              <w:rPr>
                <w:rFonts w:ascii="Verdana" w:eastAsia="Times New Roman" w:hAnsi="Verdana" w:cs="Times New Roman"/>
                <w:bCs/>
                <w:sz w:val="20"/>
                <w:szCs w:val="20"/>
                <w:lang w:val="en-US" w:eastAsia="pl-PL"/>
              </w:rPr>
              <w:t>Śródziemnego</w:t>
            </w:r>
            <w:proofErr w:type="spellEnd"/>
            <w:r w:rsidR="005544E2" w:rsidRPr="005C40FC">
              <w:rPr>
                <w:rFonts w:ascii="Verdana" w:eastAsia="Times New Roman" w:hAnsi="Verdana" w:cs="Times New Roman"/>
                <w:bCs/>
                <w:sz w:val="20"/>
                <w:szCs w:val="20"/>
                <w:lang w:val="en-US" w:eastAsia="pl-PL"/>
              </w:rPr>
              <w:t xml:space="preserve"> / </w:t>
            </w:r>
            <w:r w:rsidR="00372EC9" w:rsidRPr="005C40FC">
              <w:rPr>
                <w:rStyle w:val="rynqvb"/>
                <w:lang w:val="en-US"/>
              </w:rPr>
              <w:t xml:space="preserve">Monuments and </w:t>
            </w:r>
            <w:r w:rsidR="005C40FC" w:rsidRPr="005C40FC">
              <w:rPr>
                <w:rStyle w:val="rynqvb"/>
                <w:lang w:val="en-US"/>
              </w:rPr>
              <w:t>T</w:t>
            </w:r>
            <w:r w:rsidR="00372EC9" w:rsidRPr="005C40FC">
              <w:rPr>
                <w:rStyle w:val="rynqvb"/>
                <w:lang w:val="en-US"/>
              </w:rPr>
              <w:t xml:space="preserve">ourist </w:t>
            </w:r>
            <w:r w:rsidR="005C40FC">
              <w:rPr>
                <w:rStyle w:val="rynqvb"/>
                <w:lang w:val="en-US"/>
              </w:rPr>
              <w:t>A</w:t>
            </w:r>
            <w:r w:rsidR="00372EC9" w:rsidRPr="005C40FC">
              <w:rPr>
                <w:rStyle w:val="rynqvb"/>
                <w:lang w:val="en-US"/>
              </w:rPr>
              <w:t xml:space="preserve">ttractions of the Mediterranean </w:t>
            </w:r>
            <w:r w:rsidR="005C40FC">
              <w:rPr>
                <w:rStyle w:val="rynqvb"/>
                <w:lang w:val="en-US"/>
              </w:rPr>
              <w:t>C</w:t>
            </w:r>
            <w:r w:rsidR="00372EC9" w:rsidRPr="005C40FC">
              <w:rPr>
                <w:rStyle w:val="rynqvb"/>
                <w:lang w:val="en-US"/>
              </w:rPr>
              <w:t>ountries</w:t>
            </w:r>
          </w:p>
        </w:tc>
      </w:tr>
      <w:tr w:rsidR="005544E2" w:rsidRPr="00A52F41" w14:paraId="401B3889"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089B4A9A" w14:textId="36A57812" w:rsidR="005544E2" w:rsidRPr="005C40FC"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val="en-US"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89B1BD"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574778D" w14:textId="5AD4EFD1" w:rsidR="005544E2" w:rsidRPr="00A52F41" w:rsidRDefault="00372EC9"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historia</w:t>
            </w:r>
          </w:p>
        </w:tc>
      </w:tr>
      <w:tr w:rsidR="005544E2" w:rsidRPr="00A52F41" w14:paraId="0E0D64AF" w14:textId="77777777" w:rsidTr="005544E2">
        <w:trPr>
          <w:trHeight w:val="3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F54B137" w14:textId="04FC2355"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1F75D5"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4F820C2"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5544E2" w:rsidRPr="00A52F41" w14:paraId="251B69A1"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2DC3583" w14:textId="57E430B8"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4FDB550"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542185EB"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5544E2" w:rsidRPr="00A52F41" w14:paraId="35755ABB"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7B0167D" w14:textId="682DEF90"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95B7A73"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5544E2" w:rsidRPr="00A52F41" w14:paraId="2090A518"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2268050" w14:textId="454C56A8"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1568BC"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325FCEE3" w14:textId="18F5DD9C" w:rsidR="005544E2" w:rsidRPr="00A52F41" w:rsidRDefault="00472687"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 dla spec. arabskiej i włoskiej</w:t>
            </w:r>
          </w:p>
        </w:tc>
      </w:tr>
      <w:tr w:rsidR="005544E2" w:rsidRPr="00A52F41" w14:paraId="2E381C79"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81A6042" w14:textId="1CA541BA"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EBBC4F"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2CA417F7"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arabska i włoska</w:t>
            </w:r>
          </w:p>
        </w:tc>
      </w:tr>
      <w:tr w:rsidR="005544E2" w:rsidRPr="00A52F41" w14:paraId="50A1C085"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9A91B35" w14:textId="0AD7361E"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85A483"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D04EA6A"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5544E2" w:rsidRPr="00A52F41" w14:paraId="17CEEA10"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8638A40" w14:textId="7D43E38D"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BBB495"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350B9138"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5544E2" w:rsidRPr="00A52F41" w14:paraId="52DB5A46"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7F61DAF" w14:textId="307DA371"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DDB36B"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4F38D8A0"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5544E2" w:rsidRPr="00A52F41" w14:paraId="154E63D5"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44231BB3" w14:textId="5EF3EC68"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EA8DED"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E538626" w14:textId="5408DD67" w:rsidR="005544E2" w:rsidRPr="00A52F41" w:rsidRDefault="00A52F41"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wykład</w:t>
            </w:r>
            <w:r w:rsidR="005544E2" w:rsidRPr="00A52F41">
              <w:rPr>
                <w:rFonts w:ascii="Verdana" w:eastAsia="Times New Roman" w:hAnsi="Verdana" w:cs="Times New Roman"/>
                <w:sz w:val="20"/>
                <w:szCs w:val="20"/>
                <w:lang w:eastAsia="pl-PL"/>
              </w:rPr>
              <w:t>, 30</w:t>
            </w:r>
            <w:r w:rsidR="00472687" w:rsidRPr="00A52F41">
              <w:rPr>
                <w:rFonts w:ascii="Verdana" w:eastAsia="Times New Roman" w:hAnsi="Verdana" w:cs="Times New Roman"/>
                <w:sz w:val="20"/>
                <w:szCs w:val="20"/>
                <w:lang w:eastAsia="pl-PL"/>
              </w:rPr>
              <w:t xml:space="preserve"> godz.</w:t>
            </w:r>
          </w:p>
        </w:tc>
      </w:tr>
      <w:tr w:rsidR="005544E2" w:rsidRPr="00A52F41" w14:paraId="17DAC64D" w14:textId="77777777" w:rsidTr="005544E2">
        <w:trPr>
          <w:trHeight w:val="75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B5897F3" w14:textId="4EC14120"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CA409D"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Wymagania wstępne w zakresie wiedzy, umiejętności i kompetencji społecznych dla przedmiotu/modułu  </w:t>
            </w:r>
          </w:p>
          <w:p w14:paraId="3A1D79EA" w14:textId="11959D2E"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Znajomość podstaw </w:t>
            </w:r>
            <w:r w:rsidR="00CE3368" w:rsidRPr="00A52F41">
              <w:rPr>
                <w:rFonts w:ascii="Verdana" w:eastAsia="Times New Roman" w:hAnsi="Verdana" w:cs="Times New Roman"/>
                <w:sz w:val="20"/>
                <w:szCs w:val="20"/>
                <w:lang w:eastAsia="pl-PL"/>
              </w:rPr>
              <w:t>kultury</w:t>
            </w:r>
            <w:r w:rsidR="00BA7805" w:rsidRPr="00A52F41">
              <w:rPr>
                <w:rFonts w:ascii="Verdana" w:eastAsia="Times New Roman" w:hAnsi="Verdana" w:cs="Times New Roman"/>
                <w:sz w:val="20"/>
                <w:szCs w:val="20"/>
                <w:lang w:eastAsia="pl-PL"/>
              </w:rPr>
              <w:t xml:space="preserve"> </w:t>
            </w:r>
            <w:r w:rsidRPr="00A52F41">
              <w:rPr>
                <w:rFonts w:ascii="Verdana" w:eastAsia="Times New Roman" w:hAnsi="Verdana" w:cs="Times New Roman"/>
                <w:sz w:val="20"/>
                <w:szCs w:val="20"/>
                <w:lang w:eastAsia="pl-PL"/>
              </w:rPr>
              <w:t xml:space="preserve"> i historii krajów arabskich i Republiki Włoskiej</w:t>
            </w:r>
            <w:r w:rsidR="00D3430C" w:rsidRPr="00A52F41">
              <w:rPr>
                <w:rFonts w:ascii="Verdana" w:eastAsia="Times New Roman" w:hAnsi="Verdana" w:cs="Times New Roman"/>
                <w:sz w:val="20"/>
                <w:szCs w:val="20"/>
                <w:lang w:eastAsia="pl-PL"/>
              </w:rPr>
              <w:t xml:space="preserve"> (przede wszystkim w kontekście turystyki kulturowej)</w:t>
            </w:r>
            <w:r w:rsidRPr="00A52F41">
              <w:rPr>
                <w:rFonts w:ascii="Verdana" w:eastAsia="Times New Roman" w:hAnsi="Verdana" w:cs="Times New Roman"/>
                <w:sz w:val="20"/>
                <w:szCs w:val="20"/>
                <w:lang w:eastAsia="pl-PL"/>
              </w:rPr>
              <w:t>.</w:t>
            </w:r>
          </w:p>
        </w:tc>
      </w:tr>
      <w:tr w:rsidR="005544E2" w:rsidRPr="00A52F41" w14:paraId="15767D09"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EF6259B" w14:textId="66EC3F51"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40D768A"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13894DB3" w14:textId="17C00C3F" w:rsidR="005544E2" w:rsidRPr="00A52F41" w:rsidRDefault="005544E2" w:rsidP="00853B30">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Zaznajomienie studentów z podstawowymi informacjami na temat, najważniejszych zabytk</w:t>
            </w:r>
            <w:r w:rsidR="00D10E32" w:rsidRPr="00A52F41">
              <w:rPr>
                <w:rFonts w:ascii="Verdana" w:eastAsia="Times New Roman" w:hAnsi="Verdana" w:cs="Times New Roman"/>
                <w:sz w:val="20"/>
                <w:szCs w:val="20"/>
                <w:lang w:eastAsia="pl-PL"/>
              </w:rPr>
              <w:t>ów</w:t>
            </w:r>
            <w:r w:rsidRPr="00A52F41">
              <w:rPr>
                <w:rFonts w:ascii="Verdana" w:eastAsia="Times New Roman" w:hAnsi="Verdana" w:cs="Times New Roman"/>
                <w:sz w:val="20"/>
                <w:szCs w:val="20"/>
                <w:lang w:eastAsia="pl-PL"/>
              </w:rPr>
              <w:t xml:space="preserve"> oraz największych ośrodk</w:t>
            </w:r>
            <w:r w:rsidR="00D10E32" w:rsidRPr="00A52F41">
              <w:rPr>
                <w:rFonts w:ascii="Verdana" w:eastAsia="Times New Roman" w:hAnsi="Verdana" w:cs="Times New Roman"/>
                <w:sz w:val="20"/>
                <w:szCs w:val="20"/>
                <w:lang w:eastAsia="pl-PL"/>
              </w:rPr>
              <w:t>ów</w:t>
            </w:r>
            <w:r w:rsidRPr="00A52F41">
              <w:rPr>
                <w:rFonts w:ascii="Verdana" w:eastAsia="Times New Roman" w:hAnsi="Verdana" w:cs="Times New Roman"/>
                <w:sz w:val="20"/>
                <w:szCs w:val="20"/>
                <w:lang w:eastAsia="pl-PL"/>
              </w:rPr>
              <w:t xml:space="preserve"> turystycznych i wypoczynkowych</w:t>
            </w:r>
            <w:r w:rsidR="00D10E32" w:rsidRPr="00A52F41">
              <w:rPr>
                <w:rFonts w:ascii="Verdana" w:eastAsia="Times New Roman" w:hAnsi="Verdana" w:cs="Times New Roman"/>
                <w:sz w:val="20"/>
                <w:szCs w:val="20"/>
                <w:lang w:eastAsia="pl-PL"/>
              </w:rPr>
              <w:t xml:space="preserve"> krajów arabskich i </w:t>
            </w:r>
            <w:r w:rsidR="00F055FB" w:rsidRPr="00A52F41">
              <w:rPr>
                <w:rFonts w:ascii="Verdana" w:eastAsia="Times New Roman" w:hAnsi="Verdana" w:cs="Times New Roman"/>
                <w:sz w:val="20"/>
                <w:szCs w:val="20"/>
                <w:lang w:eastAsia="pl-PL"/>
              </w:rPr>
              <w:t>Włoch. Pogłębienie informacji o historii i kulturze krajów arabskich oraz Włoch.</w:t>
            </w:r>
          </w:p>
        </w:tc>
      </w:tr>
      <w:tr w:rsidR="005544E2" w:rsidRPr="00A52F41" w14:paraId="033E908C" w14:textId="77777777" w:rsidTr="005544E2">
        <w:trPr>
          <w:trHeight w:val="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DA76DCD" w14:textId="1045E656"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2C3FC5" w14:textId="0711CDE9" w:rsidR="005544E2" w:rsidRPr="00A52F41" w:rsidRDefault="005544E2" w:rsidP="002859F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w:t>
            </w:r>
          </w:p>
          <w:p w14:paraId="51152AC0" w14:textId="77777777" w:rsidR="002859F3" w:rsidRPr="00A52F41" w:rsidRDefault="002859F3" w:rsidP="002859F3">
            <w:pPr>
              <w:spacing w:after="0" w:line="240" w:lineRule="auto"/>
              <w:ind w:left="57" w:right="57"/>
              <w:jc w:val="both"/>
              <w:textAlignment w:val="baseline"/>
              <w:rPr>
                <w:rFonts w:ascii="Verdana" w:eastAsia="Times New Roman" w:hAnsi="Verdana" w:cs="Times New Roman"/>
                <w:sz w:val="20"/>
                <w:szCs w:val="20"/>
                <w:lang w:eastAsia="pl-PL"/>
              </w:rPr>
            </w:pPr>
          </w:p>
          <w:p w14:paraId="0B972A6F" w14:textId="58D81771" w:rsidR="005544E2" w:rsidRPr="00A52F41" w:rsidRDefault="005A4B12" w:rsidP="00C3612D">
            <w:pPr>
              <w:pStyle w:val="Akapitzlist"/>
              <w:numPr>
                <w:ilvl w:val="0"/>
                <w:numId w:val="41"/>
              </w:numPr>
              <w:ind w:left="57" w:right="57"/>
              <w:jc w:val="both"/>
              <w:textAlignment w:val="baseline"/>
              <w:rPr>
                <w:rFonts w:ascii="Verdana" w:hAnsi="Verdana"/>
              </w:rPr>
            </w:pPr>
            <w:r w:rsidRPr="00A52F41">
              <w:rPr>
                <w:rFonts w:ascii="Verdana" w:hAnsi="Verdana"/>
              </w:rPr>
              <w:t>P</w:t>
            </w:r>
            <w:r w:rsidR="005544E2" w:rsidRPr="00A52F41">
              <w:rPr>
                <w:rFonts w:ascii="Verdana" w:hAnsi="Verdana"/>
              </w:rPr>
              <w:t xml:space="preserve">ogłębione informacje o </w:t>
            </w:r>
            <w:r w:rsidR="0071584E" w:rsidRPr="00A52F41">
              <w:rPr>
                <w:rFonts w:ascii="Verdana" w:hAnsi="Verdana"/>
              </w:rPr>
              <w:t>kulturze</w:t>
            </w:r>
            <w:r w:rsidRPr="00A52F41">
              <w:rPr>
                <w:rFonts w:ascii="Verdana" w:hAnsi="Verdana"/>
              </w:rPr>
              <w:t xml:space="preserve">, </w:t>
            </w:r>
            <w:r w:rsidR="009A34B9" w:rsidRPr="00A52F41">
              <w:rPr>
                <w:rFonts w:ascii="Verdana" w:hAnsi="Verdana"/>
              </w:rPr>
              <w:t>turystyce kulturowej</w:t>
            </w:r>
            <w:r w:rsidR="005544E2" w:rsidRPr="00A52F41">
              <w:rPr>
                <w:rFonts w:ascii="Verdana" w:hAnsi="Verdana"/>
              </w:rPr>
              <w:t xml:space="preserve"> i historii basenu M. Śródziemnego, ze szczególnym zwróceniem uwagi na kraje arabskie i Włochy</w:t>
            </w:r>
            <w:r w:rsidR="009A34B9" w:rsidRPr="00A52F41">
              <w:rPr>
                <w:rFonts w:ascii="Verdana" w:hAnsi="Verdana"/>
              </w:rPr>
              <w:t>:</w:t>
            </w:r>
          </w:p>
          <w:p w14:paraId="41438AD6" w14:textId="0939BFCB" w:rsidR="005544E2" w:rsidRPr="00A52F41" w:rsidRDefault="00472687" w:rsidP="00C3612D">
            <w:pPr>
              <w:pStyle w:val="Akapitzlist"/>
              <w:numPr>
                <w:ilvl w:val="0"/>
                <w:numId w:val="41"/>
              </w:numPr>
              <w:ind w:left="57" w:right="57"/>
              <w:jc w:val="both"/>
              <w:textAlignment w:val="baseline"/>
              <w:rPr>
                <w:rFonts w:ascii="Verdana" w:hAnsi="Verdana"/>
              </w:rPr>
            </w:pPr>
            <w:r w:rsidRPr="00A52F41">
              <w:rPr>
                <w:rFonts w:ascii="Verdana" w:hAnsi="Verdana"/>
              </w:rPr>
              <w:lastRenderedPageBreak/>
              <w:t xml:space="preserve">- </w:t>
            </w:r>
            <w:r w:rsidR="005544E2" w:rsidRPr="00A52F41">
              <w:rPr>
                <w:rFonts w:ascii="Verdana" w:hAnsi="Verdana"/>
              </w:rPr>
              <w:t>Najważniejsze zabytki kultury materialnej krajów arabskich i Włoch.</w:t>
            </w:r>
          </w:p>
          <w:p w14:paraId="57321B84" w14:textId="40ED3F4D" w:rsidR="005544E2" w:rsidRPr="00A52F41" w:rsidRDefault="00472687" w:rsidP="00C3612D">
            <w:pPr>
              <w:pStyle w:val="Akapitzlist"/>
              <w:numPr>
                <w:ilvl w:val="0"/>
                <w:numId w:val="41"/>
              </w:numPr>
              <w:ind w:left="57" w:right="57"/>
              <w:jc w:val="both"/>
              <w:textAlignment w:val="baseline"/>
              <w:rPr>
                <w:rFonts w:ascii="Verdana" w:hAnsi="Verdana"/>
              </w:rPr>
            </w:pPr>
            <w:r w:rsidRPr="00A52F41">
              <w:rPr>
                <w:rFonts w:ascii="Verdana" w:hAnsi="Verdana"/>
              </w:rPr>
              <w:t xml:space="preserve">- </w:t>
            </w:r>
            <w:r w:rsidR="005544E2" w:rsidRPr="00A52F41">
              <w:rPr>
                <w:rFonts w:ascii="Verdana" w:hAnsi="Verdana"/>
              </w:rPr>
              <w:t>Najważniejsze ośrodki turystyczne krajów arabskich i Włoch.</w:t>
            </w:r>
          </w:p>
          <w:p w14:paraId="385686BF" w14:textId="36D0B0B9" w:rsidR="005544E2" w:rsidRPr="00A52F41" w:rsidRDefault="00472687" w:rsidP="00C3612D">
            <w:pPr>
              <w:pStyle w:val="Akapitzlist"/>
              <w:numPr>
                <w:ilvl w:val="0"/>
                <w:numId w:val="41"/>
              </w:numPr>
              <w:ind w:left="57" w:right="57"/>
              <w:jc w:val="both"/>
              <w:textAlignment w:val="baseline"/>
              <w:rPr>
                <w:rFonts w:ascii="Verdana" w:hAnsi="Verdana"/>
              </w:rPr>
            </w:pPr>
            <w:r w:rsidRPr="00A52F41">
              <w:rPr>
                <w:rFonts w:ascii="Verdana" w:hAnsi="Verdana"/>
              </w:rPr>
              <w:t xml:space="preserve">- </w:t>
            </w:r>
            <w:r w:rsidR="005544E2" w:rsidRPr="00A52F41">
              <w:rPr>
                <w:rFonts w:ascii="Verdana" w:hAnsi="Verdana"/>
              </w:rPr>
              <w:t>Tematy i anegdotki historyczne przydatne przy oprowadzaniu wycieczek po krajach arabskich i Włoszech.</w:t>
            </w:r>
          </w:p>
          <w:p w14:paraId="6A7C2786" w14:textId="15BF689B" w:rsidR="005544E2" w:rsidRPr="00A52F41" w:rsidRDefault="002859F3" w:rsidP="00C3612D">
            <w:pPr>
              <w:pStyle w:val="Akapitzlist"/>
              <w:numPr>
                <w:ilvl w:val="0"/>
                <w:numId w:val="41"/>
              </w:numPr>
              <w:ind w:left="57" w:right="57"/>
              <w:jc w:val="both"/>
              <w:textAlignment w:val="baseline"/>
              <w:rPr>
                <w:rFonts w:ascii="Verdana" w:hAnsi="Verdana"/>
              </w:rPr>
            </w:pPr>
            <w:r w:rsidRPr="00A52F41">
              <w:rPr>
                <w:rFonts w:ascii="Verdana" w:hAnsi="Verdana"/>
              </w:rPr>
              <w:t xml:space="preserve">- </w:t>
            </w:r>
            <w:r w:rsidR="005544E2" w:rsidRPr="00A52F41">
              <w:rPr>
                <w:rFonts w:ascii="Verdana" w:hAnsi="Verdana"/>
              </w:rPr>
              <w:t>Praktyczne uwagi na temat kultury i zachowania się w krajach śródziemnomorskich.</w:t>
            </w:r>
          </w:p>
          <w:p w14:paraId="38052D3A" w14:textId="4AE08A60" w:rsidR="005544E2" w:rsidRPr="00A52F41" w:rsidRDefault="002859F3" w:rsidP="00C3612D">
            <w:pPr>
              <w:pStyle w:val="Akapitzlist"/>
              <w:numPr>
                <w:ilvl w:val="0"/>
                <w:numId w:val="41"/>
              </w:numPr>
              <w:ind w:left="57" w:right="57"/>
              <w:jc w:val="both"/>
              <w:textAlignment w:val="baseline"/>
              <w:rPr>
                <w:rFonts w:ascii="Verdana" w:hAnsi="Verdana"/>
              </w:rPr>
            </w:pPr>
            <w:r w:rsidRPr="00A52F41">
              <w:rPr>
                <w:rFonts w:ascii="Verdana" w:hAnsi="Verdana"/>
              </w:rPr>
              <w:t xml:space="preserve">- </w:t>
            </w:r>
            <w:r w:rsidR="005544E2" w:rsidRPr="00A52F41">
              <w:rPr>
                <w:rFonts w:ascii="Verdana" w:hAnsi="Verdana"/>
              </w:rPr>
              <w:t>Dziedzictwo kultury śródziemnomorskiej we współczesnej Europie i w świecie.</w:t>
            </w:r>
          </w:p>
          <w:p w14:paraId="39A4D2FA" w14:textId="77777777" w:rsidR="005544E2" w:rsidRPr="00A52F41" w:rsidRDefault="005544E2" w:rsidP="002859F3">
            <w:pPr>
              <w:spacing w:after="0" w:line="240" w:lineRule="auto"/>
              <w:ind w:left="57" w:right="57"/>
              <w:jc w:val="both"/>
              <w:textAlignment w:val="baseline"/>
              <w:rPr>
                <w:rFonts w:ascii="Verdana" w:eastAsia="Times New Roman" w:hAnsi="Verdana" w:cs="Times New Roman"/>
                <w:sz w:val="20"/>
                <w:szCs w:val="20"/>
                <w:lang w:eastAsia="pl-PL"/>
              </w:rPr>
            </w:pPr>
          </w:p>
        </w:tc>
      </w:tr>
      <w:tr w:rsidR="005544E2" w:rsidRPr="00A52F41" w14:paraId="21CFA560" w14:textId="77777777" w:rsidTr="005544E2">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23C0887" w14:textId="64A237E6"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5047" w:type="dxa"/>
            <w:gridSpan w:val="2"/>
            <w:tcBorders>
              <w:top w:val="single" w:sz="6" w:space="0" w:color="auto"/>
              <w:left w:val="single" w:sz="6" w:space="0" w:color="auto"/>
              <w:bottom w:val="single" w:sz="6" w:space="0" w:color="auto"/>
              <w:right w:val="single" w:sz="6" w:space="0" w:color="auto"/>
            </w:tcBorders>
            <w:shd w:val="clear" w:color="auto" w:fill="auto"/>
          </w:tcPr>
          <w:p w14:paraId="241FE955"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w:t>
            </w:r>
          </w:p>
          <w:p w14:paraId="77471487"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Student/ka:</w:t>
            </w:r>
          </w:p>
          <w:p w14:paraId="7CEB7726" w14:textId="05672835" w:rsidR="005544E2" w:rsidRPr="00A52F41" w:rsidRDefault="005544E2" w:rsidP="00853B30">
            <w:pPr>
              <w:spacing w:before="100" w:beforeAutospacing="1" w:after="100" w:afterAutospacing="1" w:line="240" w:lineRule="auto"/>
              <w:ind w:left="57" w:right="57"/>
              <w:jc w:val="both"/>
              <w:textAlignment w:val="baseline"/>
              <w:rPr>
                <w:rFonts w:ascii="Verdana" w:hAnsi="Verdana"/>
                <w:sz w:val="20"/>
                <w:szCs w:val="20"/>
              </w:rPr>
            </w:pPr>
            <w:r w:rsidRPr="00A52F41">
              <w:rPr>
                <w:rFonts w:ascii="Verdana" w:hAnsi="Verdana"/>
                <w:sz w:val="20"/>
                <w:szCs w:val="20"/>
              </w:rPr>
              <w:t xml:space="preserve">- zna wybrane zagadnienia </w:t>
            </w:r>
            <w:r w:rsidR="00445AEE" w:rsidRPr="00A52F41">
              <w:rPr>
                <w:rFonts w:ascii="Verdana" w:hAnsi="Verdana"/>
                <w:sz w:val="20"/>
                <w:szCs w:val="20"/>
              </w:rPr>
              <w:t>dotyczące</w:t>
            </w:r>
            <w:r w:rsidRPr="00A52F41">
              <w:rPr>
                <w:rFonts w:ascii="Verdana" w:hAnsi="Verdana"/>
                <w:sz w:val="20"/>
                <w:szCs w:val="20"/>
              </w:rPr>
              <w:t xml:space="preserve"> historii</w:t>
            </w:r>
            <w:r w:rsidR="00445AEE" w:rsidRPr="00A52F41">
              <w:rPr>
                <w:rFonts w:ascii="Verdana" w:hAnsi="Verdana"/>
                <w:sz w:val="20"/>
                <w:szCs w:val="20"/>
              </w:rPr>
              <w:t>, zabytków i atrakcji turystycznych oraz</w:t>
            </w:r>
            <w:r w:rsidRPr="00A52F41">
              <w:rPr>
                <w:rFonts w:ascii="Verdana" w:hAnsi="Verdana"/>
                <w:sz w:val="20"/>
                <w:szCs w:val="20"/>
              </w:rPr>
              <w:t xml:space="preserve"> dziejów życia kulturalnego i społecznego krajów arabskich i Włoch; </w:t>
            </w:r>
          </w:p>
          <w:p w14:paraId="7046F399" w14:textId="77777777" w:rsidR="005544E2" w:rsidRPr="00A52F41" w:rsidRDefault="005544E2" w:rsidP="00853B30">
            <w:pPr>
              <w:spacing w:before="100" w:beforeAutospacing="1" w:after="100" w:afterAutospacing="1"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zna najważniejsze zabytki kultury materialnej i najważniejsze ośrodki turystyczne krajów arabskich i Włoch;</w:t>
            </w:r>
          </w:p>
          <w:p w14:paraId="6CFC2C17" w14:textId="77777777" w:rsidR="005544E2" w:rsidRPr="00A52F41" w:rsidRDefault="005544E2" w:rsidP="00853B30">
            <w:pPr>
              <w:spacing w:before="100" w:beforeAutospacing="1" w:after="100" w:afterAutospacing="1"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zna i rozumie fundamentalne dylematy współczesnej cywilizacji, takie jak np. globalizacja i homogenizacja kultury; potrafi wskazać ich kontekst, uwarunkowania i skutki na przykładzie kultury włoskiej i arabskiej;</w:t>
            </w:r>
          </w:p>
          <w:p w14:paraId="213463C5" w14:textId="19C2A8DD" w:rsidR="005544E2" w:rsidRPr="00A52F41" w:rsidRDefault="005544E2" w:rsidP="00853B30">
            <w:pPr>
              <w:spacing w:before="100" w:beforeAutospacing="1" w:after="100" w:afterAutospacing="1"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w odpowiedni sposób dobiera i wykorzystuje różne narzędzia, takie jak książki, przewodniki, broszury, atlasy, strony internetowe, opracowania i programy multimedialne, platformy edukacyjne, które służą pogłębieniu i </w:t>
            </w:r>
            <w:r w:rsidR="002859F3" w:rsidRPr="00A52F41">
              <w:rPr>
                <w:rFonts w:ascii="Verdana" w:hAnsi="Verdana"/>
                <w:color w:val="000000"/>
                <w:sz w:val="20"/>
                <w:szCs w:val="20"/>
              </w:rPr>
              <w:t>przekazywaniu</w:t>
            </w:r>
            <w:r w:rsidRPr="00A52F41">
              <w:rPr>
                <w:rFonts w:ascii="Verdana" w:hAnsi="Verdana"/>
                <w:color w:val="000000"/>
                <w:sz w:val="20"/>
                <w:szCs w:val="20"/>
              </w:rPr>
              <w:t xml:space="preserve"> wiedzy o geografii turystycznej krajów arabskich i Włoch;</w:t>
            </w:r>
          </w:p>
          <w:p w14:paraId="71E44851" w14:textId="77777777" w:rsidR="005544E2" w:rsidRPr="00A52F41" w:rsidRDefault="005544E2" w:rsidP="00853B30">
            <w:pPr>
              <w:spacing w:before="100" w:beforeAutospacing="1" w:after="100" w:afterAutospacing="1"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potrafi kierować pracą zespołu i współdziałać z innymi osobami w ramach prac zespołowych;</w:t>
            </w:r>
          </w:p>
          <w:p w14:paraId="59C9693C" w14:textId="6AD7EA01" w:rsidR="005544E2" w:rsidRPr="00A52F41" w:rsidRDefault="005544E2" w:rsidP="002859F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 jest gotów/gotowa do krytycznej oceny posiadanej wiedzy na temat geografii turystycznej krajów arabskich i Włoch; zasięga opinii ekspertów w przypadku trudności z samodzielnym rozwiązaniem problemu.</w:t>
            </w:r>
          </w:p>
        </w:tc>
        <w:tc>
          <w:tcPr>
            <w:tcW w:w="2910" w:type="dxa"/>
            <w:tcBorders>
              <w:top w:val="single" w:sz="6" w:space="0" w:color="auto"/>
              <w:left w:val="single" w:sz="6" w:space="0" w:color="auto"/>
              <w:bottom w:val="single" w:sz="6" w:space="0" w:color="auto"/>
              <w:right w:val="single" w:sz="6" w:space="0" w:color="auto"/>
            </w:tcBorders>
            <w:shd w:val="clear" w:color="auto" w:fill="auto"/>
          </w:tcPr>
          <w:p w14:paraId="1ED70541"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39F15C04"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K_W03</w:t>
            </w:r>
          </w:p>
          <w:p w14:paraId="7B63D147"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3F608A1A"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759EE447"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6BA87A04"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395DDFF8"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K_W05</w:t>
            </w:r>
          </w:p>
          <w:p w14:paraId="6165F1F3"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1EFFF4B6"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5C5BA024"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421B5D7E"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K_W06</w:t>
            </w:r>
          </w:p>
          <w:p w14:paraId="2EDE9180"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2B80B677"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03E4BA57" w14:textId="4890911F"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6D1C1ED6" w14:textId="77777777" w:rsidR="002859F3" w:rsidRPr="00A52F41" w:rsidRDefault="002859F3" w:rsidP="00853B30">
            <w:pPr>
              <w:spacing w:after="0" w:line="240" w:lineRule="auto"/>
              <w:ind w:left="57" w:right="57"/>
              <w:textAlignment w:val="baseline"/>
              <w:rPr>
                <w:rFonts w:ascii="Verdana" w:eastAsia="Times New Roman" w:hAnsi="Verdana" w:cs="Times New Roman"/>
                <w:sz w:val="20"/>
                <w:szCs w:val="20"/>
                <w:lang w:eastAsia="pl-PL"/>
              </w:rPr>
            </w:pPr>
          </w:p>
          <w:p w14:paraId="79E130A3" w14:textId="77777777" w:rsidR="00B63B4B" w:rsidRPr="00A52F41" w:rsidRDefault="00B63B4B" w:rsidP="00853B30">
            <w:pPr>
              <w:spacing w:after="0" w:line="240" w:lineRule="auto"/>
              <w:ind w:left="57" w:right="57"/>
              <w:textAlignment w:val="baseline"/>
              <w:rPr>
                <w:rFonts w:ascii="Verdana" w:eastAsia="Times New Roman" w:hAnsi="Verdana" w:cs="Times New Roman"/>
                <w:sz w:val="20"/>
                <w:szCs w:val="20"/>
                <w:lang w:eastAsia="pl-PL"/>
              </w:rPr>
            </w:pPr>
          </w:p>
          <w:p w14:paraId="78CD5D8A"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798A7156"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K_U03</w:t>
            </w:r>
          </w:p>
          <w:p w14:paraId="4F2AFA56"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3ED28617"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2D6EF9D2"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1572C27C"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6E9BD6AD"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6B879D8F" w14:textId="5D9FED9D"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5B6B906D" w14:textId="77777777" w:rsidR="002859F3" w:rsidRPr="00A52F41" w:rsidRDefault="002859F3" w:rsidP="00853B30">
            <w:pPr>
              <w:spacing w:after="0" w:line="240" w:lineRule="auto"/>
              <w:ind w:left="57" w:right="57"/>
              <w:textAlignment w:val="baseline"/>
              <w:rPr>
                <w:rFonts w:ascii="Verdana" w:eastAsia="Times New Roman" w:hAnsi="Verdana" w:cs="Times New Roman"/>
                <w:sz w:val="20"/>
                <w:szCs w:val="20"/>
                <w:lang w:eastAsia="pl-PL"/>
              </w:rPr>
            </w:pPr>
          </w:p>
          <w:p w14:paraId="4CB47ABF"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K_U11</w:t>
            </w:r>
          </w:p>
          <w:p w14:paraId="42D5DEB5"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21CDA01F"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68847AFC" w14:textId="5BD4EFF0"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3D6EF874"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K_K01</w:t>
            </w:r>
          </w:p>
          <w:p w14:paraId="653E4AFC"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p>
        </w:tc>
      </w:tr>
      <w:tr w:rsidR="005544E2" w:rsidRPr="00A52F41" w14:paraId="59CAC337" w14:textId="77777777" w:rsidTr="005544E2">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6082912" w14:textId="3E475769"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1C5F2B"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457BE756"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3D66ABAE"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p>
          <w:p w14:paraId="26D4F918"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R. </w:t>
            </w:r>
            <w:proofErr w:type="spellStart"/>
            <w:r w:rsidRPr="00A52F41">
              <w:rPr>
                <w:rFonts w:ascii="Verdana" w:hAnsi="Verdana"/>
                <w:sz w:val="20"/>
                <w:szCs w:val="20"/>
              </w:rPr>
              <w:t>Armour</w:t>
            </w:r>
            <w:proofErr w:type="spellEnd"/>
            <w:r w:rsidRPr="00A52F41">
              <w:rPr>
                <w:rFonts w:ascii="Verdana" w:hAnsi="Verdana"/>
                <w:sz w:val="20"/>
                <w:szCs w:val="20"/>
              </w:rPr>
              <w:t>, Islam, chrześcijaństwo i Zachód. Burzliwe dzieje wzajemnych relacji, Kraków 2004.</w:t>
            </w:r>
          </w:p>
          <w:p w14:paraId="5364E11D" w14:textId="057FB82A"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R. </w:t>
            </w:r>
            <w:proofErr w:type="spellStart"/>
            <w:r w:rsidRPr="00A52F41">
              <w:rPr>
                <w:rFonts w:ascii="Verdana" w:hAnsi="Verdana"/>
                <w:sz w:val="20"/>
                <w:szCs w:val="20"/>
              </w:rPr>
              <w:t>Besana</w:t>
            </w:r>
            <w:proofErr w:type="spellEnd"/>
            <w:r w:rsidRPr="00A52F41">
              <w:rPr>
                <w:rFonts w:ascii="Verdana" w:hAnsi="Verdana"/>
                <w:sz w:val="20"/>
                <w:szCs w:val="20"/>
              </w:rPr>
              <w:t xml:space="preserve"> et al., Państwa świata. Świat współczesny w liczbach, Poznań 2010.</w:t>
            </w:r>
          </w:p>
          <w:p w14:paraId="601CF5BE"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R. </w:t>
            </w:r>
            <w:proofErr w:type="spellStart"/>
            <w:r w:rsidRPr="00A52F41">
              <w:rPr>
                <w:rFonts w:ascii="Verdana" w:hAnsi="Verdana"/>
                <w:sz w:val="20"/>
                <w:szCs w:val="20"/>
              </w:rPr>
              <w:t>Cetnarski</w:t>
            </w:r>
            <w:proofErr w:type="spellEnd"/>
            <w:r w:rsidRPr="00A52F41">
              <w:rPr>
                <w:rFonts w:ascii="Verdana" w:hAnsi="Verdana"/>
                <w:sz w:val="20"/>
                <w:szCs w:val="20"/>
              </w:rPr>
              <w:t>, Zarys geografii turystycznej wybranych krajów Europy, Azji i Afryki, Kraków 1977.</w:t>
            </w:r>
          </w:p>
          <w:p w14:paraId="520C5C8E"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T. </w:t>
            </w:r>
            <w:proofErr w:type="spellStart"/>
            <w:r w:rsidRPr="00A52F41">
              <w:rPr>
                <w:rFonts w:ascii="Verdana" w:hAnsi="Verdana"/>
                <w:sz w:val="20"/>
                <w:szCs w:val="20"/>
              </w:rPr>
              <w:t>Cornell</w:t>
            </w:r>
            <w:proofErr w:type="spellEnd"/>
            <w:r w:rsidRPr="00A52F41">
              <w:rPr>
                <w:rFonts w:ascii="Verdana" w:hAnsi="Verdana"/>
                <w:sz w:val="20"/>
                <w:szCs w:val="20"/>
              </w:rPr>
              <w:t xml:space="preserve"> Tim, J. </w:t>
            </w:r>
            <w:proofErr w:type="spellStart"/>
            <w:r w:rsidRPr="00A52F41">
              <w:rPr>
                <w:rFonts w:ascii="Verdana" w:hAnsi="Verdana"/>
                <w:sz w:val="20"/>
                <w:szCs w:val="20"/>
              </w:rPr>
              <w:t>Matthews</w:t>
            </w:r>
            <w:proofErr w:type="spellEnd"/>
            <w:r w:rsidRPr="00A52F41">
              <w:rPr>
                <w:rFonts w:ascii="Verdana" w:hAnsi="Verdana"/>
                <w:sz w:val="20"/>
                <w:szCs w:val="20"/>
              </w:rPr>
              <w:t>, Wielkie kultury świata: Rzym, Warszawa 1995.</w:t>
            </w:r>
          </w:p>
          <w:p w14:paraId="3F4787F5" w14:textId="77777777" w:rsidR="005544E2" w:rsidRPr="00A52F41" w:rsidRDefault="005544E2" w:rsidP="00853B30">
            <w:pPr>
              <w:pStyle w:val="western"/>
              <w:spacing w:before="0" w:beforeAutospacing="0" w:after="0" w:line="240" w:lineRule="auto"/>
              <w:ind w:left="57" w:right="57"/>
              <w:rPr>
                <w:rFonts w:ascii="Verdana" w:hAnsi="Verdana" w:cs="Tahoma"/>
                <w:sz w:val="20"/>
                <w:szCs w:val="20"/>
              </w:rPr>
            </w:pPr>
            <w:r w:rsidRPr="00A52F41">
              <w:rPr>
                <w:rFonts w:ascii="Verdana" w:hAnsi="Verdana" w:cs="Tahoma"/>
                <w:sz w:val="20"/>
                <w:szCs w:val="20"/>
              </w:rPr>
              <w:t xml:space="preserve">Historia świata śródziemnomorskiego, red. J. Carpentier i F. </w:t>
            </w:r>
            <w:proofErr w:type="spellStart"/>
            <w:r w:rsidRPr="00A52F41">
              <w:rPr>
                <w:rFonts w:ascii="Verdana" w:hAnsi="Verdana" w:cs="Tahoma"/>
                <w:sz w:val="20"/>
                <w:szCs w:val="20"/>
              </w:rPr>
              <w:t>Lebrun</w:t>
            </w:r>
            <w:proofErr w:type="spellEnd"/>
            <w:r w:rsidRPr="00A52F41">
              <w:rPr>
                <w:rFonts w:ascii="Verdana" w:hAnsi="Verdana" w:cs="Tahoma"/>
                <w:sz w:val="20"/>
                <w:szCs w:val="20"/>
              </w:rPr>
              <w:t>, Wrocław 2003.</w:t>
            </w:r>
          </w:p>
          <w:p w14:paraId="363789B6"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M. </w:t>
            </w:r>
            <w:proofErr w:type="spellStart"/>
            <w:r w:rsidRPr="00A52F41">
              <w:rPr>
                <w:rFonts w:ascii="Verdana" w:hAnsi="Verdana"/>
                <w:sz w:val="20"/>
                <w:szCs w:val="20"/>
              </w:rPr>
              <w:t>Kałaska</w:t>
            </w:r>
            <w:proofErr w:type="spellEnd"/>
            <w:r w:rsidRPr="00A52F41">
              <w:rPr>
                <w:rFonts w:ascii="Verdana" w:hAnsi="Verdana"/>
                <w:sz w:val="20"/>
                <w:szCs w:val="20"/>
              </w:rPr>
              <w:t xml:space="preserve">, Przestrzeń turystyczna miast dualnych </w:t>
            </w:r>
            <w:proofErr w:type="spellStart"/>
            <w:r w:rsidRPr="00A52F41">
              <w:rPr>
                <w:rFonts w:ascii="Verdana" w:hAnsi="Verdana"/>
                <w:sz w:val="20"/>
                <w:szCs w:val="20"/>
              </w:rPr>
              <w:t>Maghrebu</w:t>
            </w:r>
            <w:proofErr w:type="spellEnd"/>
            <w:r w:rsidRPr="00A52F41">
              <w:rPr>
                <w:rFonts w:ascii="Verdana" w:hAnsi="Verdana"/>
                <w:sz w:val="20"/>
                <w:szCs w:val="20"/>
              </w:rPr>
              <w:t>, Warszawa 2020.</w:t>
            </w:r>
          </w:p>
          <w:p w14:paraId="0BAADE71"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lastRenderedPageBreak/>
              <w:t>R. Krawczyk, Podstawy cywilizacji europejskiej, Warszawa 2006.</w:t>
            </w:r>
          </w:p>
          <w:p w14:paraId="352447EE"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Z. Kruczek, Informacja turystyczna. Podręcznik do nauki zawodu technik obsługi turystycznej, Warszawa 2014.</w:t>
            </w:r>
          </w:p>
          <w:p w14:paraId="4BE835C0"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cs="Tahoma"/>
                <w:sz w:val="20"/>
                <w:szCs w:val="20"/>
              </w:rPr>
              <w:t xml:space="preserve">Morze Śródziemne. Przestrzeń i historia, ludzie i dziedzictwo, red. F. </w:t>
            </w:r>
            <w:proofErr w:type="spellStart"/>
            <w:r w:rsidRPr="00A52F41">
              <w:rPr>
                <w:rFonts w:ascii="Verdana" w:hAnsi="Verdana" w:cs="Tahoma"/>
                <w:sz w:val="20"/>
                <w:szCs w:val="20"/>
              </w:rPr>
              <w:t>Braudel</w:t>
            </w:r>
            <w:proofErr w:type="spellEnd"/>
            <w:r w:rsidRPr="00A52F41">
              <w:rPr>
                <w:rFonts w:ascii="Verdana" w:hAnsi="Verdana" w:cs="Tahoma"/>
                <w:sz w:val="20"/>
                <w:szCs w:val="20"/>
              </w:rPr>
              <w:t>, Warszawa 1994.</w:t>
            </w:r>
          </w:p>
          <w:p w14:paraId="2662DABF"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L. Piotrowicz, Atlas historii starożytnej, Kalisz 1992</w:t>
            </w:r>
          </w:p>
          <w:p w14:paraId="396E9C9E"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M. </w:t>
            </w:r>
            <w:proofErr w:type="spellStart"/>
            <w:r w:rsidRPr="00A52F41">
              <w:rPr>
                <w:rFonts w:ascii="Verdana" w:hAnsi="Verdana"/>
                <w:sz w:val="20"/>
                <w:szCs w:val="20"/>
              </w:rPr>
              <w:t>Ruthven</w:t>
            </w:r>
            <w:proofErr w:type="spellEnd"/>
            <w:r w:rsidRPr="00A52F41">
              <w:rPr>
                <w:rFonts w:ascii="Verdana" w:hAnsi="Verdana"/>
                <w:sz w:val="20"/>
                <w:szCs w:val="20"/>
              </w:rPr>
              <w:t xml:space="preserve">, A. </w:t>
            </w:r>
            <w:proofErr w:type="spellStart"/>
            <w:r w:rsidRPr="00A52F41">
              <w:rPr>
                <w:rFonts w:ascii="Verdana" w:hAnsi="Verdana"/>
                <w:sz w:val="20"/>
                <w:szCs w:val="20"/>
              </w:rPr>
              <w:t>Nanji</w:t>
            </w:r>
            <w:proofErr w:type="spellEnd"/>
            <w:r w:rsidRPr="00A52F41">
              <w:rPr>
                <w:rFonts w:ascii="Verdana" w:hAnsi="Verdana"/>
                <w:sz w:val="20"/>
                <w:szCs w:val="20"/>
              </w:rPr>
              <w:t xml:space="preserve">, </w:t>
            </w:r>
            <w:proofErr w:type="spellStart"/>
            <w:r w:rsidRPr="00A52F41">
              <w:rPr>
                <w:rFonts w:ascii="Verdana" w:hAnsi="Verdana"/>
                <w:sz w:val="20"/>
                <w:szCs w:val="20"/>
              </w:rPr>
              <w:t>Historical</w:t>
            </w:r>
            <w:proofErr w:type="spellEnd"/>
            <w:r w:rsidRPr="00A52F41">
              <w:rPr>
                <w:rFonts w:ascii="Verdana" w:hAnsi="Verdana"/>
                <w:sz w:val="20"/>
                <w:szCs w:val="20"/>
              </w:rPr>
              <w:t xml:space="preserve"> Atlas of the </w:t>
            </w:r>
            <w:proofErr w:type="spellStart"/>
            <w:r w:rsidRPr="00A52F41">
              <w:rPr>
                <w:rFonts w:ascii="Verdana" w:hAnsi="Verdana"/>
                <w:sz w:val="20"/>
                <w:szCs w:val="20"/>
              </w:rPr>
              <w:t>Islamic</w:t>
            </w:r>
            <w:proofErr w:type="spellEnd"/>
            <w:r w:rsidRPr="00A52F41">
              <w:rPr>
                <w:rFonts w:ascii="Verdana" w:hAnsi="Verdana"/>
                <w:sz w:val="20"/>
                <w:szCs w:val="20"/>
              </w:rPr>
              <w:t xml:space="preserve"> World, Cambridge (</w:t>
            </w:r>
            <w:proofErr w:type="spellStart"/>
            <w:r w:rsidRPr="00A52F41">
              <w:rPr>
                <w:rFonts w:ascii="Verdana" w:hAnsi="Verdana"/>
                <w:sz w:val="20"/>
                <w:szCs w:val="20"/>
              </w:rPr>
              <w:t>Massachussets</w:t>
            </w:r>
            <w:proofErr w:type="spellEnd"/>
            <w:r w:rsidRPr="00A52F41">
              <w:rPr>
                <w:rFonts w:ascii="Verdana" w:hAnsi="Verdana"/>
                <w:sz w:val="20"/>
                <w:szCs w:val="20"/>
              </w:rPr>
              <w:t>) 2004.</w:t>
            </w:r>
          </w:p>
          <w:p w14:paraId="637B1AF5"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M. </w:t>
            </w:r>
            <w:proofErr w:type="spellStart"/>
            <w:r w:rsidRPr="00A52F41">
              <w:rPr>
                <w:rFonts w:ascii="Verdana" w:hAnsi="Verdana"/>
                <w:sz w:val="20"/>
                <w:szCs w:val="20"/>
              </w:rPr>
              <w:t>Streeter</w:t>
            </w:r>
            <w:proofErr w:type="spellEnd"/>
            <w:r w:rsidRPr="00A52F41">
              <w:rPr>
                <w:rFonts w:ascii="Verdana" w:hAnsi="Verdana"/>
                <w:sz w:val="20"/>
                <w:szCs w:val="20"/>
              </w:rPr>
              <w:t>, Śródziemnomorska Kolebka Kultury Europejskiej, Warszawa 2007.</w:t>
            </w:r>
          </w:p>
          <w:p w14:paraId="04C626BD"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R.J.A. </w:t>
            </w:r>
            <w:proofErr w:type="spellStart"/>
            <w:r w:rsidRPr="00A52F41">
              <w:rPr>
                <w:rFonts w:ascii="Verdana" w:hAnsi="Verdana"/>
                <w:sz w:val="20"/>
                <w:szCs w:val="20"/>
              </w:rPr>
              <w:t>Talbert</w:t>
            </w:r>
            <w:proofErr w:type="spellEnd"/>
            <w:r w:rsidRPr="00A52F41">
              <w:rPr>
                <w:rFonts w:ascii="Verdana" w:hAnsi="Verdana"/>
                <w:sz w:val="20"/>
                <w:szCs w:val="20"/>
              </w:rPr>
              <w:t xml:space="preserve"> , </w:t>
            </w:r>
            <w:proofErr w:type="spellStart"/>
            <w:r w:rsidRPr="00A52F41">
              <w:rPr>
                <w:rFonts w:ascii="Verdana" w:hAnsi="Verdana"/>
                <w:sz w:val="20"/>
                <w:szCs w:val="20"/>
              </w:rPr>
              <w:t>Barrington</w:t>
            </w:r>
            <w:proofErr w:type="spellEnd"/>
            <w:r w:rsidRPr="00A52F41">
              <w:rPr>
                <w:rFonts w:ascii="Verdana" w:hAnsi="Verdana"/>
                <w:sz w:val="20"/>
                <w:szCs w:val="20"/>
              </w:rPr>
              <w:t xml:space="preserve"> Atlas of the Greek and Roman World: Map-by-Map Directory, </w:t>
            </w:r>
            <w:proofErr w:type="spellStart"/>
            <w:r w:rsidRPr="00A52F41">
              <w:rPr>
                <w:rFonts w:ascii="Verdana" w:hAnsi="Verdana"/>
                <w:sz w:val="20"/>
                <w:szCs w:val="20"/>
              </w:rPr>
              <w:t>Princeton</w:t>
            </w:r>
            <w:proofErr w:type="spellEnd"/>
            <w:r w:rsidRPr="00A52F41">
              <w:rPr>
                <w:rFonts w:ascii="Verdana" w:hAnsi="Verdana"/>
                <w:sz w:val="20"/>
                <w:szCs w:val="20"/>
              </w:rPr>
              <w:t xml:space="preserve"> 2000.</w:t>
            </w:r>
          </w:p>
          <w:p w14:paraId="40C8CC32"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The </w:t>
            </w:r>
            <w:proofErr w:type="spellStart"/>
            <w:r w:rsidRPr="00A52F41">
              <w:rPr>
                <w:rFonts w:ascii="Verdana" w:hAnsi="Verdana"/>
                <w:sz w:val="20"/>
                <w:szCs w:val="20"/>
              </w:rPr>
              <w:t>Gulf</w:t>
            </w:r>
            <w:proofErr w:type="spellEnd"/>
            <w:r w:rsidRPr="00A52F41">
              <w:rPr>
                <w:rFonts w:ascii="Verdana" w:hAnsi="Verdana"/>
                <w:sz w:val="20"/>
                <w:szCs w:val="20"/>
              </w:rPr>
              <w:t xml:space="preserve">/2000 Project, </w:t>
            </w:r>
            <w:hyperlink r:id="rId18" w:history="1">
              <w:r w:rsidRPr="00A52F41">
                <w:rPr>
                  <w:rStyle w:val="Hipercze"/>
                  <w:rFonts w:ascii="Verdana" w:hAnsi="Verdana"/>
                  <w:sz w:val="20"/>
                  <w:szCs w:val="20"/>
                </w:rPr>
                <w:t>https://gulf2000.columbia.edu/maps.shtml</w:t>
              </w:r>
            </w:hyperlink>
          </w:p>
          <w:p w14:paraId="724E6218"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 xml:space="preserve">World </w:t>
            </w:r>
            <w:proofErr w:type="spellStart"/>
            <w:r w:rsidRPr="00A52F41">
              <w:rPr>
                <w:rFonts w:ascii="Verdana" w:hAnsi="Verdana"/>
                <w:sz w:val="20"/>
                <w:szCs w:val="20"/>
              </w:rPr>
              <w:t>Heritage</w:t>
            </w:r>
            <w:proofErr w:type="spellEnd"/>
            <w:r w:rsidRPr="00A52F41">
              <w:rPr>
                <w:rFonts w:ascii="Verdana" w:hAnsi="Verdana"/>
                <w:sz w:val="20"/>
                <w:szCs w:val="20"/>
              </w:rPr>
              <w:t xml:space="preserve"> List, </w:t>
            </w:r>
            <w:hyperlink r:id="rId19" w:history="1">
              <w:r w:rsidRPr="00A52F41">
                <w:rPr>
                  <w:rStyle w:val="Hipercze"/>
                  <w:rFonts w:ascii="Verdana" w:hAnsi="Verdana"/>
                  <w:sz w:val="20"/>
                  <w:szCs w:val="20"/>
                </w:rPr>
                <w:t>https://whc.unesco.org/en/list/</w:t>
              </w:r>
            </w:hyperlink>
          </w:p>
          <w:p w14:paraId="44161AF2" w14:textId="77777777" w:rsidR="005544E2" w:rsidRPr="00A52F41" w:rsidRDefault="005544E2" w:rsidP="00853B30">
            <w:pPr>
              <w:pStyle w:val="western"/>
              <w:spacing w:before="0" w:beforeAutospacing="0" w:after="0" w:line="240" w:lineRule="auto"/>
              <w:ind w:left="57" w:right="57"/>
              <w:rPr>
                <w:rFonts w:ascii="Verdana" w:hAnsi="Verdana"/>
                <w:sz w:val="20"/>
                <w:szCs w:val="20"/>
              </w:rPr>
            </w:pPr>
          </w:p>
          <w:p w14:paraId="27F0EFD0" w14:textId="78DBD0F2" w:rsidR="000C682E" w:rsidRPr="00A52F41" w:rsidRDefault="000C682E" w:rsidP="00853B30">
            <w:pPr>
              <w:pStyle w:val="western"/>
              <w:spacing w:before="0" w:beforeAutospacing="0" w:after="0" w:line="240" w:lineRule="auto"/>
              <w:ind w:left="57" w:right="57"/>
              <w:rPr>
                <w:rFonts w:ascii="Verdana" w:hAnsi="Verdana"/>
                <w:sz w:val="20"/>
                <w:szCs w:val="20"/>
              </w:rPr>
            </w:pPr>
            <w:r w:rsidRPr="00A52F41">
              <w:rPr>
                <w:rFonts w:ascii="Verdana" w:hAnsi="Verdana"/>
                <w:sz w:val="20"/>
                <w:szCs w:val="20"/>
              </w:rPr>
              <w:t>Przewodniki turystyczne.</w:t>
            </w:r>
          </w:p>
          <w:p w14:paraId="271EACB4" w14:textId="77777777" w:rsidR="000C682E" w:rsidRPr="00A52F41" w:rsidRDefault="000C682E" w:rsidP="00853B30">
            <w:pPr>
              <w:pStyle w:val="western"/>
              <w:spacing w:before="0" w:beforeAutospacing="0" w:after="0" w:line="240" w:lineRule="auto"/>
              <w:ind w:left="57" w:right="57"/>
              <w:rPr>
                <w:rFonts w:ascii="Verdana" w:hAnsi="Verdana"/>
                <w:sz w:val="20"/>
                <w:szCs w:val="20"/>
              </w:rPr>
            </w:pPr>
          </w:p>
          <w:p w14:paraId="1F1482DE" w14:textId="77777777" w:rsidR="005544E2" w:rsidRPr="00A52F41" w:rsidRDefault="005544E2" w:rsidP="00853B30">
            <w:pPr>
              <w:pStyle w:val="western"/>
              <w:spacing w:before="0" w:beforeAutospacing="0" w:after="0" w:line="240" w:lineRule="auto"/>
              <w:ind w:left="57" w:right="57"/>
              <w:rPr>
                <w:rFonts w:ascii="Verdana" w:hAnsi="Verdana" w:cs="Times New Roman"/>
                <w:sz w:val="20"/>
                <w:szCs w:val="20"/>
              </w:rPr>
            </w:pPr>
            <w:r w:rsidRPr="00A52F41">
              <w:rPr>
                <w:rFonts w:ascii="Verdana" w:hAnsi="Verdana"/>
                <w:sz w:val="20"/>
                <w:szCs w:val="20"/>
              </w:rPr>
              <w:t>Szczegółową bibliografię podaje prowadzący przedmiot.</w:t>
            </w:r>
          </w:p>
          <w:p w14:paraId="70ED4707"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tc>
      </w:tr>
      <w:tr w:rsidR="005544E2" w:rsidRPr="00A52F41" w14:paraId="6AF57C4C" w14:textId="77777777" w:rsidTr="005544E2">
        <w:trPr>
          <w:trHeight w:val="6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2AFEF91" w14:textId="51F11D5A"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867EAB"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3CB63CAA"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364217BB" w14:textId="77777777" w:rsidR="005544E2" w:rsidRPr="00A52F41" w:rsidRDefault="005544E2" w:rsidP="00853B30">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w:t>
            </w:r>
            <w:r w:rsidRPr="00A52F41">
              <w:rPr>
                <w:rStyle w:val="normaltextrun"/>
                <w:rFonts w:ascii="Verdana" w:hAnsi="Verdana"/>
                <w:sz w:val="20"/>
                <w:szCs w:val="20"/>
              </w:rPr>
              <w:t>przygotowanie do zajęć (m.in. lektura zadanych tekstów): K_W03, K_W05, K_W06, K_U03, K_K01;</w:t>
            </w:r>
          </w:p>
          <w:p w14:paraId="20952FD6" w14:textId="151088D6" w:rsidR="005544E2" w:rsidRDefault="005544E2" w:rsidP="00853B30">
            <w:pPr>
              <w:spacing w:after="120" w:line="240" w:lineRule="auto"/>
              <w:ind w:left="57" w:right="57"/>
              <w:textAlignment w:val="baseline"/>
              <w:rPr>
                <w:rStyle w:val="normaltextrun"/>
                <w:rFonts w:ascii="Verdana" w:hAnsi="Verdana"/>
                <w:sz w:val="20"/>
                <w:szCs w:val="20"/>
              </w:rPr>
            </w:pPr>
            <w:r w:rsidRPr="00A52F41">
              <w:rPr>
                <w:rFonts w:ascii="Verdana" w:eastAsia="Times New Roman" w:hAnsi="Verdana" w:cs="Times New Roman"/>
                <w:sz w:val="20"/>
                <w:szCs w:val="20"/>
                <w:lang w:eastAsia="pl-PL"/>
              </w:rPr>
              <w:t xml:space="preserve">- pisemna praca semestralna (grupowa) lub przygotowanie wystąpienia ustnego (grupowego): K_W03, </w:t>
            </w:r>
            <w:r w:rsidRPr="00A52F41">
              <w:rPr>
                <w:rStyle w:val="normaltextrun"/>
                <w:rFonts w:ascii="Verdana" w:hAnsi="Verdana"/>
                <w:sz w:val="20"/>
                <w:szCs w:val="20"/>
              </w:rPr>
              <w:t>K_W05, K_W06, K_U03, K_U11, K_K01</w:t>
            </w:r>
            <w:r w:rsidR="00140281">
              <w:rPr>
                <w:rStyle w:val="normaltextrun"/>
                <w:rFonts w:ascii="Verdana" w:hAnsi="Verdana"/>
                <w:sz w:val="20"/>
                <w:szCs w:val="20"/>
              </w:rPr>
              <w:t>;</w:t>
            </w:r>
          </w:p>
          <w:p w14:paraId="577ABDAF" w14:textId="6EB7B617" w:rsidR="00140281" w:rsidRPr="00A52F41" w:rsidRDefault="00140281" w:rsidP="00853B30">
            <w:pPr>
              <w:spacing w:after="120" w:line="240" w:lineRule="auto"/>
              <w:ind w:left="57" w:right="57"/>
              <w:textAlignment w:val="baseline"/>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t>
            </w:r>
            <w:r>
              <w:rPr>
                <w:rFonts w:eastAsia="Times New Roman" w:cs="Times New Roman"/>
                <w:lang w:eastAsia="pl-PL"/>
              </w:rPr>
              <w:t xml:space="preserve"> egzamin pisemny: </w:t>
            </w:r>
            <w:r w:rsidRPr="00A52F41">
              <w:rPr>
                <w:rFonts w:ascii="Verdana" w:eastAsia="Times New Roman" w:hAnsi="Verdana" w:cs="Times New Roman"/>
                <w:sz w:val="20"/>
                <w:szCs w:val="20"/>
                <w:lang w:eastAsia="pl-PL"/>
              </w:rPr>
              <w:t xml:space="preserve">K_W03, </w:t>
            </w:r>
            <w:r w:rsidRPr="00A52F41">
              <w:rPr>
                <w:rStyle w:val="normaltextrun"/>
                <w:rFonts w:ascii="Verdana" w:hAnsi="Verdana"/>
                <w:sz w:val="20"/>
                <w:szCs w:val="20"/>
              </w:rPr>
              <w:t>K_W05, K_W06, K_U03</w:t>
            </w:r>
            <w:r w:rsidR="00247E7A">
              <w:rPr>
                <w:rStyle w:val="normaltextrun"/>
                <w:rFonts w:ascii="Verdana" w:hAnsi="Verdana"/>
                <w:sz w:val="20"/>
                <w:szCs w:val="20"/>
              </w:rPr>
              <w:t>.</w:t>
            </w:r>
          </w:p>
          <w:p w14:paraId="1658E27C"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tc>
      </w:tr>
      <w:tr w:rsidR="005544E2" w:rsidRPr="00A52F41" w14:paraId="00557FC3" w14:textId="77777777" w:rsidTr="005544E2">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6AE53DD" w14:textId="29FFE71B"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D4209F"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CF45DB7"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p w14:paraId="15BBE2D1" w14:textId="67B97FAA" w:rsidR="005544E2" w:rsidRPr="00A52F41" w:rsidRDefault="005544E2" w:rsidP="00853B30">
            <w:pPr>
              <w:spacing w:after="120" w:line="240" w:lineRule="auto"/>
              <w:ind w:left="57" w:right="57"/>
              <w:textAlignment w:val="baseline"/>
              <w:rPr>
                <w:rFonts w:ascii="Verdana" w:hAnsi="Verdana" w:cs="Verdana"/>
                <w:bCs/>
                <w:sz w:val="20"/>
                <w:szCs w:val="20"/>
                <w:lang w:eastAsia="pl-PL"/>
              </w:rPr>
            </w:pPr>
            <w:r w:rsidRPr="00A52F41">
              <w:rPr>
                <w:rFonts w:ascii="Verdana" w:hAnsi="Verdana" w:cs="Verdana"/>
                <w:bCs/>
                <w:sz w:val="20"/>
                <w:szCs w:val="20"/>
                <w:lang w:eastAsia="pl-PL"/>
              </w:rPr>
              <w:t>Zaliczenie na ocenę na podstawie:</w:t>
            </w:r>
            <w:r w:rsidR="00247E7A">
              <w:rPr>
                <w:rFonts w:ascii="Verdana" w:hAnsi="Verdana" w:cs="Verdana"/>
                <w:bCs/>
                <w:sz w:val="20"/>
                <w:szCs w:val="20"/>
                <w:lang w:eastAsia="pl-PL"/>
              </w:rPr>
              <w:t xml:space="preserve"> </w:t>
            </w:r>
          </w:p>
          <w:p w14:paraId="63F91B47" w14:textId="77777777" w:rsidR="005544E2" w:rsidRPr="00A52F41" w:rsidRDefault="005544E2" w:rsidP="00853B30">
            <w:pPr>
              <w:autoSpaceDE w:val="0"/>
              <w:autoSpaceDN w:val="0"/>
              <w:adjustRightInd w:val="0"/>
              <w:spacing w:after="120" w:line="240" w:lineRule="auto"/>
              <w:ind w:left="57" w:right="57"/>
              <w:jc w:val="both"/>
              <w:rPr>
                <w:rFonts w:ascii="Verdana" w:hAnsi="Verdana" w:cs="Verdana"/>
                <w:bCs/>
                <w:sz w:val="20"/>
                <w:szCs w:val="20"/>
                <w:lang w:eastAsia="pl-PL"/>
              </w:rPr>
            </w:pPr>
            <w:r w:rsidRPr="00A52F41">
              <w:rPr>
                <w:rFonts w:ascii="Verdana" w:hAnsi="Verdana" w:cs="Verdana"/>
                <w:bCs/>
                <w:sz w:val="20"/>
                <w:szCs w:val="20"/>
                <w:lang w:eastAsia="pl-PL"/>
              </w:rPr>
              <w:t xml:space="preserve">- ciągłej kontroli obecności </w:t>
            </w:r>
            <w:r w:rsidRPr="00A52F41">
              <w:rPr>
                <w:rFonts w:ascii="Verdana" w:eastAsia="Times New Roman" w:hAnsi="Verdana" w:cs="Times New Roman"/>
                <w:bCs/>
                <w:sz w:val="20"/>
                <w:szCs w:val="20"/>
                <w:lang w:eastAsia="pl-PL"/>
              </w:rPr>
              <w:t>i postępów w zakresie tematyki zajęć</w:t>
            </w:r>
            <w:r w:rsidRPr="00A52F41">
              <w:rPr>
                <w:rFonts w:ascii="Verdana" w:hAnsi="Verdana" w:cs="Verdana"/>
                <w:bCs/>
                <w:sz w:val="20"/>
                <w:szCs w:val="20"/>
                <w:lang w:eastAsia="pl-PL"/>
              </w:rPr>
              <w:t>;</w:t>
            </w:r>
          </w:p>
          <w:p w14:paraId="64CC6A88" w14:textId="2E8171C6" w:rsidR="005544E2" w:rsidRDefault="005544E2" w:rsidP="00853B30">
            <w:pPr>
              <w:autoSpaceDE w:val="0"/>
              <w:autoSpaceDN w:val="0"/>
              <w:adjustRightInd w:val="0"/>
              <w:spacing w:after="120" w:line="240" w:lineRule="auto"/>
              <w:ind w:left="57" w:right="57"/>
              <w:jc w:val="both"/>
              <w:rPr>
                <w:rFonts w:ascii="Verdana" w:hAnsi="Verdana" w:cs="Verdana"/>
                <w:bCs/>
                <w:sz w:val="20"/>
                <w:szCs w:val="20"/>
                <w:lang w:eastAsia="pl-PL"/>
              </w:rPr>
            </w:pPr>
            <w:r w:rsidRPr="00A52F41">
              <w:rPr>
                <w:rFonts w:ascii="Verdana" w:hAnsi="Verdana" w:cs="Verdana"/>
                <w:bCs/>
                <w:sz w:val="20"/>
                <w:szCs w:val="20"/>
                <w:lang w:eastAsia="pl-PL"/>
              </w:rPr>
              <w:t>- pisemnej pracy zaliczeniowej lub wystąpienia ustnego na wskazany temat</w:t>
            </w:r>
            <w:r w:rsidR="00247E7A">
              <w:rPr>
                <w:rFonts w:ascii="Verdana" w:hAnsi="Verdana" w:cs="Verdana"/>
                <w:bCs/>
                <w:sz w:val="20"/>
                <w:szCs w:val="20"/>
                <w:lang w:eastAsia="pl-PL"/>
              </w:rPr>
              <w:t xml:space="preserve"> (40% oceny końcowej)</w:t>
            </w:r>
          </w:p>
          <w:p w14:paraId="66986B33" w14:textId="18C3330E" w:rsidR="00247E7A" w:rsidRPr="00A52F41" w:rsidRDefault="00247E7A" w:rsidP="00853B30">
            <w:pPr>
              <w:autoSpaceDE w:val="0"/>
              <w:autoSpaceDN w:val="0"/>
              <w:adjustRightInd w:val="0"/>
              <w:spacing w:after="120" w:line="240" w:lineRule="auto"/>
              <w:ind w:left="57" w:right="57"/>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egzaminu pisemnego (60% oceny końcowej).</w:t>
            </w:r>
          </w:p>
        </w:tc>
      </w:tr>
      <w:tr w:rsidR="005544E2" w:rsidRPr="00A52F41" w14:paraId="4F1759E4" w14:textId="77777777" w:rsidTr="005544E2">
        <w:trPr>
          <w:jc w:val="center"/>
        </w:trPr>
        <w:tc>
          <w:tcPr>
            <w:tcW w:w="151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B131575" w14:textId="5951AF61" w:rsidR="005544E2" w:rsidRPr="00A52F41" w:rsidRDefault="005544E2" w:rsidP="00C3612D">
            <w:pPr>
              <w:numPr>
                <w:ilvl w:val="0"/>
                <w:numId w:val="42"/>
              </w:numPr>
              <w:spacing w:before="100" w:beforeAutospacing="1" w:after="100" w:afterAutospacing="1" w:line="240" w:lineRule="auto"/>
              <w:ind w:left="357" w:hanging="357"/>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2B1D7E"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5544E2" w:rsidRPr="00A52F41" w14:paraId="037D6AAC" w14:textId="77777777" w:rsidTr="005544E2">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E067FA" w14:textId="77777777" w:rsidR="005544E2" w:rsidRPr="00A52F41" w:rsidRDefault="005544E2" w:rsidP="00C3612D">
            <w:pPr>
              <w:pStyle w:val="Akapitzlist"/>
              <w:numPr>
                <w:ilvl w:val="0"/>
                <w:numId w:val="42"/>
              </w:numPr>
              <w:ind w:left="357" w:hanging="357"/>
              <w:jc w:val="center"/>
              <w:rPr>
                <w:rFonts w:ascii="Verdana" w:hAnsi="Verdana"/>
              </w:rPr>
            </w:pP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501CE18" w14:textId="6E2127F2" w:rsidR="005544E2" w:rsidRPr="00A52F41" w:rsidRDefault="00FB56E2" w:rsidP="00853B30">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5544E2" w:rsidRPr="00A52F41">
              <w:rPr>
                <w:rFonts w:ascii="Verdana" w:eastAsia="Times New Roman" w:hAnsi="Verdana" w:cs="Times New Roman"/>
                <w:sz w:val="20"/>
                <w:szCs w:val="20"/>
                <w:lang w:eastAsia="pl-PL"/>
              </w:rPr>
              <w:t> </w:t>
            </w:r>
          </w:p>
        </w:tc>
        <w:tc>
          <w:tcPr>
            <w:tcW w:w="33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4C3441" w14:textId="77777777" w:rsidR="005544E2" w:rsidRPr="00A52F41" w:rsidRDefault="005544E2" w:rsidP="00853B30">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5544E2" w:rsidRPr="00A52F41" w14:paraId="30D44E3F" w14:textId="77777777" w:rsidTr="005544E2">
        <w:trPr>
          <w:trHeight w:val="3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71FFC7" w14:textId="77777777" w:rsidR="005544E2" w:rsidRPr="00A52F41" w:rsidRDefault="005544E2" w:rsidP="00C3612D">
            <w:pPr>
              <w:pStyle w:val="Akapitzlist"/>
              <w:numPr>
                <w:ilvl w:val="0"/>
                <w:numId w:val="42"/>
              </w:numPr>
              <w:ind w:left="357" w:hanging="357"/>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196E7772" w14:textId="77777777" w:rsidR="005544E2" w:rsidRPr="00A52F41" w:rsidRDefault="005544E2"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3DE91785"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3238319E" w14:textId="77777777" w:rsidR="005544E2" w:rsidRPr="00A52F41" w:rsidRDefault="005544E2" w:rsidP="002859F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5544E2" w:rsidRPr="00A52F41" w14:paraId="4E589536" w14:textId="77777777" w:rsidTr="005544E2">
        <w:trPr>
          <w:trHeight w:val="45"/>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CA842D" w14:textId="77777777" w:rsidR="005544E2" w:rsidRPr="00A52F41" w:rsidRDefault="005544E2" w:rsidP="00C3612D">
            <w:pPr>
              <w:pStyle w:val="Akapitzlist"/>
              <w:numPr>
                <w:ilvl w:val="0"/>
                <w:numId w:val="42"/>
              </w:numPr>
              <w:ind w:left="357" w:hanging="357"/>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033DA285" w14:textId="77777777" w:rsidR="005544E2" w:rsidRPr="00A52F41" w:rsidRDefault="005544E2"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6E907891" w14:textId="77777777" w:rsidR="005544E2" w:rsidRPr="00A52F41" w:rsidRDefault="005544E2"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376E51FB" w14:textId="77777777" w:rsidR="005544E2" w:rsidRPr="00A52F41" w:rsidRDefault="005544E2"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czytanie wskazanej literatury; </w:t>
            </w:r>
          </w:p>
          <w:p w14:paraId="1E4BEBF8" w14:textId="5303A7BB" w:rsidR="005544E2" w:rsidRDefault="005544E2"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prac/wystąpień</w:t>
            </w:r>
            <w:r w:rsidR="00247E7A">
              <w:rPr>
                <w:rFonts w:ascii="Verdana" w:eastAsia="Times New Roman" w:hAnsi="Verdana" w:cs="Times New Roman"/>
                <w:sz w:val="20"/>
                <w:szCs w:val="20"/>
                <w:lang w:eastAsia="pl-PL"/>
              </w:rPr>
              <w:t>;</w:t>
            </w:r>
          </w:p>
          <w:p w14:paraId="051B2A86" w14:textId="2C665E6A" w:rsidR="00247E7A" w:rsidRPr="00A52F41" w:rsidRDefault="00247E7A" w:rsidP="00853B30">
            <w:pPr>
              <w:widowControl w:val="0"/>
              <w:spacing w:after="0" w:line="240" w:lineRule="auto"/>
              <w:ind w:left="57" w:right="57"/>
              <w:textAlignment w:val="baseline"/>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przygotowanie do egzaminu.</w:t>
            </w:r>
          </w:p>
          <w:p w14:paraId="61A83E24" w14:textId="77777777" w:rsidR="005544E2" w:rsidRPr="00A52F41" w:rsidRDefault="005544E2" w:rsidP="00853B30">
            <w:pPr>
              <w:spacing w:after="0" w:line="240" w:lineRule="auto"/>
              <w:ind w:left="57" w:right="57"/>
              <w:textAlignment w:val="baseline"/>
              <w:rPr>
                <w:rFonts w:ascii="Verdana" w:eastAsia="Times New Roman" w:hAnsi="Verdana" w:cs="Times New Roman"/>
                <w:sz w:val="20"/>
                <w:szCs w:val="20"/>
                <w:lang w:eastAsia="pl-PL"/>
              </w:rPr>
            </w:pP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0E64DC00" w14:textId="77777777" w:rsidR="005544E2" w:rsidRPr="00A52F41" w:rsidRDefault="005544E2" w:rsidP="002859F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5544E2" w:rsidRPr="00A52F41" w14:paraId="4F0555BF" w14:textId="77777777" w:rsidTr="005544E2">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610EB6" w14:textId="77777777" w:rsidR="005544E2" w:rsidRPr="00A52F41" w:rsidRDefault="005544E2" w:rsidP="00C3612D">
            <w:pPr>
              <w:pStyle w:val="Akapitzlist"/>
              <w:numPr>
                <w:ilvl w:val="0"/>
                <w:numId w:val="42"/>
              </w:numPr>
              <w:ind w:left="357" w:hanging="357"/>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217E2AA5" w14:textId="77777777" w:rsidR="005544E2" w:rsidRPr="00A52F41" w:rsidRDefault="005544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0036BD35" w14:textId="77777777" w:rsidR="005544E2" w:rsidRPr="00A52F41" w:rsidRDefault="005544E2" w:rsidP="002859F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5544E2" w:rsidRPr="00A52F41" w14:paraId="5CD870DB" w14:textId="77777777" w:rsidTr="005544E2">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B762C6" w14:textId="77777777" w:rsidR="005544E2" w:rsidRPr="00A52F41" w:rsidRDefault="005544E2" w:rsidP="00C3612D">
            <w:pPr>
              <w:pStyle w:val="Akapitzlist"/>
              <w:numPr>
                <w:ilvl w:val="0"/>
                <w:numId w:val="42"/>
              </w:numPr>
              <w:ind w:left="357" w:hanging="357"/>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0854F464" w14:textId="36C92967" w:rsidR="005544E2" w:rsidRPr="00A52F41" w:rsidRDefault="00FB56E2" w:rsidP="00853B30">
            <w:pPr>
              <w:spacing w:before="100" w:beforeAutospacing="1" w:after="100" w:afterAutospacing="1"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3E30451E" w14:textId="77777777" w:rsidR="005544E2" w:rsidRPr="00A52F41" w:rsidRDefault="005544E2" w:rsidP="002859F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38647447" w14:textId="2940BD13" w:rsidR="004863EC" w:rsidRPr="00A52F41" w:rsidRDefault="004863EC" w:rsidP="007C412D">
      <w:pPr>
        <w:spacing w:after="120" w:line="240" w:lineRule="auto"/>
        <w:ind w:right="57"/>
        <w:rPr>
          <w:rFonts w:ascii="Verdana" w:hAnsi="Verdana"/>
          <w:sz w:val="20"/>
          <w:szCs w:val="20"/>
        </w:rPr>
      </w:pPr>
    </w:p>
    <w:p w14:paraId="33A23B4C" w14:textId="34C081D8" w:rsidR="005D6208" w:rsidRPr="00A52F41" w:rsidRDefault="005D6208" w:rsidP="005D6208">
      <w:pPr>
        <w:pStyle w:val="Nagwek2"/>
      </w:pPr>
      <w:bookmarkStart w:id="10" w:name="_Toc147992435"/>
      <w:r w:rsidRPr="00A52F41">
        <w:t>Lektura łacińska 1</w:t>
      </w:r>
      <w:bookmarkEnd w:id="10"/>
    </w:p>
    <w:p w14:paraId="584218E7" w14:textId="7AC24329" w:rsidR="005D6208" w:rsidRPr="00A52F41" w:rsidRDefault="005D6208"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5D6208" w:rsidRPr="0071362D" w14:paraId="18D2A494"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28967F4" w14:textId="77777777" w:rsidR="005D6208" w:rsidRPr="00A52F41" w:rsidRDefault="005D6208" w:rsidP="00C3612D">
            <w:pPr>
              <w:widowControl w:val="0"/>
              <w:numPr>
                <w:ilvl w:val="0"/>
                <w:numId w:val="43"/>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65BEC7"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w:t>
            </w:r>
          </w:p>
          <w:p w14:paraId="2654A88B" w14:textId="4858D7EA" w:rsidR="005D6208" w:rsidRPr="0071362D" w:rsidRDefault="005D6208" w:rsidP="00853B30">
            <w:pPr>
              <w:pStyle w:val="western"/>
              <w:ind w:left="57" w:right="57"/>
              <w:rPr>
                <w:rFonts w:ascii="Verdana" w:hAnsi="Verdana" w:cs="Verdana"/>
                <w:sz w:val="20"/>
                <w:szCs w:val="20"/>
                <w:lang w:val="en-US"/>
              </w:rPr>
            </w:pPr>
            <w:proofErr w:type="spellStart"/>
            <w:r w:rsidRPr="0071362D">
              <w:rPr>
                <w:rFonts w:ascii="Verdana" w:hAnsi="Verdana" w:cs="Verdana"/>
                <w:sz w:val="20"/>
                <w:szCs w:val="20"/>
                <w:lang w:val="en-US"/>
              </w:rPr>
              <w:t>Lektura</w:t>
            </w:r>
            <w:proofErr w:type="spellEnd"/>
            <w:r w:rsidRPr="0071362D">
              <w:rPr>
                <w:rFonts w:ascii="Verdana" w:hAnsi="Verdana" w:cs="Verdana"/>
                <w:sz w:val="20"/>
                <w:szCs w:val="20"/>
                <w:lang w:val="en-US"/>
              </w:rPr>
              <w:t xml:space="preserve"> </w:t>
            </w:r>
            <w:proofErr w:type="spellStart"/>
            <w:r w:rsidRPr="0071362D">
              <w:rPr>
                <w:rFonts w:ascii="Verdana" w:hAnsi="Verdana" w:cs="Verdana"/>
                <w:sz w:val="20"/>
                <w:szCs w:val="20"/>
                <w:lang w:val="en-US"/>
              </w:rPr>
              <w:t>łacińska</w:t>
            </w:r>
            <w:proofErr w:type="spellEnd"/>
            <w:r w:rsidRPr="0071362D">
              <w:rPr>
                <w:rFonts w:ascii="Verdana" w:hAnsi="Verdana" w:cs="Verdana"/>
                <w:sz w:val="20"/>
                <w:szCs w:val="20"/>
                <w:lang w:val="en-US"/>
              </w:rPr>
              <w:t xml:space="preserve"> 1 / </w:t>
            </w:r>
            <w:r w:rsidRPr="0071362D">
              <w:rPr>
                <w:rStyle w:val="Uwydatnienie"/>
                <w:rFonts w:ascii="Verdana" w:hAnsi="Verdana"/>
                <w:i w:val="0"/>
                <w:iCs w:val="0"/>
                <w:sz w:val="20"/>
                <w:szCs w:val="20"/>
                <w:lang w:val="en-US"/>
              </w:rPr>
              <w:t xml:space="preserve">Reading of Latin </w:t>
            </w:r>
            <w:r w:rsidR="0071362D" w:rsidRPr="0071362D">
              <w:rPr>
                <w:rStyle w:val="Uwydatnienie"/>
                <w:rFonts w:ascii="Verdana" w:hAnsi="Verdana"/>
                <w:i w:val="0"/>
                <w:iCs w:val="0"/>
                <w:sz w:val="20"/>
                <w:szCs w:val="20"/>
                <w:lang w:val="en-US"/>
              </w:rPr>
              <w:t>T</w:t>
            </w:r>
            <w:r w:rsidRPr="0071362D">
              <w:rPr>
                <w:rStyle w:val="Uwydatnienie"/>
                <w:rFonts w:ascii="Verdana" w:hAnsi="Verdana"/>
                <w:i w:val="0"/>
                <w:iCs w:val="0"/>
                <w:sz w:val="20"/>
                <w:szCs w:val="20"/>
                <w:lang w:val="en-US"/>
              </w:rPr>
              <w:t xml:space="preserve">exts </w:t>
            </w:r>
            <w:r w:rsidRPr="0071362D">
              <w:rPr>
                <w:rFonts w:ascii="Verdana" w:hAnsi="Verdana" w:cs="Verdana"/>
                <w:sz w:val="20"/>
                <w:szCs w:val="20"/>
                <w:lang w:val="en-US"/>
              </w:rPr>
              <w:t>1</w:t>
            </w:r>
          </w:p>
        </w:tc>
      </w:tr>
      <w:tr w:rsidR="005D6208" w:rsidRPr="00A52F41" w14:paraId="0E906276"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4009190" w14:textId="77777777" w:rsidR="005D6208" w:rsidRPr="0071362D" w:rsidRDefault="005D6208" w:rsidP="00C3612D">
            <w:pPr>
              <w:widowControl w:val="0"/>
              <w:numPr>
                <w:ilvl w:val="0"/>
                <w:numId w:val="44"/>
              </w:numPr>
              <w:suppressAutoHyphens/>
              <w:spacing w:beforeAutospacing="1" w:afterAutospacing="1" w:line="240" w:lineRule="auto"/>
              <w:ind w:firstLine="0"/>
              <w:jc w:val="right"/>
              <w:textAlignment w:val="baseline"/>
              <w:rPr>
                <w:rFonts w:ascii="Verdana" w:eastAsia="Times New Roman" w:hAnsi="Verdana" w:cs="Times New Roman"/>
                <w:sz w:val="20"/>
                <w:szCs w:val="20"/>
                <w:lang w:val="en-US" w:eastAsia="pl-PL"/>
              </w:rPr>
            </w:pPr>
            <w:r w:rsidRPr="0071362D">
              <w:rPr>
                <w:rFonts w:ascii="Verdana" w:eastAsia="Times New Roman" w:hAnsi="Verdana" w:cs="Times New Roman"/>
                <w:sz w:val="20"/>
                <w:szCs w:val="20"/>
                <w:lang w:val="en-US"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DD2C50"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33F9BB3A" w14:textId="77777777" w:rsidR="005D6208" w:rsidRPr="00A52F41" w:rsidRDefault="005D6208" w:rsidP="00853B30">
            <w:pPr>
              <w:widowControl w:val="0"/>
              <w:spacing w:beforeAutospacing="1" w:after="120" w:line="100" w:lineRule="atLeast"/>
              <w:ind w:left="57" w:right="57"/>
              <w:textAlignment w:val="baseline"/>
              <w:rPr>
                <w:rFonts w:ascii="Verdana" w:eastAsia="Times New Roman" w:hAnsi="Verdana" w:cs="Verdana"/>
                <w:sz w:val="20"/>
                <w:szCs w:val="20"/>
                <w:lang w:eastAsia="pl-PL"/>
              </w:rPr>
            </w:pPr>
            <w:r w:rsidRPr="00A52F41">
              <w:rPr>
                <w:rFonts w:ascii="Verdana" w:eastAsia="Times New Roman" w:hAnsi="Verdana" w:cs="Verdana"/>
                <w:sz w:val="20"/>
                <w:szCs w:val="20"/>
                <w:lang w:eastAsia="pl-PL"/>
              </w:rPr>
              <w:t>Językoznawstwo</w:t>
            </w:r>
          </w:p>
        </w:tc>
      </w:tr>
      <w:tr w:rsidR="005D6208" w:rsidRPr="00A52F41" w14:paraId="144D426E" w14:textId="77777777" w:rsidTr="005D6208">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41DF9CB" w14:textId="77777777" w:rsidR="005D6208" w:rsidRPr="00A52F41" w:rsidRDefault="005D6208" w:rsidP="00C3612D">
            <w:pPr>
              <w:widowControl w:val="0"/>
              <w:numPr>
                <w:ilvl w:val="0"/>
                <w:numId w:val="45"/>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D04D20A"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5CFA95AF"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5D6208" w:rsidRPr="00A52F41" w14:paraId="4D30113D"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2FA1FFE" w14:textId="77777777" w:rsidR="005D6208" w:rsidRPr="00A52F41" w:rsidRDefault="005D6208" w:rsidP="00C3612D">
            <w:pPr>
              <w:widowControl w:val="0"/>
              <w:numPr>
                <w:ilvl w:val="0"/>
                <w:numId w:val="46"/>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0AA4FA9"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20BEA797" w14:textId="77777777" w:rsidR="005D6208" w:rsidRPr="00A52F41" w:rsidRDefault="005D6208" w:rsidP="00853B30">
            <w:pPr>
              <w:widowControl w:val="0"/>
              <w:spacing w:beforeAutospacing="1" w:after="120" w:line="100" w:lineRule="atLeast"/>
              <w:ind w:left="57" w:right="57"/>
              <w:textAlignment w:val="baseline"/>
              <w:rPr>
                <w:rFonts w:ascii="Verdana" w:eastAsia="Times New Roman" w:hAnsi="Verdana" w:cs="Verdana"/>
                <w:sz w:val="20"/>
                <w:szCs w:val="20"/>
                <w:lang w:eastAsia="pl-PL"/>
              </w:rPr>
            </w:pPr>
            <w:r w:rsidRPr="00A52F41">
              <w:rPr>
                <w:rFonts w:ascii="Verdana" w:eastAsia="Times New Roman" w:hAnsi="Verdana" w:cs="Verdana"/>
                <w:sz w:val="20"/>
                <w:szCs w:val="20"/>
                <w:lang w:eastAsia="pl-PL"/>
              </w:rPr>
              <w:t>Instytut Studiów Klasycznych, Śródziemnomorskich i Orientalnych</w:t>
            </w:r>
          </w:p>
        </w:tc>
      </w:tr>
      <w:tr w:rsidR="005D6208" w:rsidRPr="00A52F41" w14:paraId="7A1F6EDF"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8123E25" w14:textId="77777777" w:rsidR="005D6208" w:rsidRPr="00A52F41" w:rsidRDefault="005D6208" w:rsidP="00C3612D">
            <w:pPr>
              <w:widowControl w:val="0"/>
              <w:numPr>
                <w:ilvl w:val="0"/>
                <w:numId w:val="47"/>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EE6DFAA"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5D6208" w:rsidRPr="00A52F41" w14:paraId="3C84DE42"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ED536E" w14:textId="77777777" w:rsidR="005D6208" w:rsidRPr="00A52F41" w:rsidRDefault="005D6208" w:rsidP="00C3612D">
            <w:pPr>
              <w:widowControl w:val="0"/>
              <w:numPr>
                <w:ilvl w:val="0"/>
                <w:numId w:val="48"/>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5A66487"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5B6B400B"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5D6208" w:rsidRPr="00A52F41" w14:paraId="6AB99638"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04F51E8" w14:textId="77777777" w:rsidR="005D6208" w:rsidRPr="00A52F41" w:rsidRDefault="005D6208" w:rsidP="00C3612D">
            <w:pPr>
              <w:widowControl w:val="0"/>
              <w:numPr>
                <w:ilvl w:val="0"/>
                <w:numId w:val="49"/>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061983"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B0D5D1B"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 i arabska</w:t>
            </w:r>
          </w:p>
        </w:tc>
      </w:tr>
      <w:tr w:rsidR="005D6208" w:rsidRPr="00A52F41" w14:paraId="3E214BCD"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CC4D222" w14:textId="77777777" w:rsidR="005D6208" w:rsidRPr="00A52F41" w:rsidRDefault="005D6208" w:rsidP="00C3612D">
            <w:pPr>
              <w:widowControl w:val="0"/>
              <w:numPr>
                <w:ilvl w:val="0"/>
                <w:numId w:val="50"/>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BE62DA"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03E332D2"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5D6208" w:rsidRPr="00A52F41" w14:paraId="4BFD4BA3"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E65C314" w14:textId="77777777" w:rsidR="005D6208" w:rsidRPr="00A52F41" w:rsidRDefault="005D6208" w:rsidP="00C3612D">
            <w:pPr>
              <w:widowControl w:val="0"/>
              <w:numPr>
                <w:ilvl w:val="0"/>
                <w:numId w:val="51"/>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F9944E"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41BB5D76" w14:textId="77777777" w:rsidR="005D6208" w:rsidRPr="00A52F41" w:rsidRDefault="005D6208" w:rsidP="00853B30">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5D6208" w:rsidRPr="00A52F41" w14:paraId="063FB195"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F4B88E7" w14:textId="77777777" w:rsidR="005D6208" w:rsidRPr="00A52F41" w:rsidRDefault="005D6208" w:rsidP="00C3612D">
            <w:pPr>
              <w:widowControl w:val="0"/>
              <w:numPr>
                <w:ilvl w:val="0"/>
                <w:numId w:val="52"/>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FCFD3D8"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02FEDBB7"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5D6208" w:rsidRPr="00A52F41" w14:paraId="437B44E1"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48C5A27" w14:textId="77777777" w:rsidR="005D6208" w:rsidRPr="00A52F41" w:rsidRDefault="005D6208" w:rsidP="00C3612D">
            <w:pPr>
              <w:widowControl w:val="0"/>
              <w:numPr>
                <w:ilvl w:val="0"/>
                <w:numId w:val="53"/>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76B5D68"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w:t>
            </w:r>
          </w:p>
          <w:p w14:paraId="5CEB21C4" w14:textId="315041CB"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 30</w:t>
            </w:r>
            <w:r w:rsidR="00853B30" w:rsidRPr="00A52F41">
              <w:rPr>
                <w:rFonts w:ascii="Verdana" w:eastAsia="Times New Roman" w:hAnsi="Verdana" w:cs="Times New Roman"/>
                <w:sz w:val="20"/>
                <w:szCs w:val="20"/>
                <w:lang w:eastAsia="pl-PL"/>
              </w:rPr>
              <w:t xml:space="preserve"> godz.</w:t>
            </w:r>
          </w:p>
        </w:tc>
      </w:tr>
      <w:tr w:rsidR="005D6208" w:rsidRPr="00A52F41" w14:paraId="39F34D9C" w14:textId="77777777" w:rsidTr="005D6208">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B0E3C0F" w14:textId="77777777" w:rsidR="005D6208" w:rsidRPr="00A52F41" w:rsidRDefault="005D6208" w:rsidP="00C3612D">
            <w:pPr>
              <w:widowControl w:val="0"/>
              <w:numPr>
                <w:ilvl w:val="0"/>
                <w:numId w:val="54"/>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2300DD"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5E4EA0B" w14:textId="77777777" w:rsidR="005D6208" w:rsidRPr="00A52F41" w:rsidRDefault="005D6208" w:rsidP="00853B30">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języka łacińskiego umożliwiająca czytanie prostych, niepreparowanych tekstów.</w:t>
            </w:r>
          </w:p>
        </w:tc>
      </w:tr>
      <w:tr w:rsidR="005D6208" w:rsidRPr="00A52F41" w14:paraId="1334084C"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F53A8E" w14:textId="77777777" w:rsidR="005D6208" w:rsidRPr="00A52F41" w:rsidRDefault="005D6208" w:rsidP="00C3612D">
            <w:pPr>
              <w:widowControl w:val="0"/>
              <w:numPr>
                <w:ilvl w:val="0"/>
                <w:numId w:val="55"/>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D42E1A"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45F99774" w14:textId="77777777" w:rsidR="005D6208" w:rsidRPr="00A52F41" w:rsidRDefault="005D6208" w:rsidP="00853B30">
            <w:pPr>
              <w:pStyle w:val="western"/>
              <w:suppressAutoHyphens/>
              <w:spacing w:after="0"/>
              <w:ind w:left="57" w:right="57"/>
              <w:jc w:val="both"/>
              <w:rPr>
                <w:rFonts w:ascii="Verdana" w:hAnsi="Verdana"/>
                <w:sz w:val="20"/>
                <w:szCs w:val="20"/>
              </w:rPr>
            </w:pPr>
            <w:r w:rsidRPr="00A52F41">
              <w:rPr>
                <w:rFonts w:ascii="Verdana" w:hAnsi="Verdana"/>
                <w:sz w:val="20"/>
                <w:szCs w:val="20"/>
              </w:rPr>
              <w:t>Celem zajęć jest doskonalenie umiejętności czytania tekstów łacińskich oraz pogłębienie i uporządkowanie znajomości struktur gramatycznych języka łacińskiego. Student wzbogaca także swój zasób leksykalny oraz kształci umiejętność dokonywania pogłębionej analizy i interpretacji utworu literackiego w kontekście epoki, w której powstał. Ponadto student poznaje wybrane zagadnienia dotyczące literatury, historii i kultury świata starożytnego.</w:t>
            </w:r>
          </w:p>
        </w:tc>
      </w:tr>
      <w:tr w:rsidR="005D6208" w:rsidRPr="00A52F41" w14:paraId="23F3080E" w14:textId="77777777" w:rsidTr="005D6208">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E2F0634" w14:textId="77777777" w:rsidR="005D6208" w:rsidRPr="00A52F41" w:rsidRDefault="005D6208" w:rsidP="00C3612D">
            <w:pPr>
              <w:widowControl w:val="0"/>
              <w:numPr>
                <w:ilvl w:val="0"/>
                <w:numId w:val="56"/>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D0DD460"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16995EC3"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p w14:paraId="14D52A4C" w14:textId="77777777" w:rsidR="005D6208" w:rsidRPr="00A52F41" w:rsidRDefault="005D6208" w:rsidP="00853B30">
            <w:pPr>
              <w:pStyle w:val="western"/>
              <w:spacing w:after="0"/>
              <w:ind w:left="57" w:right="57"/>
              <w:jc w:val="both"/>
              <w:rPr>
                <w:rFonts w:ascii="Verdana" w:hAnsi="Verdana"/>
                <w:sz w:val="20"/>
                <w:szCs w:val="20"/>
              </w:rPr>
            </w:pPr>
            <w:r w:rsidRPr="00A52F41">
              <w:rPr>
                <w:rFonts w:ascii="Verdana" w:hAnsi="Verdana"/>
                <w:sz w:val="20"/>
                <w:szCs w:val="20"/>
              </w:rPr>
              <w:t xml:space="preserve">Lektura prostego tekstu łacińskiego wraz z analizą gramatyczną, leksykalną, poszerzoną o kontekst kulturowy. Wybór tekstu dobierany jest przez </w:t>
            </w:r>
            <w:r w:rsidRPr="00A52F41">
              <w:rPr>
                <w:rFonts w:ascii="Verdana" w:hAnsi="Verdana"/>
                <w:sz w:val="20"/>
                <w:szCs w:val="20"/>
              </w:rPr>
              <w:lastRenderedPageBreak/>
              <w:t>prowadzącego w porozumieniu z grupą i dostosowany jest do poziomu studiów.</w:t>
            </w:r>
          </w:p>
          <w:p w14:paraId="50C455B6"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p w14:paraId="1719187D" w14:textId="77777777" w:rsidR="005D6208" w:rsidRPr="00A52F41" w:rsidRDefault="005D6208" w:rsidP="00853B30">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Szczegółowe treści programowe zmieniają się w zależności od prowadzącego zajęcia w danym roku i grupy studentów. Wykładowca w porozumieniu ze studentami wybiera czytany i analizowany tekst. Znajomość j. łacińskiego studentów decyduje o omawianych zagadnieniach gramatycznych, stylistycznych oraz leksykalnych.</w:t>
            </w:r>
          </w:p>
          <w:p w14:paraId="38CD2011" w14:textId="77777777" w:rsidR="005D6208" w:rsidRPr="00A52F41" w:rsidRDefault="005D6208" w:rsidP="00853B30">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30540FE8"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tc>
      </w:tr>
      <w:tr w:rsidR="005D6208" w:rsidRPr="00A52F41" w14:paraId="6AD2A0EA" w14:textId="77777777" w:rsidTr="005D620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D88D395" w14:textId="77777777" w:rsidR="005D6208" w:rsidRPr="00A52F41" w:rsidRDefault="005D6208" w:rsidP="00C3612D">
            <w:pPr>
              <w:widowControl w:val="0"/>
              <w:numPr>
                <w:ilvl w:val="0"/>
                <w:numId w:val="57"/>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4529D472"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70C7E0AB"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3F02F65C" w14:textId="77777777" w:rsidR="005D6208" w:rsidRPr="00A52F41" w:rsidRDefault="005D6208" w:rsidP="00853B30">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Student/ka:</w:t>
            </w:r>
          </w:p>
          <w:p w14:paraId="6FB1F32C" w14:textId="77777777" w:rsidR="005D6208" w:rsidRPr="00A52F41" w:rsidRDefault="005D6208" w:rsidP="00853B30">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łacińskiego;</w:t>
            </w:r>
          </w:p>
          <w:p w14:paraId="18CAD154"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37CD3E2F" w14:textId="77777777" w:rsidR="005D6208" w:rsidRPr="00A52F41" w:rsidRDefault="005D6208" w:rsidP="00853B30">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 zna wybrane zagadnienia życia kulturalnego i społecznego starożytnego Rzymu;</w:t>
            </w:r>
          </w:p>
          <w:p w14:paraId="57D77387"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7F77F5CE" w14:textId="77777777" w:rsidR="005D6208" w:rsidRPr="00A52F41" w:rsidRDefault="005D6208" w:rsidP="00853B30">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łacińskiego  i używając terminologii stosowanej w języku polskim i/lub łacińskim;</w:t>
            </w:r>
          </w:p>
          <w:p w14:paraId="381DD207" w14:textId="77777777" w:rsidR="005D6208" w:rsidRPr="00A52F41" w:rsidRDefault="005D6208" w:rsidP="00853B30">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6B0F297C" w14:textId="77777777" w:rsidR="005D6208" w:rsidRPr="00A52F41" w:rsidRDefault="005D6208" w:rsidP="00853B30">
            <w:pPr>
              <w:ind w:left="57" w:right="57"/>
              <w:jc w:val="both"/>
              <w:rPr>
                <w:rFonts w:ascii="Verdana" w:eastAsia="Times New Roman" w:hAnsi="Verdana" w:cs="Verdana"/>
                <w:color w:val="000000"/>
                <w:sz w:val="20"/>
                <w:szCs w:val="20"/>
                <w:lang w:eastAsia="pl-PL"/>
              </w:rPr>
            </w:pPr>
            <w:r w:rsidRPr="00A52F41">
              <w:rPr>
                <w:rFonts w:ascii="Verdana" w:hAnsi="Verdana"/>
                <w:sz w:val="20"/>
                <w:szCs w:val="20"/>
              </w:rPr>
              <w:t>- analizuje i interpretuje teksty łacińskie, odwołując się  typowych metod opisu literaturoznawczego, używając terminologii stosowanej w języku polskimi/lub w języku łacińskim.</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3FB77D2C"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7D49D606"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14A4AA9B" w14:textId="77777777" w:rsidR="005D6208" w:rsidRPr="00A52F41" w:rsidRDefault="005D6208" w:rsidP="00853B30">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K_W03</w:t>
            </w:r>
          </w:p>
          <w:p w14:paraId="0C31AAB1"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686E0C7C"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60E1D620" w14:textId="77777777" w:rsidR="005D6208" w:rsidRPr="00A52F41" w:rsidRDefault="005D6208" w:rsidP="00853B30">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52E064BD"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05857BB5"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6CE78872" w14:textId="77777777" w:rsidR="005D6208" w:rsidRPr="00A52F41" w:rsidRDefault="005D6208" w:rsidP="00853B30">
            <w:pPr>
              <w:widowControl w:val="0"/>
              <w:spacing w:after="120" w:line="100" w:lineRule="atLeast"/>
              <w:ind w:left="57" w:right="57"/>
              <w:rPr>
                <w:rFonts w:ascii="Verdana" w:eastAsia="Times New Roman" w:hAnsi="Verdana" w:cs="Verdana"/>
                <w:color w:val="000000"/>
                <w:sz w:val="20"/>
                <w:szCs w:val="20"/>
                <w:lang w:eastAsia="pl-PL"/>
              </w:rPr>
            </w:pPr>
            <w:r w:rsidRPr="00A52F41">
              <w:rPr>
                <w:rFonts w:ascii="Verdana" w:eastAsia="Times New Roman" w:hAnsi="Verdana" w:cs="Verdana"/>
                <w:color w:val="000000"/>
                <w:sz w:val="20"/>
                <w:szCs w:val="20"/>
                <w:lang w:eastAsia="pl-PL"/>
              </w:rPr>
              <w:t>K_U06</w:t>
            </w:r>
          </w:p>
          <w:p w14:paraId="096A7860"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5498B132" w14:textId="77777777" w:rsidR="005D6208" w:rsidRPr="00A52F41" w:rsidRDefault="005D6208" w:rsidP="00853B30">
            <w:pPr>
              <w:widowControl w:val="0"/>
              <w:spacing w:after="120" w:line="100" w:lineRule="atLeast"/>
              <w:ind w:left="57" w:right="57"/>
              <w:rPr>
                <w:rFonts w:ascii="Verdana" w:hAnsi="Verdana" w:cs="Verdana"/>
                <w:sz w:val="20"/>
                <w:szCs w:val="20"/>
              </w:rPr>
            </w:pPr>
          </w:p>
          <w:p w14:paraId="00D2BF75" w14:textId="77777777" w:rsidR="005D6208" w:rsidRPr="00A52F41" w:rsidRDefault="005D6208" w:rsidP="00853B30">
            <w:pPr>
              <w:widowControl w:val="0"/>
              <w:spacing w:after="120" w:line="100" w:lineRule="atLeast"/>
              <w:ind w:left="57" w:right="57"/>
              <w:rPr>
                <w:rFonts w:ascii="Verdana" w:eastAsia="Times New Roman" w:hAnsi="Verdana" w:cs="Verdana"/>
                <w:color w:val="000000"/>
                <w:sz w:val="20"/>
                <w:szCs w:val="20"/>
                <w:lang w:eastAsia="pl-PL"/>
              </w:rPr>
            </w:pPr>
            <w:r w:rsidRPr="00A52F41">
              <w:rPr>
                <w:rFonts w:ascii="Verdana" w:eastAsia="Times New Roman" w:hAnsi="Verdana" w:cs="Verdana"/>
                <w:color w:val="000000"/>
                <w:sz w:val="20"/>
                <w:szCs w:val="20"/>
                <w:lang w:eastAsia="pl-PL"/>
              </w:rPr>
              <w:t>K_U07</w:t>
            </w:r>
          </w:p>
          <w:p w14:paraId="30079B62" w14:textId="77777777" w:rsidR="005D6208" w:rsidRPr="00A52F41" w:rsidRDefault="005D6208" w:rsidP="00853B30">
            <w:pPr>
              <w:widowControl w:val="0"/>
              <w:spacing w:after="120" w:line="100" w:lineRule="atLeast"/>
              <w:ind w:left="57" w:right="57"/>
              <w:rPr>
                <w:rFonts w:ascii="Verdana" w:eastAsia="Times New Roman" w:hAnsi="Verdana" w:cs="Verdana"/>
                <w:color w:val="000000"/>
                <w:sz w:val="20"/>
                <w:szCs w:val="20"/>
                <w:lang w:eastAsia="pl-PL"/>
              </w:rPr>
            </w:pPr>
          </w:p>
          <w:p w14:paraId="2EE0DB11" w14:textId="77777777" w:rsidR="005D6208" w:rsidRPr="00A52F41" w:rsidRDefault="005D6208" w:rsidP="00853B30">
            <w:pPr>
              <w:widowControl w:val="0"/>
              <w:spacing w:after="120" w:line="100" w:lineRule="atLeast"/>
              <w:ind w:left="57" w:right="57"/>
              <w:rPr>
                <w:rFonts w:ascii="Verdana" w:eastAsia="Times New Roman" w:hAnsi="Verdana" w:cs="Verdana"/>
                <w:sz w:val="20"/>
                <w:szCs w:val="20"/>
                <w:lang w:eastAsia="pl-PL"/>
              </w:rPr>
            </w:pPr>
          </w:p>
          <w:p w14:paraId="0340DFB4" w14:textId="77777777" w:rsidR="005D6208" w:rsidRPr="00A52F41" w:rsidRDefault="005D6208" w:rsidP="00853B30">
            <w:pPr>
              <w:widowControl w:val="0"/>
              <w:spacing w:after="120" w:line="100" w:lineRule="atLeast"/>
              <w:ind w:left="57" w:right="57"/>
              <w:rPr>
                <w:rFonts w:ascii="Verdana" w:eastAsia="Times New Roman" w:hAnsi="Verdana" w:cs="Verdana"/>
                <w:sz w:val="20"/>
                <w:szCs w:val="20"/>
                <w:lang w:eastAsia="pl-PL"/>
              </w:rPr>
            </w:pPr>
          </w:p>
        </w:tc>
      </w:tr>
      <w:tr w:rsidR="005D6208" w:rsidRPr="00A52F41" w14:paraId="396EF59C" w14:textId="77777777" w:rsidTr="005D6208">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D743320" w14:textId="77777777" w:rsidR="005D6208" w:rsidRPr="00A52F41" w:rsidRDefault="005D6208" w:rsidP="00C3612D">
            <w:pPr>
              <w:widowControl w:val="0"/>
              <w:numPr>
                <w:ilvl w:val="0"/>
                <w:numId w:val="58"/>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DDA1A08" w14:textId="77777777" w:rsidR="005D6208" w:rsidRPr="00A52F41" w:rsidRDefault="005D6208" w:rsidP="00853B30">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 (źródła, opracowania, podręczniki, itp.) </w:t>
            </w:r>
          </w:p>
          <w:p w14:paraId="132582B8" w14:textId="77777777" w:rsidR="005D6208" w:rsidRPr="00A52F41" w:rsidRDefault="005D6208" w:rsidP="00853B30">
            <w:pPr>
              <w:widowControl w:val="0"/>
              <w:spacing w:after="0" w:line="240" w:lineRule="auto"/>
              <w:ind w:left="57" w:right="57"/>
              <w:textAlignment w:val="baseline"/>
              <w:rPr>
                <w:rFonts w:ascii="Verdana" w:hAnsi="Verdana"/>
                <w:sz w:val="20"/>
                <w:szCs w:val="20"/>
              </w:rPr>
            </w:pPr>
          </w:p>
          <w:p w14:paraId="21149035" w14:textId="77777777" w:rsidR="005D6208" w:rsidRPr="00A52F41" w:rsidRDefault="005D6208" w:rsidP="00853B30">
            <w:pPr>
              <w:widowControl w:val="0"/>
              <w:spacing w:after="0" w:line="240" w:lineRule="auto"/>
              <w:ind w:left="57" w:right="57"/>
              <w:textAlignment w:val="baseline"/>
              <w:rPr>
                <w:rFonts w:ascii="Verdana" w:hAnsi="Verdana"/>
                <w:sz w:val="20"/>
                <w:szCs w:val="20"/>
              </w:rPr>
            </w:pPr>
            <w:r w:rsidRPr="00A52F41">
              <w:rPr>
                <w:rFonts w:ascii="Verdana" w:hAnsi="Verdana"/>
                <w:sz w:val="20"/>
                <w:szCs w:val="20"/>
              </w:rPr>
              <w:t xml:space="preserve">M. </w:t>
            </w:r>
            <w:proofErr w:type="spellStart"/>
            <w:r w:rsidRPr="00A52F41">
              <w:rPr>
                <w:rFonts w:ascii="Verdana" w:hAnsi="Verdana"/>
                <w:sz w:val="20"/>
                <w:szCs w:val="20"/>
              </w:rPr>
              <w:t>Beard</w:t>
            </w:r>
            <w:proofErr w:type="spellEnd"/>
            <w:r w:rsidRPr="00A52F41">
              <w:rPr>
                <w:rFonts w:ascii="Verdana" w:hAnsi="Verdana"/>
                <w:sz w:val="20"/>
                <w:szCs w:val="20"/>
              </w:rPr>
              <w:t>, SPQR. Historia starożytnego Rzymu, przeł. N. Radomski, Poznań 2019.</w:t>
            </w:r>
          </w:p>
          <w:p w14:paraId="2CED000C" w14:textId="77777777" w:rsidR="005D6208" w:rsidRPr="00A52F41" w:rsidRDefault="005D6208" w:rsidP="00853B30">
            <w:pPr>
              <w:widowControl w:val="0"/>
              <w:spacing w:after="0" w:line="240" w:lineRule="auto"/>
              <w:ind w:left="57" w:right="57"/>
              <w:textAlignment w:val="baseline"/>
              <w:rPr>
                <w:rFonts w:ascii="Verdana" w:hAnsi="Verdana"/>
                <w:sz w:val="20"/>
                <w:szCs w:val="20"/>
              </w:rPr>
            </w:pPr>
            <w:r w:rsidRPr="00A52F41">
              <w:rPr>
                <w:rFonts w:ascii="Verdana" w:hAnsi="Verdana"/>
                <w:sz w:val="20"/>
                <w:szCs w:val="20"/>
              </w:rPr>
              <w:t xml:space="preserve">J. </w:t>
            </w:r>
            <w:proofErr w:type="spellStart"/>
            <w:r w:rsidRPr="00A52F41">
              <w:rPr>
                <w:rFonts w:ascii="Verdana" w:hAnsi="Verdana"/>
                <w:sz w:val="20"/>
                <w:szCs w:val="20"/>
              </w:rPr>
              <w:t>Carcopino</w:t>
            </w:r>
            <w:proofErr w:type="spellEnd"/>
            <w:r w:rsidRPr="00A52F41">
              <w:rPr>
                <w:rFonts w:ascii="Verdana" w:hAnsi="Verdana"/>
                <w:sz w:val="20"/>
                <w:szCs w:val="20"/>
              </w:rPr>
              <w:t xml:space="preserve">, Życie codzienne w Rzymie w okresie rozkwitu cesarstwa, przeł. M. </w:t>
            </w:r>
            <w:proofErr w:type="spellStart"/>
            <w:r w:rsidRPr="00A52F41">
              <w:rPr>
                <w:rFonts w:ascii="Verdana" w:hAnsi="Verdana"/>
                <w:sz w:val="20"/>
                <w:szCs w:val="20"/>
              </w:rPr>
              <w:t>Pąkcińska</w:t>
            </w:r>
            <w:proofErr w:type="spellEnd"/>
            <w:r w:rsidRPr="00A52F41">
              <w:rPr>
                <w:rFonts w:ascii="Verdana" w:hAnsi="Verdana"/>
                <w:sz w:val="20"/>
                <w:szCs w:val="20"/>
              </w:rPr>
              <w:t>, Warszawa 21966.</w:t>
            </w:r>
          </w:p>
          <w:p w14:paraId="1B278814" w14:textId="77777777" w:rsidR="005D6208" w:rsidRPr="00A52F41" w:rsidRDefault="005D6208" w:rsidP="00853B30">
            <w:pPr>
              <w:widowControl w:val="0"/>
              <w:spacing w:after="0" w:line="240" w:lineRule="auto"/>
              <w:ind w:left="57" w:right="57"/>
              <w:textAlignment w:val="baseline"/>
              <w:rPr>
                <w:rFonts w:ascii="Verdana" w:hAnsi="Verdana"/>
                <w:sz w:val="20"/>
                <w:szCs w:val="20"/>
              </w:rPr>
            </w:pPr>
            <w:r w:rsidRPr="00A52F41">
              <w:rPr>
                <w:rStyle w:val="wrtext"/>
                <w:rFonts w:ascii="Verdana" w:hAnsi="Verdana"/>
                <w:sz w:val="20"/>
                <w:szCs w:val="20"/>
              </w:rPr>
              <w:t xml:space="preserve">M. </w:t>
            </w:r>
            <w:proofErr w:type="spellStart"/>
            <w:r w:rsidRPr="00A52F41">
              <w:rPr>
                <w:rStyle w:val="wrtext"/>
                <w:rFonts w:ascii="Verdana" w:hAnsi="Verdana"/>
                <w:sz w:val="20"/>
                <w:szCs w:val="20"/>
              </w:rPr>
              <w:t>Cytowska</w:t>
            </w:r>
            <w:proofErr w:type="spellEnd"/>
            <w:r w:rsidRPr="00A52F41">
              <w:rPr>
                <w:rStyle w:val="wrtext"/>
                <w:rFonts w:ascii="Verdana" w:hAnsi="Verdana"/>
                <w:sz w:val="20"/>
                <w:szCs w:val="20"/>
              </w:rPr>
              <w:t>, H. Szelest, Literatura grecka i rzymska w zarysie, Warszawa 1985.</w:t>
            </w:r>
          </w:p>
          <w:p w14:paraId="569C3830" w14:textId="77777777" w:rsidR="005D6208" w:rsidRPr="00A52F41" w:rsidRDefault="005D6208" w:rsidP="00853B30">
            <w:pPr>
              <w:widowControl w:val="0"/>
              <w:spacing w:after="0" w:line="240" w:lineRule="auto"/>
              <w:ind w:left="57" w:right="57"/>
              <w:textAlignment w:val="baseline"/>
              <w:rPr>
                <w:rFonts w:ascii="Verdana" w:hAnsi="Verdana"/>
                <w:sz w:val="20"/>
                <w:szCs w:val="20"/>
              </w:rPr>
            </w:pPr>
            <w:r w:rsidRPr="00A52F41">
              <w:rPr>
                <w:rFonts w:ascii="Verdana" w:hAnsi="Verdana"/>
                <w:sz w:val="20"/>
                <w:szCs w:val="20"/>
              </w:rPr>
              <w:t>A. Ziółkowski, Historia Rzymu, Poznań 2004.</w:t>
            </w:r>
          </w:p>
          <w:p w14:paraId="422469DF" w14:textId="77777777" w:rsidR="005D6208" w:rsidRPr="00A52F41" w:rsidRDefault="005D6208" w:rsidP="00853B30">
            <w:pPr>
              <w:widowControl w:val="0"/>
              <w:spacing w:before="100" w:beforeAutospacing="1" w:after="0" w:line="240" w:lineRule="auto"/>
              <w:ind w:left="57" w:right="57"/>
              <w:textAlignment w:val="baseline"/>
              <w:rPr>
                <w:rFonts w:ascii="Verdana" w:hAnsi="Verdana"/>
                <w:sz w:val="20"/>
                <w:szCs w:val="20"/>
              </w:rPr>
            </w:pPr>
          </w:p>
          <w:p w14:paraId="09FE6116" w14:textId="77777777" w:rsidR="005D6208" w:rsidRPr="00A52F41" w:rsidRDefault="005D6208" w:rsidP="00853B30">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Słownik łacińsko – polski, t. I-V, red. M. </w:t>
            </w:r>
            <w:proofErr w:type="spellStart"/>
            <w:r w:rsidRPr="00A52F41">
              <w:rPr>
                <w:rFonts w:ascii="Verdana" w:hAnsi="Verdana"/>
                <w:sz w:val="20"/>
                <w:szCs w:val="20"/>
              </w:rPr>
              <w:t>Plezia</w:t>
            </w:r>
            <w:proofErr w:type="spellEnd"/>
            <w:r w:rsidRPr="00A52F41">
              <w:rPr>
                <w:rFonts w:ascii="Verdana" w:hAnsi="Verdana"/>
                <w:sz w:val="20"/>
                <w:szCs w:val="20"/>
              </w:rPr>
              <w:t>, Warszawa 1958-1959 (i późniejsze wydania).</w:t>
            </w:r>
          </w:p>
          <w:p w14:paraId="7EDF50FF" w14:textId="77777777" w:rsidR="005D6208" w:rsidRPr="00A52F41" w:rsidRDefault="005D6208" w:rsidP="00853B30">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Słownik łacińsko-polski, red. K. </w:t>
            </w:r>
            <w:proofErr w:type="spellStart"/>
            <w:r w:rsidRPr="00A52F41">
              <w:rPr>
                <w:rFonts w:ascii="Verdana" w:hAnsi="Verdana"/>
                <w:sz w:val="20"/>
                <w:szCs w:val="20"/>
              </w:rPr>
              <w:t>Kumaniecki</w:t>
            </w:r>
            <w:proofErr w:type="spellEnd"/>
            <w:r w:rsidRPr="00A52F41">
              <w:rPr>
                <w:rFonts w:ascii="Verdana" w:hAnsi="Verdana"/>
                <w:sz w:val="20"/>
                <w:szCs w:val="20"/>
              </w:rPr>
              <w:t>, Warszawa 1995 (lub inne wydania).</w:t>
            </w:r>
          </w:p>
          <w:p w14:paraId="583335D4" w14:textId="77777777" w:rsidR="005D6208" w:rsidRPr="00A52F41" w:rsidRDefault="005D6208" w:rsidP="00853B30">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Mały słownik łacińsko-polski, red. J. </w:t>
            </w:r>
            <w:proofErr w:type="spellStart"/>
            <w:r w:rsidRPr="00A52F41">
              <w:rPr>
                <w:rFonts w:ascii="Verdana" w:hAnsi="Verdana"/>
                <w:sz w:val="20"/>
                <w:szCs w:val="20"/>
              </w:rPr>
              <w:t>Korpanty</w:t>
            </w:r>
            <w:proofErr w:type="spellEnd"/>
            <w:r w:rsidRPr="00A52F41">
              <w:rPr>
                <w:rFonts w:ascii="Verdana" w:hAnsi="Verdana"/>
                <w:sz w:val="20"/>
                <w:szCs w:val="20"/>
              </w:rPr>
              <w:t>, Warszawa 2001 (lub inne wydania).</w:t>
            </w:r>
          </w:p>
          <w:p w14:paraId="3FA4F522" w14:textId="77777777" w:rsidR="005D6208" w:rsidRPr="00A52F41" w:rsidRDefault="005D6208" w:rsidP="00853B30">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J. </w:t>
            </w:r>
            <w:proofErr w:type="spellStart"/>
            <w:r w:rsidRPr="00A52F41">
              <w:rPr>
                <w:rFonts w:ascii="Verdana" w:hAnsi="Verdana"/>
                <w:sz w:val="20"/>
                <w:szCs w:val="20"/>
              </w:rPr>
              <w:t>Wikarjak</w:t>
            </w:r>
            <w:proofErr w:type="spellEnd"/>
            <w:r w:rsidRPr="00A52F41">
              <w:rPr>
                <w:rFonts w:ascii="Verdana" w:hAnsi="Verdana"/>
                <w:sz w:val="20"/>
                <w:szCs w:val="20"/>
              </w:rPr>
              <w:t>, Gramatyka opisowa języka łacińskiego, Warszawa 1997 (lub inne wydania).</w:t>
            </w:r>
          </w:p>
          <w:p w14:paraId="365D0181" w14:textId="77777777" w:rsidR="005D6208" w:rsidRPr="00A52F41" w:rsidRDefault="005D6208" w:rsidP="00853B30">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Z. </w:t>
            </w:r>
            <w:proofErr w:type="spellStart"/>
            <w:r w:rsidRPr="00A52F41">
              <w:rPr>
                <w:rFonts w:ascii="Verdana" w:hAnsi="Verdana"/>
                <w:sz w:val="20"/>
                <w:szCs w:val="20"/>
              </w:rPr>
              <w:t>Samolewicz</w:t>
            </w:r>
            <w:proofErr w:type="spellEnd"/>
            <w:r w:rsidRPr="00A52F41">
              <w:rPr>
                <w:rFonts w:ascii="Verdana" w:hAnsi="Verdana"/>
                <w:sz w:val="20"/>
                <w:szCs w:val="20"/>
              </w:rPr>
              <w:t>, Składnia łacińska, Kraków 2006 (lub inne wydania).</w:t>
            </w:r>
          </w:p>
          <w:p w14:paraId="290F77C6" w14:textId="77777777" w:rsidR="005D6208" w:rsidRPr="00A52F41" w:rsidRDefault="005D6208" w:rsidP="00853B30">
            <w:pPr>
              <w:pStyle w:val="western"/>
              <w:suppressAutoHyphens/>
              <w:spacing w:before="0" w:beforeAutospacing="0" w:after="0"/>
              <w:ind w:left="57" w:right="57"/>
              <w:rPr>
                <w:rFonts w:ascii="Verdana" w:hAnsi="Verdana"/>
                <w:sz w:val="20"/>
                <w:szCs w:val="20"/>
              </w:rPr>
            </w:pPr>
          </w:p>
          <w:p w14:paraId="5172AC76" w14:textId="77777777" w:rsidR="005D6208" w:rsidRPr="00A52F41" w:rsidRDefault="005D6208" w:rsidP="00853B30">
            <w:pPr>
              <w:spacing w:after="9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xml:space="preserve">M. Głowiński, A. </w:t>
            </w:r>
            <w:proofErr w:type="spellStart"/>
            <w:r w:rsidRPr="00A52F41">
              <w:rPr>
                <w:rFonts w:ascii="Verdana" w:eastAsia="Times New Roman" w:hAnsi="Verdana" w:cs="Times New Roman"/>
                <w:sz w:val="20"/>
                <w:szCs w:val="20"/>
                <w:lang w:eastAsia="pl-PL"/>
              </w:rPr>
              <w:t>Okopień</w:t>
            </w:r>
            <w:proofErr w:type="spellEnd"/>
            <w:r w:rsidRPr="00A52F41">
              <w:rPr>
                <w:rFonts w:ascii="Verdana" w:eastAsia="Times New Roman" w:hAnsi="Verdana" w:cs="Times New Roman"/>
                <w:sz w:val="20"/>
                <w:szCs w:val="20"/>
                <w:lang w:eastAsia="pl-PL"/>
              </w:rPr>
              <w:t>-Sławińska, J. Sławiński, Zarys teorii literatury, Warszawa 1986.</w:t>
            </w:r>
          </w:p>
          <w:p w14:paraId="374F1A49" w14:textId="77777777" w:rsidR="005D6208" w:rsidRPr="00A52F41" w:rsidRDefault="005D6208" w:rsidP="00853B30">
            <w:pPr>
              <w:spacing w:after="9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 Korwin-Piotrowska, Poetyka. Przewodnik po świecie tekstów, Kraków 2011.</w:t>
            </w:r>
          </w:p>
          <w:p w14:paraId="70B0402D" w14:textId="77777777" w:rsidR="005D6208" w:rsidRPr="00A52F41" w:rsidRDefault="005D6208" w:rsidP="00853B30">
            <w:pPr>
              <w:pStyle w:val="western"/>
              <w:suppressAutoHyphens/>
              <w:spacing w:before="0" w:beforeAutospacing="0" w:after="0"/>
              <w:ind w:left="57" w:right="57"/>
              <w:rPr>
                <w:rFonts w:ascii="Verdana" w:hAnsi="Verdana"/>
                <w:sz w:val="20"/>
                <w:szCs w:val="20"/>
              </w:rPr>
            </w:pPr>
          </w:p>
          <w:p w14:paraId="349B0080" w14:textId="77777777" w:rsidR="005D6208" w:rsidRPr="00A52F41" w:rsidRDefault="005D6208" w:rsidP="00853B30">
            <w:pPr>
              <w:widowControl w:val="0"/>
              <w:spacing w:before="100" w:beforeAutospacing="1" w:after="120" w:line="100" w:lineRule="atLeast"/>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Verdana"/>
                <w:sz w:val="20"/>
                <w:szCs w:val="20"/>
                <w:lang w:eastAsia="pl-PL"/>
              </w:rPr>
              <w:t>Ponadto opracowanie (komentarze, artykuły naukowe, monografie) dzieł czytanych i tłumaczonych w trakcie zajęć.</w:t>
            </w:r>
          </w:p>
        </w:tc>
      </w:tr>
      <w:tr w:rsidR="005D6208" w:rsidRPr="00A52F41" w14:paraId="03FD81EC" w14:textId="77777777" w:rsidTr="005D6208">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D1239B" w14:textId="77777777" w:rsidR="005D6208" w:rsidRPr="00A52F41" w:rsidRDefault="005D6208" w:rsidP="00C3612D">
            <w:pPr>
              <w:widowControl w:val="0"/>
              <w:numPr>
                <w:ilvl w:val="0"/>
                <w:numId w:val="59"/>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24FEB85"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6F0B0AAE"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p w14:paraId="15A5AC5A" w14:textId="77777777" w:rsidR="005D6208" w:rsidRPr="00A52F41" w:rsidRDefault="005D6208" w:rsidP="00853B30">
            <w:pPr>
              <w:widowControl w:val="0"/>
              <w:spacing w:after="0" w:line="240" w:lineRule="auto"/>
              <w:ind w:left="57" w:right="57"/>
              <w:textAlignment w:val="baseline"/>
              <w:rPr>
                <w:rFonts w:ascii="Verdana" w:eastAsia="Times New Roman" w:hAnsi="Verdana" w:cs="Verdana"/>
                <w:sz w:val="20"/>
                <w:szCs w:val="20"/>
                <w:lang w:eastAsia="pl-PL"/>
              </w:rPr>
            </w:pPr>
            <w:r w:rsidRPr="00A52F41">
              <w:rPr>
                <w:rFonts w:ascii="Verdana" w:eastAsia="Times New Roman" w:hAnsi="Verdana" w:cs="Times New Roman"/>
                <w:sz w:val="20"/>
                <w:szCs w:val="20"/>
                <w:lang w:eastAsia="pl-PL"/>
              </w:rPr>
              <w:t xml:space="preserve">- prace pisemne w trakcie semestru i końcowe: </w:t>
            </w:r>
            <w:r w:rsidRPr="00A52F41">
              <w:rPr>
                <w:rFonts w:ascii="Verdana" w:eastAsia="Times New Roman" w:hAnsi="Verdana" w:cs="Verdana"/>
                <w:sz w:val="20"/>
                <w:szCs w:val="20"/>
                <w:lang w:eastAsia="pl-PL"/>
              </w:rPr>
              <w:t>K_W03, K_W05, K_U06, K_U07;</w:t>
            </w:r>
          </w:p>
          <w:p w14:paraId="0FD1A4FB"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Verdana"/>
                <w:sz w:val="20"/>
                <w:szCs w:val="20"/>
                <w:lang w:eastAsia="pl-PL"/>
              </w:rPr>
              <w:t>-</w:t>
            </w:r>
            <w:r w:rsidRPr="00A52F41">
              <w:rPr>
                <w:rFonts w:ascii="Verdana" w:eastAsia="Times New Roman" w:hAnsi="Verdana" w:cs="Times New Roman"/>
                <w:sz w:val="20"/>
                <w:szCs w:val="20"/>
                <w:lang w:eastAsia="pl-PL"/>
              </w:rPr>
              <w:t xml:space="preserve"> przygotowanie do zajęć i </w:t>
            </w:r>
            <w:r w:rsidRPr="00A52F41">
              <w:rPr>
                <w:rFonts w:ascii="Verdana" w:eastAsia="Times New Roman" w:hAnsi="Verdana" w:cs="Verdana"/>
                <w:sz w:val="20"/>
                <w:szCs w:val="20"/>
                <w:lang w:eastAsia="pl-PL"/>
              </w:rPr>
              <w:t>aktywny udział w zajęciach (zwł. podczas analizy tekstów):</w:t>
            </w:r>
            <w:r w:rsidRPr="00A52F41">
              <w:rPr>
                <w:rFonts w:ascii="Verdana" w:eastAsia="Times New Roman" w:hAnsi="Verdana" w:cs="Times New Roman"/>
                <w:sz w:val="20"/>
                <w:szCs w:val="20"/>
                <w:lang w:eastAsia="pl-PL"/>
              </w:rPr>
              <w:t xml:space="preserve"> </w:t>
            </w:r>
            <w:r w:rsidRPr="00A52F41">
              <w:rPr>
                <w:rFonts w:ascii="Verdana" w:eastAsia="Times New Roman" w:hAnsi="Verdana" w:cs="Verdana"/>
                <w:sz w:val="20"/>
                <w:szCs w:val="20"/>
                <w:lang w:eastAsia="pl-PL"/>
              </w:rPr>
              <w:t>K_W03, K_W05, K_U06, K_U07.</w:t>
            </w:r>
          </w:p>
          <w:p w14:paraId="78B2F212"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r>
      <w:tr w:rsidR="005D6208" w:rsidRPr="00A52F41" w14:paraId="2EF915EB" w14:textId="77777777" w:rsidTr="005D6208">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6DE512" w14:textId="77777777" w:rsidR="005D6208" w:rsidRPr="00A52F41" w:rsidRDefault="005D6208" w:rsidP="00C3612D">
            <w:pPr>
              <w:widowControl w:val="0"/>
              <w:numPr>
                <w:ilvl w:val="0"/>
                <w:numId w:val="60"/>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5F9AF12"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76BDFC9C"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p w14:paraId="7190D9EA"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ciągła kontrola obecności,</w:t>
            </w:r>
          </w:p>
          <w:p w14:paraId="5D04DFEA"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kontrola postępów w zakresie tematyki zajęć (</w:t>
            </w:r>
            <w:r w:rsidRPr="00A52F41">
              <w:rPr>
                <w:rFonts w:ascii="Verdana" w:eastAsia="Times New Roman" w:hAnsi="Verdana" w:cs="Verdana"/>
                <w:sz w:val="20"/>
                <w:szCs w:val="20"/>
                <w:lang w:eastAsia="pl-PL"/>
              </w:rPr>
              <w:t>aktywny udział w zajęciach, zwł. podczas analizy tekstów),</w:t>
            </w:r>
          </w:p>
          <w:p w14:paraId="1F0F023B"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prace pisemne w trakcie semestru i końcowe,</w:t>
            </w:r>
          </w:p>
          <w:p w14:paraId="1DD54C54"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w:t>
            </w:r>
          </w:p>
          <w:p w14:paraId="1ADE0384"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p w14:paraId="52399FFD" w14:textId="77777777" w:rsidR="005D6208" w:rsidRPr="00A52F41" w:rsidRDefault="005D6208" w:rsidP="00853B30">
            <w:pPr>
              <w:pStyle w:val="NormalnyWeb"/>
              <w:suppressAutoHyphens/>
              <w:spacing w:before="0" w:beforeAutospacing="0" w:after="90" w:afterAutospacing="0"/>
              <w:ind w:left="57" w:right="57"/>
              <w:rPr>
                <w:rFonts w:ascii="Verdana" w:hAnsi="Verdana"/>
                <w:sz w:val="20"/>
                <w:szCs w:val="20"/>
              </w:rPr>
            </w:pPr>
            <w:r w:rsidRPr="00A52F41">
              <w:rPr>
                <w:rFonts w:ascii="Verdana" w:hAnsi="Verdana"/>
                <w:sz w:val="20"/>
                <w:szCs w:val="20"/>
              </w:rPr>
              <w:t>Na ocenę semestralną składa się średnia ocen z:</w:t>
            </w:r>
          </w:p>
          <w:p w14:paraId="07BBA03B" w14:textId="77777777" w:rsidR="005D6208" w:rsidRPr="00A52F41" w:rsidRDefault="005D6208" w:rsidP="00853B30">
            <w:pPr>
              <w:pStyle w:val="NormalnyWeb"/>
              <w:suppressAutoHyphens/>
              <w:spacing w:before="0" w:beforeAutospacing="0" w:after="90" w:afterAutospacing="0"/>
              <w:ind w:left="57" w:right="57"/>
              <w:rPr>
                <w:rFonts w:ascii="Verdana" w:hAnsi="Verdana"/>
                <w:sz w:val="20"/>
                <w:szCs w:val="20"/>
              </w:rPr>
            </w:pPr>
            <w:r w:rsidRPr="00A52F41">
              <w:rPr>
                <w:rFonts w:ascii="Verdana" w:hAnsi="Verdana"/>
                <w:sz w:val="20"/>
                <w:szCs w:val="20"/>
              </w:rPr>
              <w:t>- pisemnych sprawdzianów z części przerobionego materiału (każdy sprawdzian musi być zaliczony na ocenę pozytywną),</w:t>
            </w:r>
          </w:p>
          <w:p w14:paraId="43FE9973" w14:textId="77777777" w:rsidR="005D6208" w:rsidRPr="00A52F41" w:rsidRDefault="005D6208" w:rsidP="00853B30">
            <w:pPr>
              <w:pStyle w:val="NormalnyWeb"/>
              <w:suppressAutoHyphens/>
              <w:spacing w:before="0" w:beforeAutospacing="0" w:after="90" w:afterAutospacing="0"/>
              <w:ind w:left="57" w:right="57"/>
              <w:jc w:val="both"/>
              <w:rPr>
                <w:rFonts w:ascii="Verdana" w:hAnsi="Verdana"/>
                <w:sz w:val="20"/>
                <w:szCs w:val="20"/>
              </w:rPr>
            </w:pPr>
            <w:r w:rsidRPr="00A52F41">
              <w:rPr>
                <w:rFonts w:ascii="Verdana" w:hAnsi="Verdana"/>
                <w:sz w:val="20"/>
                <w:szCs w:val="20"/>
              </w:rPr>
              <w:t>- odpowiedzi ustnej z materiału obejmującego poprzednie zajęcia i/lub z tłumaczenia na zajęciach.</w:t>
            </w:r>
          </w:p>
          <w:p w14:paraId="1951BC74" w14:textId="77777777" w:rsidR="005D6208" w:rsidRPr="00A52F41" w:rsidRDefault="005D6208" w:rsidP="00853B30">
            <w:pPr>
              <w:pStyle w:val="NormalnyWeb"/>
              <w:suppressAutoHyphens/>
              <w:spacing w:before="0" w:beforeAutospacing="0" w:after="90" w:afterAutospacing="0"/>
              <w:ind w:left="57" w:right="57"/>
              <w:rPr>
                <w:rFonts w:ascii="Verdana" w:hAnsi="Verdana"/>
                <w:sz w:val="20"/>
                <w:szCs w:val="20"/>
              </w:rPr>
            </w:pPr>
            <w:r w:rsidRPr="00A52F41">
              <w:rPr>
                <w:rFonts w:ascii="Verdana" w:hAnsi="Verdana"/>
                <w:sz w:val="20"/>
                <w:szCs w:val="20"/>
              </w:rPr>
              <w:t>Szczególnie aktywny udział w zajęciach może spowodować podwyższenie oceny końcowej o pół stopnia.</w:t>
            </w:r>
          </w:p>
          <w:p w14:paraId="6FB7624A" w14:textId="77777777" w:rsidR="005D6208" w:rsidRPr="00A52F41" w:rsidRDefault="005D6208" w:rsidP="00853B30">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Sprawdziany pisemne oceniane są według skali:</w:t>
            </w:r>
          </w:p>
          <w:p w14:paraId="69429AE7" w14:textId="77777777" w:rsidR="005D6208" w:rsidRPr="00A52F41" w:rsidRDefault="005D6208" w:rsidP="00853B30">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bdb</w:t>
            </w:r>
            <w:proofErr w:type="spellEnd"/>
            <w:r w:rsidRPr="00A52F41">
              <w:rPr>
                <w:rFonts w:ascii="Verdana" w:hAnsi="Verdana"/>
                <w:sz w:val="20"/>
                <w:szCs w:val="20"/>
              </w:rPr>
              <w:t xml:space="preserve"> = uzyskanie co najmniej 90% punktacji </w:t>
            </w:r>
          </w:p>
          <w:p w14:paraId="3B3D9105" w14:textId="77777777" w:rsidR="005D6208" w:rsidRPr="00A52F41" w:rsidRDefault="005D6208" w:rsidP="00853B30">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xml:space="preserve">+ = uzyskanie 80%–89,9% punktacji </w:t>
            </w:r>
          </w:p>
          <w:p w14:paraId="43F14562" w14:textId="77777777" w:rsidR="005D6208" w:rsidRPr="00A52F41" w:rsidRDefault="005D6208" w:rsidP="00853B30">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xml:space="preserve"> = uzyskanie 70%–79,9% punktacji </w:t>
            </w:r>
          </w:p>
          <w:p w14:paraId="19FF8EE7" w14:textId="77777777" w:rsidR="005D6208" w:rsidRPr="00A52F41" w:rsidRDefault="005D6208" w:rsidP="00853B30">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dst</w:t>
            </w:r>
            <w:proofErr w:type="spellEnd"/>
            <w:r w:rsidRPr="00A52F41">
              <w:rPr>
                <w:rFonts w:ascii="Verdana" w:hAnsi="Verdana"/>
                <w:sz w:val="20"/>
                <w:szCs w:val="20"/>
              </w:rPr>
              <w:t xml:space="preserve">+ = uzyskanie 60%–69,9% punktacji </w:t>
            </w:r>
          </w:p>
          <w:p w14:paraId="7C1A06A3" w14:textId="77777777" w:rsidR="005D6208" w:rsidRPr="00A52F41" w:rsidRDefault="005D6208" w:rsidP="00853B30">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dst</w:t>
            </w:r>
            <w:proofErr w:type="spellEnd"/>
            <w:r w:rsidRPr="00A52F41">
              <w:rPr>
                <w:rFonts w:ascii="Verdana" w:hAnsi="Verdana"/>
                <w:sz w:val="20"/>
                <w:szCs w:val="20"/>
              </w:rPr>
              <w:t xml:space="preserve"> = uzyskanie 50%–59,9% punktacji </w:t>
            </w:r>
          </w:p>
          <w:p w14:paraId="0D7D8970" w14:textId="77777777" w:rsidR="005D6208" w:rsidRPr="00A52F41" w:rsidRDefault="005D6208" w:rsidP="00853B30">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Uzyskanie poniżej 50% skutkuje niezaliczeniem sprawdzianu.</w:t>
            </w:r>
          </w:p>
          <w:p w14:paraId="240E48A8"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p w14:paraId="53062CFF" w14:textId="77777777" w:rsidR="005D6208" w:rsidRPr="00A52F41" w:rsidRDefault="005D6208" w:rsidP="00853B30">
            <w:pPr>
              <w:widowControl w:val="0"/>
              <w:tabs>
                <w:tab w:val="left" w:pos="7935"/>
              </w:tabs>
              <w:spacing w:after="0" w:line="240" w:lineRule="auto"/>
              <w:ind w:left="57" w:right="57"/>
              <w:textAlignment w:val="baseline"/>
              <w:rPr>
                <w:rFonts w:ascii="Verdana" w:eastAsia="Times New Roman" w:hAnsi="Verdana" w:cs="Verdana"/>
                <w:sz w:val="20"/>
                <w:szCs w:val="20"/>
                <w:lang w:eastAsia="pl-PL"/>
              </w:rPr>
            </w:pPr>
            <w:r w:rsidRPr="00A52F41">
              <w:rPr>
                <w:rFonts w:ascii="Verdana" w:eastAsia="Times New Roman" w:hAnsi="Verdana" w:cs="Times New Roman"/>
                <w:sz w:val="20"/>
                <w:szCs w:val="20"/>
                <w:lang w:eastAsia="pl-PL"/>
              </w:rPr>
              <w:t>Ilość prac pisemnych w trakcie semestru zależy od grupy i prowadzącego zajęcia w danym semestrze.</w:t>
            </w:r>
          </w:p>
        </w:tc>
      </w:tr>
      <w:tr w:rsidR="005D6208" w:rsidRPr="00A52F41" w14:paraId="72E74387" w14:textId="77777777" w:rsidTr="005D6208">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4CAA5B3" w14:textId="77777777" w:rsidR="005D6208" w:rsidRPr="00A52F41" w:rsidRDefault="005D6208" w:rsidP="00C3612D">
            <w:pPr>
              <w:widowControl w:val="0"/>
              <w:numPr>
                <w:ilvl w:val="0"/>
                <w:numId w:val="61"/>
              </w:numPr>
              <w:suppressAutoHyphens/>
              <w:spacing w:beforeAutospacing="1" w:afterAutospacing="1" w:line="240" w:lineRule="auto"/>
              <w:ind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4388E4"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5D6208" w:rsidRPr="00A52F41" w14:paraId="36355F9E" w14:textId="77777777" w:rsidTr="005D620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1694CB" w14:textId="77777777" w:rsidR="005D6208" w:rsidRPr="00A52F41" w:rsidRDefault="005D6208" w:rsidP="00974E1B">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657083C" w14:textId="77777777" w:rsidR="005D6208" w:rsidRPr="00A52F41" w:rsidRDefault="005D6208" w:rsidP="00853B3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3E3D37D" w14:textId="77777777" w:rsidR="005D6208" w:rsidRPr="00A52F41" w:rsidRDefault="005D6208" w:rsidP="00853B3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5D6208" w:rsidRPr="00A52F41" w14:paraId="737C3366" w14:textId="77777777" w:rsidTr="005D6208">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A1F7E1" w14:textId="77777777" w:rsidR="005D6208" w:rsidRPr="00A52F41" w:rsidRDefault="005D6208" w:rsidP="00974E1B">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8AF5785"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39BD488E"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w:t>
            </w:r>
          </w:p>
          <w:p w14:paraId="2D95551D"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4EF1818" w14:textId="783928B6" w:rsidR="005D6208" w:rsidRPr="00A52F41" w:rsidRDefault="005D6208"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5D6208" w:rsidRPr="00A52F41" w14:paraId="613FD7AF" w14:textId="77777777" w:rsidTr="005D6208">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CCB25B" w14:textId="77777777" w:rsidR="005D6208" w:rsidRPr="00A52F41" w:rsidRDefault="005D6208" w:rsidP="00974E1B">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DE35941"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65E3C064"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do zajęć i czytanie </w:t>
            </w:r>
            <w:r w:rsidRPr="00A52F41">
              <w:rPr>
                <w:rFonts w:ascii="Verdana" w:eastAsia="Times New Roman" w:hAnsi="Verdana" w:cs="Times New Roman"/>
                <w:sz w:val="20"/>
                <w:szCs w:val="20"/>
                <w:lang w:eastAsia="pl-PL"/>
              </w:rPr>
              <w:lastRenderedPageBreak/>
              <w:t>wskazanej literatury:</w:t>
            </w:r>
          </w:p>
          <w:p w14:paraId="6D58BBDB" w14:textId="77777777" w:rsidR="005D6208" w:rsidRPr="00A52F41" w:rsidRDefault="005D6208" w:rsidP="00853B3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02BA03F" w14:textId="43DBD42A" w:rsidR="005D6208" w:rsidRPr="00A52F41" w:rsidRDefault="005D6208"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24AF42B7" w14:textId="77777777" w:rsidR="005D6208" w:rsidRPr="00A52F41" w:rsidRDefault="005D6208"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p w14:paraId="729F384D" w14:textId="77777777" w:rsidR="005D6208" w:rsidRPr="00A52F41" w:rsidRDefault="005D6208"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30</w:t>
            </w:r>
          </w:p>
        </w:tc>
      </w:tr>
      <w:tr w:rsidR="005D6208" w:rsidRPr="00A52F41" w14:paraId="30F298FB" w14:textId="77777777" w:rsidTr="005D620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423C33" w14:textId="77777777" w:rsidR="005D6208" w:rsidRPr="00A52F41" w:rsidRDefault="005D6208" w:rsidP="00974E1B">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D0C5263" w14:textId="77777777" w:rsidR="005D6208" w:rsidRPr="00A52F41" w:rsidRDefault="005D6208"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CC15BFB" w14:textId="77777777" w:rsidR="005D6208" w:rsidRPr="00A52F41" w:rsidRDefault="005D6208"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5D6208" w:rsidRPr="00A52F41" w14:paraId="0AF4FBF5" w14:textId="77777777" w:rsidTr="005D620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E3A521" w14:textId="77777777" w:rsidR="005D6208" w:rsidRPr="00A52F41" w:rsidRDefault="005D6208" w:rsidP="00974E1B">
            <w:pPr>
              <w:widowControl w:val="0"/>
              <w:spacing w:after="0" w:line="240" w:lineRule="auto"/>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942DBEC" w14:textId="44F390F3" w:rsidR="005D6208" w:rsidRPr="00A52F41" w:rsidRDefault="00FB56E2" w:rsidP="00853B3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4FBCD04" w14:textId="63672772" w:rsidR="005D6208" w:rsidRPr="00A52F41" w:rsidRDefault="005D6208"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099775A8" w14:textId="6EF8C5CF" w:rsidR="005D6208" w:rsidRPr="00A52F41" w:rsidRDefault="005D6208" w:rsidP="007C412D">
      <w:pPr>
        <w:spacing w:after="120" w:line="240" w:lineRule="auto"/>
        <w:ind w:right="57"/>
        <w:rPr>
          <w:rFonts w:ascii="Verdana" w:hAnsi="Verdana"/>
        </w:rPr>
      </w:pPr>
    </w:p>
    <w:p w14:paraId="67693D90" w14:textId="77777777" w:rsidR="00853B30" w:rsidRPr="00A52F41" w:rsidRDefault="00853B30" w:rsidP="007C412D">
      <w:pPr>
        <w:spacing w:after="120" w:line="240" w:lineRule="auto"/>
        <w:ind w:right="57"/>
        <w:rPr>
          <w:rFonts w:ascii="Verdana" w:hAnsi="Verdana"/>
        </w:rPr>
      </w:pPr>
    </w:p>
    <w:p w14:paraId="7DB7351D" w14:textId="77777777" w:rsidR="00853B30" w:rsidRPr="00A52F41" w:rsidRDefault="00853B30" w:rsidP="007C412D">
      <w:pPr>
        <w:spacing w:after="120" w:line="240" w:lineRule="auto"/>
        <w:ind w:right="57"/>
        <w:rPr>
          <w:rFonts w:ascii="Verdana" w:hAnsi="Verdana"/>
        </w:rPr>
      </w:pPr>
    </w:p>
    <w:p w14:paraId="58C997D3" w14:textId="3CA1B4D4" w:rsidR="00853B30" w:rsidRPr="00A52F41" w:rsidRDefault="00853B30" w:rsidP="00D00DE1">
      <w:pPr>
        <w:pStyle w:val="Nagwek2"/>
      </w:pPr>
      <w:bookmarkStart w:id="11" w:name="_Toc147992436"/>
      <w:r w:rsidRPr="00A52F41">
        <w:t>Lektura łacińska 2</w:t>
      </w:r>
      <w:bookmarkEnd w:id="11"/>
    </w:p>
    <w:p w14:paraId="22A2F1EC" w14:textId="77777777" w:rsidR="00D00DE1" w:rsidRPr="00A52F41" w:rsidRDefault="00D00DE1"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853B30" w:rsidRPr="0071362D" w14:paraId="2E626ADA"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E7CC4A" w14:textId="6ACE8064"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94F2E0"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w:t>
            </w:r>
          </w:p>
          <w:p w14:paraId="04363380" w14:textId="711C8725" w:rsidR="00853B30" w:rsidRPr="0071362D" w:rsidRDefault="00853B30" w:rsidP="00D00DE1">
            <w:pPr>
              <w:pStyle w:val="western"/>
              <w:ind w:left="57" w:right="57"/>
              <w:rPr>
                <w:rFonts w:ascii="Verdana" w:hAnsi="Verdana" w:cs="Verdana"/>
                <w:sz w:val="20"/>
                <w:szCs w:val="20"/>
                <w:lang w:val="en-US"/>
              </w:rPr>
            </w:pPr>
            <w:proofErr w:type="spellStart"/>
            <w:r w:rsidRPr="0071362D">
              <w:rPr>
                <w:rFonts w:ascii="Verdana" w:hAnsi="Verdana" w:cs="Verdana"/>
                <w:sz w:val="20"/>
                <w:szCs w:val="20"/>
                <w:lang w:val="en-US"/>
              </w:rPr>
              <w:t>Lektura</w:t>
            </w:r>
            <w:proofErr w:type="spellEnd"/>
            <w:r w:rsidRPr="0071362D">
              <w:rPr>
                <w:rFonts w:ascii="Verdana" w:hAnsi="Verdana" w:cs="Verdana"/>
                <w:sz w:val="20"/>
                <w:szCs w:val="20"/>
                <w:lang w:val="en-US"/>
              </w:rPr>
              <w:t xml:space="preserve"> </w:t>
            </w:r>
            <w:proofErr w:type="spellStart"/>
            <w:r w:rsidRPr="0071362D">
              <w:rPr>
                <w:rFonts w:ascii="Verdana" w:hAnsi="Verdana" w:cs="Verdana"/>
                <w:sz w:val="20"/>
                <w:szCs w:val="20"/>
                <w:lang w:val="en-US"/>
              </w:rPr>
              <w:t>łacińska</w:t>
            </w:r>
            <w:proofErr w:type="spellEnd"/>
            <w:r w:rsidRPr="0071362D">
              <w:rPr>
                <w:rFonts w:ascii="Verdana" w:hAnsi="Verdana" w:cs="Verdana"/>
                <w:sz w:val="20"/>
                <w:szCs w:val="20"/>
                <w:lang w:val="en-US"/>
              </w:rPr>
              <w:t xml:space="preserve"> 1 / </w:t>
            </w:r>
            <w:r w:rsidRPr="0071362D">
              <w:rPr>
                <w:rStyle w:val="Uwydatnienie"/>
                <w:rFonts w:ascii="Verdana" w:hAnsi="Verdana"/>
                <w:i w:val="0"/>
                <w:iCs w:val="0"/>
                <w:sz w:val="20"/>
                <w:szCs w:val="20"/>
                <w:lang w:val="en-US"/>
              </w:rPr>
              <w:t xml:space="preserve">Reading of Latin </w:t>
            </w:r>
            <w:r w:rsidR="0071362D" w:rsidRPr="0071362D">
              <w:rPr>
                <w:rStyle w:val="Uwydatnienie"/>
                <w:rFonts w:ascii="Verdana" w:hAnsi="Verdana"/>
                <w:i w:val="0"/>
                <w:iCs w:val="0"/>
                <w:sz w:val="20"/>
                <w:szCs w:val="20"/>
                <w:lang w:val="en-US"/>
              </w:rPr>
              <w:t>T</w:t>
            </w:r>
            <w:r w:rsidRPr="0071362D">
              <w:rPr>
                <w:rStyle w:val="Uwydatnienie"/>
                <w:rFonts w:ascii="Verdana" w:hAnsi="Verdana"/>
                <w:i w:val="0"/>
                <w:iCs w:val="0"/>
                <w:sz w:val="20"/>
                <w:szCs w:val="20"/>
                <w:lang w:val="en-US"/>
              </w:rPr>
              <w:t xml:space="preserve">exts </w:t>
            </w:r>
            <w:r w:rsidR="00CD2BEA" w:rsidRPr="0071362D">
              <w:rPr>
                <w:rFonts w:ascii="Verdana" w:hAnsi="Verdana" w:cs="Verdana"/>
                <w:sz w:val="20"/>
                <w:szCs w:val="20"/>
                <w:lang w:val="en-US"/>
              </w:rPr>
              <w:t>2</w:t>
            </w:r>
          </w:p>
        </w:tc>
      </w:tr>
      <w:tr w:rsidR="00853B30" w:rsidRPr="00A52F41" w14:paraId="48DDA106"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A9ED43" w14:textId="7D3C10E6" w:rsidR="00853B30" w:rsidRPr="0071362D"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lang w:val="en-US"/>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FFE26D"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309E6D8E" w14:textId="77777777" w:rsidR="00853B30" w:rsidRPr="00A52F41" w:rsidRDefault="00853B30" w:rsidP="00D00DE1">
            <w:pPr>
              <w:widowControl w:val="0"/>
              <w:spacing w:beforeAutospacing="1" w:after="120" w:line="100" w:lineRule="atLeast"/>
              <w:ind w:left="57" w:right="57"/>
              <w:textAlignment w:val="baseline"/>
              <w:rPr>
                <w:rFonts w:ascii="Verdana" w:eastAsia="Times New Roman" w:hAnsi="Verdana" w:cs="Verdana"/>
                <w:sz w:val="20"/>
                <w:szCs w:val="20"/>
                <w:lang w:eastAsia="pl-PL"/>
              </w:rPr>
            </w:pPr>
            <w:r w:rsidRPr="00A52F41">
              <w:rPr>
                <w:rFonts w:ascii="Verdana" w:eastAsia="Times New Roman" w:hAnsi="Verdana" w:cs="Verdana"/>
                <w:sz w:val="20"/>
                <w:szCs w:val="20"/>
                <w:lang w:eastAsia="pl-PL"/>
              </w:rPr>
              <w:t>Językoznawstwo</w:t>
            </w:r>
          </w:p>
        </w:tc>
      </w:tr>
      <w:tr w:rsidR="00853B30" w:rsidRPr="00A52F41" w14:paraId="4883EA6A" w14:textId="77777777" w:rsidTr="00853B30">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977451C" w14:textId="40C1DE57"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FA32C85"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61EFD324"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853B30" w:rsidRPr="00A52F41" w14:paraId="2E170AB2"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7C4B24A" w14:textId="271AC8F6"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FF862D4"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16F41D5C" w14:textId="77777777" w:rsidR="00853B30" w:rsidRPr="00A52F41" w:rsidRDefault="00853B30" w:rsidP="00D00DE1">
            <w:pPr>
              <w:widowControl w:val="0"/>
              <w:spacing w:beforeAutospacing="1" w:after="120" w:line="100" w:lineRule="atLeast"/>
              <w:ind w:left="57" w:right="57"/>
              <w:textAlignment w:val="baseline"/>
              <w:rPr>
                <w:rFonts w:ascii="Verdana" w:eastAsia="Times New Roman" w:hAnsi="Verdana" w:cs="Verdana"/>
                <w:sz w:val="20"/>
                <w:szCs w:val="20"/>
                <w:lang w:eastAsia="pl-PL"/>
              </w:rPr>
            </w:pPr>
            <w:r w:rsidRPr="00A52F41">
              <w:rPr>
                <w:rFonts w:ascii="Verdana" w:eastAsia="Times New Roman" w:hAnsi="Verdana" w:cs="Verdana"/>
                <w:sz w:val="20"/>
                <w:szCs w:val="20"/>
                <w:lang w:eastAsia="pl-PL"/>
              </w:rPr>
              <w:t>Instytut Studiów Klasycznych, Śródziemnomorskich i Orientalnych</w:t>
            </w:r>
          </w:p>
        </w:tc>
      </w:tr>
      <w:tr w:rsidR="00853B30" w:rsidRPr="00A52F41" w14:paraId="30E21612"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0211F3" w14:textId="3D0722F4"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777575"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853B30" w:rsidRPr="00A52F41" w14:paraId="49969E2B"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C758116" w14:textId="2F210C77"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E60CF2"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7E8B85BD" w14:textId="74A9E3B4" w:rsidR="00853B30" w:rsidRPr="00A52F41" w:rsidRDefault="00D00DE1"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w:t>
            </w:r>
            <w:r w:rsidR="00853B30" w:rsidRPr="00A52F41">
              <w:rPr>
                <w:rFonts w:ascii="Verdana" w:eastAsia="Times New Roman" w:hAnsi="Verdana" w:cs="Times New Roman"/>
                <w:sz w:val="20"/>
                <w:szCs w:val="20"/>
                <w:lang w:eastAsia="pl-PL"/>
              </w:rPr>
              <w:t>bowiązkowy</w:t>
            </w:r>
          </w:p>
        </w:tc>
      </w:tr>
      <w:tr w:rsidR="00853B30" w:rsidRPr="00A52F41" w14:paraId="7DEA6147"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23EB0DD" w14:textId="5257F27B"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A13CE93"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54E8B165"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 i arabska</w:t>
            </w:r>
          </w:p>
        </w:tc>
      </w:tr>
      <w:tr w:rsidR="00853B30" w:rsidRPr="00A52F41" w14:paraId="08A12898"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3A2EF15" w14:textId="3664C596"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BAD012"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65CD1B67"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853B30" w:rsidRPr="00A52F41" w14:paraId="7AD31105"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99F1175" w14:textId="7A9D707A"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66D7EDC"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41A89118" w14:textId="77777777" w:rsidR="00853B30" w:rsidRPr="00A52F41" w:rsidRDefault="00853B30" w:rsidP="00D00DE1">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853B30" w:rsidRPr="00A52F41" w14:paraId="73E065DB"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E40DBB7" w14:textId="2A1B3431"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939A85C"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3FCCA0E"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853B30" w:rsidRPr="00A52F41" w14:paraId="22C33796"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2B07C8C" w14:textId="430654FB"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7A6AF3F"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w:t>
            </w:r>
          </w:p>
          <w:p w14:paraId="609DDA0E" w14:textId="340511C2" w:rsidR="00853B30" w:rsidRPr="00A52F41" w:rsidRDefault="00D00DE1"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w:t>
            </w:r>
            <w:r w:rsidR="00853B30" w:rsidRPr="00A52F41">
              <w:rPr>
                <w:rFonts w:ascii="Verdana" w:eastAsia="Times New Roman" w:hAnsi="Verdana" w:cs="Times New Roman"/>
                <w:sz w:val="20"/>
                <w:szCs w:val="20"/>
                <w:lang w:eastAsia="pl-PL"/>
              </w:rPr>
              <w:t>onwersatorium, 30</w:t>
            </w:r>
            <w:r w:rsidRPr="00A52F41">
              <w:rPr>
                <w:rFonts w:ascii="Verdana" w:eastAsia="Times New Roman" w:hAnsi="Verdana" w:cs="Times New Roman"/>
                <w:sz w:val="20"/>
                <w:szCs w:val="20"/>
                <w:lang w:eastAsia="pl-PL"/>
              </w:rPr>
              <w:t xml:space="preserve"> godz.</w:t>
            </w:r>
          </w:p>
        </w:tc>
      </w:tr>
      <w:tr w:rsidR="00853B30" w:rsidRPr="00A52F41" w14:paraId="44124A11" w14:textId="77777777" w:rsidTr="00853B30">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6382991" w14:textId="5405C349"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9F82BC"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39671EB8" w14:textId="77777777" w:rsidR="00853B30" w:rsidRPr="00A52F41" w:rsidRDefault="00853B30" w:rsidP="00D00DE1">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Zaliczony przedmiot Lektura łacińska 1.</w:t>
            </w:r>
          </w:p>
        </w:tc>
      </w:tr>
      <w:tr w:rsidR="00853B30" w:rsidRPr="00A52F41" w14:paraId="730CF6C6"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CB0441F" w14:textId="1E770BF6"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3219D9"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5A1689B3" w14:textId="77777777" w:rsidR="00853B30" w:rsidRPr="00A52F41" w:rsidRDefault="00853B30" w:rsidP="00D00DE1">
            <w:pPr>
              <w:pStyle w:val="western"/>
              <w:suppressAutoHyphens/>
              <w:spacing w:after="0"/>
              <w:ind w:left="57" w:right="57"/>
              <w:jc w:val="both"/>
              <w:rPr>
                <w:rFonts w:ascii="Verdana" w:hAnsi="Verdana"/>
                <w:sz w:val="20"/>
                <w:szCs w:val="20"/>
              </w:rPr>
            </w:pPr>
            <w:r w:rsidRPr="00A52F41">
              <w:rPr>
                <w:rFonts w:ascii="Verdana" w:hAnsi="Verdana"/>
                <w:sz w:val="20"/>
                <w:szCs w:val="20"/>
              </w:rPr>
              <w:t xml:space="preserve">Celem zajęć jest doskonalenie umiejętności czytania tekstów łacińskich oraz pogłębienie i uporządkowanie znajomości struktur gramatycznych języka </w:t>
            </w:r>
            <w:r w:rsidRPr="00A52F41">
              <w:rPr>
                <w:rFonts w:ascii="Verdana" w:hAnsi="Verdana"/>
                <w:sz w:val="20"/>
                <w:szCs w:val="20"/>
              </w:rPr>
              <w:lastRenderedPageBreak/>
              <w:t>łacińskiego. Student wzbogaca także swój zasób leksykalny oraz kształci umiejętność dokonywania pogłębionej analizy i interpretacji utworu literackiego w kontekście epoki, w której powstał. Ponadto student poznaje wybrane zagadnienia dotyczące literatury, historii i kultury świata starożytnego.</w:t>
            </w:r>
          </w:p>
          <w:p w14:paraId="2DAD7923" w14:textId="77777777" w:rsidR="00853B30" w:rsidRPr="00A52F41" w:rsidRDefault="00853B30" w:rsidP="00D00DE1">
            <w:pPr>
              <w:pStyle w:val="western"/>
              <w:suppressAutoHyphens/>
              <w:spacing w:after="0"/>
              <w:ind w:left="57" w:right="57"/>
              <w:jc w:val="both"/>
              <w:rPr>
                <w:rFonts w:ascii="Verdana" w:hAnsi="Verdana"/>
                <w:sz w:val="20"/>
                <w:szCs w:val="20"/>
              </w:rPr>
            </w:pPr>
            <w:r w:rsidRPr="00A52F41">
              <w:rPr>
                <w:rFonts w:ascii="Verdana" w:hAnsi="Verdana"/>
                <w:sz w:val="20"/>
                <w:szCs w:val="20"/>
              </w:rPr>
              <w:t>Zajęcia pogłębiają wiedzę i rozwijają umiejętności zdobyte podczas zajęć Lektura łacińska 1.</w:t>
            </w:r>
          </w:p>
        </w:tc>
      </w:tr>
      <w:tr w:rsidR="00853B30" w:rsidRPr="00A52F41" w14:paraId="7A40CC54" w14:textId="77777777" w:rsidTr="00853B30">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363F992" w14:textId="70F40B6C"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D6A48C1"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3175F17A"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p w14:paraId="14BD953D" w14:textId="77777777" w:rsidR="00853B30" w:rsidRPr="00A52F41" w:rsidRDefault="00853B30" w:rsidP="00D00DE1">
            <w:pPr>
              <w:pStyle w:val="western"/>
              <w:spacing w:after="0"/>
              <w:ind w:left="57" w:right="57"/>
              <w:jc w:val="both"/>
              <w:rPr>
                <w:rFonts w:ascii="Verdana" w:hAnsi="Verdana"/>
              </w:rPr>
            </w:pPr>
            <w:r w:rsidRPr="00A52F41">
              <w:rPr>
                <w:rFonts w:ascii="Verdana" w:hAnsi="Verdana"/>
                <w:sz w:val="20"/>
                <w:szCs w:val="20"/>
              </w:rPr>
              <w:t>Lektura prostego tekstu łacińskiego wraz z analizą gramatyczną, leksykalną, poszerzoną o kontekst kulturowy. Wybór tekstu dobierany jest przez prowadzącego w porozumieniu z grupą i dostosowany jest do poziomu studiów.</w:t>
            </w:r>
          </w:p>
          <w:p w14:paraId="4812F650"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p w14:paraId="1A803AE6" w14:textId="77777777" w:rsidR="00853B30" w:rsidRPr="00A52F41" w:rsidRDefault="00853B30" w:rsidP="00D00DE1">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Szczegółowe treści programowe zmieniają się w zależności od prowadzącego zajęcia w danym roku i grupy studentów. Wykładowca w porozumieniu ze studentami wybiera czytany i analizowany tekst. Znajomość j. łacińskiego studentów decyduje o omawianych zagadnieniach gramatycznych, stylistycznych oraz leksykalnych.</w:t>
            </w:r>
          </w:p>
          <w:p w14:paraId="4460493E" w14:textId="77777777" w:rsidR="00853B30" w:rsidRPr="00A52F41" w:rsidRDefault="00853B30" w:rsidP="00D00DE1">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3CE6B880"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tc>
      </w:tr>
      <w:tr w:rsidR="00853B30" w:rsidRPr="00A52F41" w14:paraId="388C4AF0" w14:textId="77777777" w:rsidTr="00853B30">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EBBDCF" w14:textId="713FB925"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48DD7B73"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73D5CF07"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6C744117" w14:textId="77777777" w:rsidR="00853B30" w:rsidRPr="00A52F41" w:rsidRDefault="00853B30" w:rsidP="00D00DE1">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Student/ka:</w:t>
            </w:r>
          </w:p>
          <w:p w14:paraId="42F211CE" w14:textId="77777777" w:rsidR="00853B30" w:rsidRPr="00A52F41" w:rsidRDefault="00853B30" w:rsidP="00D00DE1">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łacińskiego;</w:t>
            </w:r>
          </w:p>
          <w:p w14:paraId="5BA1EED1"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6E539FBD" w14:textId="77777777" w:rsidR="00853B30" w:rsidRPr="00A52F41" w:rsidRDefault="00853B30" w:rsidP="00D00DE1">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 zna wybrane zagadnienia życia kulturalnego i społecznego starożytnego Rzymu;</w:t>
            </w:r>
          </w:p>
          <w:p w14:paraId="1924115F"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17BB18CB" w14:textId="77777777" w:rsidR="00853B30" w:rsidRPr="00A52F41" w:rsidRDefault="00853B30" w:rsidP="00D00DE1">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łacińskiego  i używając terminologii stosowanej w języku polskim i/lub łacińskim;</w:t>
            </w:r>
          </w:p>
          <w:p w14:paraId="7FB2EED2" w14:textId="77777777" w:rsidR="00853B30" w:rsidRPr="00A52F41" w:rsidRDefault="00853B30" w:rsidP="00D00DE1">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0E80EEA5" w14:textId="77777777" w:rsidR="00853B30" w:rsidRPr="00A52F41" w:rsidRDefault="00853B30" w:rsidP="00D00DE1">
            <w:pPr>
              <w:widowControl w:val="0"/>
              <w:spacing w:after="120" w:line="100" w:lineRule="atLeast"/>
              <w:ind w:left="57" w:right="57"/>
              <w:jc w:val="both"/>
              <w:rPr>
                <w:rFonts w:ascii="Verdana" w:eastAsia="Times New Roman" w:hAnsi="Verdana" w:cs="Verdana"/>
                <w:color w:val="000000"/>
                <w:sz w:val="20"/>
                <w:szCs w:val="20"/>
                <w:lang w:eastAsia="pl-PL"/>
              </w:rPr>
            </w:pPr>
            <w:r w:rsidRPr="00A52F41">
              <w:rPr>
                <w:rFonts w:ascii="Verdana" w:hAnsi="Verdana"/>
                <w:sz w:val="20"/>
                <w:szCs w:val="20"/>
              </w:rPr>
              <w:t>- analizuje i interpretuje teksty łacińskie, odwołując się  typowych metod opisu literaturoznawczego, używając terminologii stosowanej w języku polskimi/lub w języku łacińskim.</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034FE944"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2BB48775"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47BD5E5C" w14:textId="77777777" w:rsidR="00853B30" w:rsidRPr="00A52F41" w:rsidRDefault="00853B30" w:rsidP="00D00DE1">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K_W03</w:t>
            </w:r>
          </w:p>
          <w:p w14:paraId="46D9CB82"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2C611D22"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24A77234" w14:textId="77777777" w:rsidR="00853B30" w:rsidRPr="00A52F41" w:rsidRDefault="00853B30" w:rsidP="00D00DE1">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46D4E7FE"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70D4D077"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2F4E533A" w14:textId="77777777" w:rsidR="00853B30" w:rsidRPr="00A52F41" w:rsidRDefault="00853B30" w:rsidP="00D00DE1">
            <w:pPr>
              <w:widowControl w:val="0"/>
              <w:spacing w:after="120" w:line="100" w:lineRule="atLeast"/>
              <w:ind w:left="57" w:right="57"/>
              <w:rPr>
                <w:rFonts w:ascii="Verdana" w:eastAsia="Times New Roman" w:hAnsi="Verdana" w:cs="Verdana"/>
                <w:color w:val="000000"/>
                <w:sz w:val="20"/>
                <w:szCs w:val="20"/>
                <w:lang w:eastAsia="pl-PL"/>
              </w:rPr>
            </w:pPr>
            <w:r w:rsidRPr="00A52F41">
              <w:rPr>
                <w:rFonts w:ascii="Verdana" w:eastAsia="Times New Roman" w:hAnsi="Verdana" w:cs="Verdana"/>
                <w:color w:val="000000"/>
                <w:sz w:val="20"/>
                <w:szCs w:val="20"/>
                <w:lang w:eastAsia="pl-PL"/>
              </w:rPr>
              <w:t>K_U06</w:t>
            </w:r>
          </w:p>
          <w:p w14:paraId="6ADBA46C"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073FA099" w14:textId="77777777" w:rsidR="00853B30" w:rsidRPr="00A52F41" w:rsidRDefault="00853B30" w:rsidP="00D00DE1">
            <w:pPr>
              <w:widowControl w:val="0"/>
              <w:spacing w:after="120" w:line="100" w:lineRule="atLeast"/>
              <w:ind w:left="57" w:right="57"/>
              <w:rPr>
                <w:rFonts w:ascii="Verdana" w:hAnsi="Verdana" w:cs="Verdana"/>
                <w:sz w:val="20"/>
                <w:szCs w:val="20"/>
              </w:rPr>
            </w:pPr>
          </w:p>
          <w:p w14:paraId="2F00CDA6" w14:textId="77777777" w:rsidR="00853B30" w:rsidRPr="00A52F41" w:rsidRDefault="00853B30" w:rsidP="00D00DE1">
            <w:pPr>
              <w:widowControl w:val="0"/>
              <w:spacing w:after="120" w:line="100" w:lineRule="atLeast"/>
              <w:ind w:left="57" w:right="57"/>
              <w:rPr>
                <w:rFonts w:ascii="Verdana" w:eastAsia="Times New Roman" w:hAnsi="Verdana" w:cs="Verdana"/>
                <w:color w:val="000000"/>
                <w:sz w:val="20"/>
                <w:szCs w:val="20"/>
                <w:lang w:eastAsia="pl-PL"/>
              </w:rPr>
            </w:pPr>
            <w:r w:rsidRPr="00A52F41">
              <w:rPr>
                <w:rFonts w:ascii="Verdana" w:eastAsia="Times New Roman" w:hAnsi="Verdana" w:cs="Verdana"/>
                <w:color w:val="000000"/>
                <w:sz w:val="20"/>
                <w:szCs w:val="20"/>
                <w:lang w:eastAsia="pl-PL"/>
              </w:rPr>
              <w:t>K_U07</w:t>
            </w:r>
          </w:p>
          <w:p w14:paraId="4CDE1865" w14:textId="77777777" w:rsidR="00853B30" w:rsidRPr="00A52F41" w:rsidRDefault="00853B30" w:rsidP="00D00DE1">
            <w:pPr>
              <w:widowControl w:val="0"/>
              <w:spacing w:after="120" w:line="100" w:lineRule="atLeast"/>
              <w:ind w:left="57" w:right="57"/>
              <w:rPr>
                <w:rFonts w:ascii="Verdana" w:eastAsia="Times New Roman" w:hAnsi="Verdana" w:cs="Verdana"/>
                <w:color w:val="000000"/>
                <w:sz w:val="20"/>
                <w:szCs w:val="20"/>
                <w:lang w:eastAsia="pl-PL"/>
              </w:rPr>
            </w:pPr>
          </w:p>
          <w:p w14:paraId="7F5AB247" w14:textId="77777777" w:rsidR="00853B30" w:rsidRPr="00A52F41" w:rsidRDefault="00853B30" w:rsidP="00D00DE1">
            <w:pPr>
              <w:widowControl w:val="0"/>
              <w:spacing w:after="120" w:line="100" w:lineRule="atLeast"/>
              <w:ind w:left="57" w:right="57"/>
              <w:rPr>
                <w:rFonts w:ascii="Verdana" w:eastAsia="Times New Roman" w:hAnsi="Verdana" w:cs="Verdana"/>
                <w:sz w:val="20"/>
                <w:szCs w:val="20"/>
                <w:lang w:eastAsia="pl-PL"/>
              </w:rPr>
            </w:pPr>
          </w:p>
          <w:p w14:paraId="55765AF5" w14:textId="77777777" w:rsidR="00853B30" w:rsidRPr="00A52F41" w:rsidRDefault="00853B30" w:rsidP="00D00DE1">
            <w:pPr>
              <w:widowControl w:val="0"/>
              <w:spacing w:after="120" w:line="100" w:lineRule="atLeast"/>
              <w:ind w:left="57" w:right="57"/>
              <w:rPr>
                <w:rFonts w:ascii="Verdana" w:eastAsia="Times New Roman" w:hAnsi="Verdana" w:cs="Verdana"/>
                <w:sz w:val="20"/>
                <w:szCs w:val="20"/>
                <w:lang w:eastAsia="pl-PL"/>
              </w:rPr>
            </w:pPr>
          </w:p>
        </w:tc>
      </w:tr>
      <w:tr w:rsidR="00853B30" w:rsidRPr="00A52F41" w14:paraId="4A7DA5CD" w14:textId="77777777" w:rsidTr="00853B30">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9239C2C" w14:textId="52B5148F"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62B2CA8" w14:textId="77777777" w:rsidR="00853B30" w:rsidRPr="00A52F41" w:rsidRDefault="00853B30" w:rsidP="00D00DE1">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 (źródła, opracowania, podręczniki, itp.) </w:t>
            </w:r>
          </w:p>
          <w:p w14:paraId="215D1FCB" w14:textId="77777777" w:rsidR="00853B30" w:rsidRPr="00A52F41" w:rsidRDefault="00853B30" w:rsidP="00D00DE1">
            <w:pPr>
              <w:widowControl w:val="0"/>
              <w:spacing w:after="0" w:line="240" w:lineRule="auto"/>
              <w:ind w:left="57" w:right="57"/>
              <w:textAlignment w:val="baseline"/>
              <w:rPr>
                <w:rFonts w:ascii="Verdana" w:hAnsi="Verdana"/>
                <w:sz w:val="20"/>
                <w:szCs w:val="20"/>
              </w:rPr>
            </w:pPr>
          </w:p>
          <w:p w14:paraId="0C9984C4" w14:textId="77777777" w:rsidR="00853B30" w:rsidRPr="00A52F41" w:rsidRDefault="00853B30" w:rsidP="00D00DE1">
            <w:pPr>
              <w:widowControl w:val="0"/>
              <w:spacing w:after="0" w:line="240" w:lineRule="auto"/>
              <w:ind w:left="57" w:right="57"/>
              <w:textAlignment w:val="baseline"/>
              <w:rPr>
                <w:rFonts w:ascii="Verdana" w:hAnsi="Verdana"/>
                <w:sz w:val="20"/>
                <w:szCs w:val="20"/>
              </w:rPr>
            </w:pPr>
            <w:r w:rsidRPr="00A52F41">
              <w:rPr>
                <w:rFonts w:ascii="Verdana" w:hAnsi="Verdana"/>
                <w:sz w:val="20"/>
                <w:szCs w:val="20"/>
              </w:rPr>
              <w:t xml:space="preserve">M. </w:t>
            </w:r>
            <w:proofErr w:type="spellStart"/>
            <w:r w:rsidRPr="00A52F41">
              <w:rPr>
                <w:rFonts w:ascii="Verdana" w:hAnsi="Verdana"/>
                <w:sz w:val="20"/>
                <w:szCs w:val="20"/>
              </w:rPr>
              <w:t>Beard</w:t>
            </w:r>
            <w:proofErr w:type="spellEnd"/>
            <w:r w:rsidRPr="00A52F41">
              <w:rPr>
                <w:rFonts w:ascii="Verdana" w:hAnsi="Verdana"/>
                <w:sz w:val="20"/>
                <w:szCs w:val="20"/>
              </w:rPr>
              <w:t>, SPQR. Historia starożytnego Rzymu, przeł. N. Radomski, Poznań 2019.</w:t>
            </w:r>
          </w:p>
          <w:p w14:paraId="78871AC2" w14:textId="77777777" w:rsidR="00853B30" w:rsidRPr="00A52F41" w:rsidRDefault="00853B30" w:rsidP="00D00DE1">
            <w:pPr>
              <w:widowControl w:val="0"/>
              <w:spacing w:after="0" w:line="240" w:lineRule="auto"/>
              <w:ind w:left="57" w:right="57"/>
              <w:textAlignment w:val="baseline"/>
              <w:rPr>
                <w:rFonts w:ascii="Verdana" w:hAnsi="Verdana"/>
                <w:sz w:val="20"/>
                <w:szCs w:val="20"/>
              </w:rPr>
            </w:pPr>
            <w:r w:rsidRPr="00A52F41">
              <w:rPr>
                <w:rFonts w:ascii="Verdana" w:hAnsi="Verdana"/>
                <w:sz w:val="20"/>
                <w:szCs w:val="20"/>
              </w:rPr>
              <w:t xml:space="preserve">J. </w:t>
            </w:r>
            <w:proofErr w:type="spellStart"/>
            <w:r w:rsidRPr="00A52F41">
              <w:rPr>
                <w:rFonts w:ascii="Verdana" w:hAnsi="Verdana"/>
                <w:sz w:val="20"/>
                <w:szCs w:val="20"/>
              </w:rPr>
              <w:t>Carcopino</w:t>
            </w:r>
            <w:proofErr w:type="spellEnd"/>
            <w:r w:rsidRPr="00A52F41">
              <w:rPr>
                <w:rFonts w:ascii="Verdana" w:hAnsi="Verdana"/>
                <w:sz w:val="20"/>
                <w:szCs w:val="20"/>
              </w:rPr>
              <w:t xml:space="preserve">, Życie codzienne w Rzymie w okresie rozkwitu cesarstwa, przeł. M. </w:t>
            </w:r>
            <w:proofErr w:type="spellStart"/>
            <w:r w:rsidRPr="00A52F41">
              <w:rPr>
                <w:rFonts w:ascii="Verdana" w:hAnsi="Verdana"/>
                <w:sz w:val="20"/>
                <w:szCs w:val="20"/>
              </w:rPr>
              <w:t>Pąkcińska</w:t>
            </w:r>
            <w:proofErr w:type="spellEnd"/>
            <w:r w:rsidRPr="00A52F41">
              <w:rPr>
                <w:rFonts w:ascii="Verdana" w:hAnsi="Verdana"/>
                <w:sz w:val="20"/>
                <w:szCs w:val="20"/>
              </w:rPr>
              <w:t>, Warszawa 21966.</w:t>
            </w:r>
          </w:p>
          <w:p w14:paraId="721A7039" w14:textId="77777777" w:rsidR="00853B30" w:rsidRPr="00A52F41" w:rsidRDefault="00853B30" w:rsidP="00D00DE1">
            <w:pPr>
              <w:widowControl w:val="0"/>
              <w:spacing w:after="0" w:line="240" w:lineRule="auto"/>
              <w:ind w:left="57" w:right="57"/>
              <w:textAlignment w:val="baseline"/>
              <w:rPr>
                <w:rFonts w:ascii="Verdana" w:hAnsi="Verdana"/>
                <w:sz w:val="20"/>
                <w:szCs w:val="20"/>
              </w:rPr>
            </w:pPr>
            <w:r w:rsidRPr="00A52F41">
              <w:rPr>
                <w:rStyle w:val="wrtext"/>
                <w:rFonts w:ascii="Verdana" w:hAnsi="Verdana"/>
                <w:sz w:val="20"/>
                <w:szCs w:val="20"/>
              </w:rPr>
              <w:t xml:space="preserve">M. </w:t>
            </w:r>
            <w:proofErr w:type="spellStart"/>
            <w:r w:rsidRPr="00A52F41">
              <w:rPr>
                <w:rStyle w:val="wrtext"/>
                <w:rFonts w:ascii="Verdana" w:hAnsi="Verdana"/>
                <w:sz w:val="20"/>
                <w:szCs w:val="20"/>
              </w:rPr>
              <w:t>Cytowska</w:t>
            </w:r>
            <w:proofErr w:type="spellEnd"/>
            <w:r w:rsidRPr="00A52F41">
              <w:rPr>
                <w:rStyle w:val="wrtext"/>
                <w:rFonts w:ascii="Verdana" w:hAnsi="Verdana"/>
                <w:sz w:val="20"/>
                <w:szCs w:val="20"/>
              </w:rPr>
              <w:t>, H. Szelest, Literatura grecka i rzymska w zarysie, Warszawa 1985.</w:t>
            </w:r>
          </w:p>
          <w:p w14:paraId="7B501C56" w14:textId="77777777" w:rsidR="00853B30" w:rsidRPr="00A52F41" w:rsidRDefault="00853B30" w:rsidP="00D00DE1">
            <w:pPr>
              <w:widowControl w:val="0"/>
              <w:spacing w:after="0" w:line="240" w:lineRule="auto"/>
              <w:ind w:left="57" w:right="57"/>
              <w:textAlignment w:val="baseline"/>
              <w:rPr>
                <w:rFonts w:ascii="Verdana" w:hAnsi="Verdana"/>
                <w:sz w:val="20"/>
                <w:szCs w:val="20"/>
              </w:rPr>
            </w:pPr>
            <w:r w:rsidRPr="00A52F41">
              <w:rPr>
                <w:rFonts w:ascii="Verdana" w:hAnsi="Verdana"/>
                <w:sz w:val="20"/>
                <w:szCs w:val="20"/>
              </w:rPr>
              <w:t>A. Ziółkowski, Historia Rzymu, Poznań 2004.</w:t>
            </w:r>
          </w:p>
          <w:p w14:paraId="4B5C0328" w14:textId="77777777" w:rsidR="00853B30" w:rsidRPr="00A52F41" w:rsidRDefault="00853B30" w:rsidP="00D00DE1">
            <w:pPr>
              <w:widowControl w:val="0"/>
              <w:spacing w:before="100" w:beforeAutospacing="1" w:after="0" w:line="240" w:lineRule="auto"/>
              <w:ind w:left="57" w:right="57"/>
              <w:textAlignment w:val="baseline"/>
              <w:rPr>
                <w:rFonts w:ascii="Verdana" w:hAnsi="Verdana"/>
                <w:sz w:val="20"/>
                <w:szCs w:val="20"/>
              </w:rPr>
            </w:pPr>
          </w:p>
          <w:p w14:paraId="23F1EF5F" w14:textId="77777777" w:rsidR="00853B30" w:rsidRPr="00A52F41" w:rsidRDefault="00853B30" w:rsidP="00D00DE1">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Słownik łacińsko – polski, t. I-V, red. M. </w:t>
            </w:r>
            <w:proofErr w:type="spellStart"/>
            <w:r w:rsidRPr="00A52F41">
              <w:rPr>
                <w:rFonts w:ascii="Verdana" w:hAnsi="Verdana"/>
                <w:sz w:val="20"/>
                <w:szCs w:val="20"/>
              </w:rPr>
              <w:t>Plezia</w:t>
            </w:r>
            <w:proofErr w:type="spellEnd"/>
            <w:r w:rsidRPr="00A52F41">
              <w:rPr>
                <w:rFonts w:ascii="Verdana" w:hAnsi="Verdana"/>
                <w:sz w:val="20"/>
                <w:szCs w:val="20"/>
              </w:rPr>
              <w:t>, Warszawa 1958-1959 (i późniejsze wydania).</w:t>
            </w:r>
          </w:p>
          <w:p w14:paraId="1378E130" w14:textId="77777777" w:rsidR="00853B30" w:rsidRPr="00A52F41" w:rsidRDefault="00853B30" w:rsidP="00D00DE1">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Słownik łacińsko-polski, red. K. </w:t>
            </w:r>
            <w:proofErr w:type="spellStart"/>
            <w:r w:rsidRPr="00A52F41">
              <w:rPr>
                <w:rFonts w:ascii="Verdana" w:hAnsi="Verdana"/>
                <w:sz w:val="20"/>
                <w:szCs w:val="20"/>
              </w:rPr>
              <w:t>Kumaniecki</w:t>
            </w:r>
            <w:proofErr w:type="spellEnd"/>
            <w:r w:rsidRPr="00A52F41">
              <w:rPr>
                <w:rFonts w:ascii="Verdana" w:hAnsi="Verdana"/>
                <w:sz w:val="20"/>
                <w:szCs w:val="20"/>
              </w:rPr>
              <w:t>, Warszawa 1995 (lub inne wydania).</w:t>
            </w:r>
          </w:p>
          <w:p w14:paraId="1F63A177" w14:textId="77777777" w:rsidR="00853B30" w:rsidRPr="00A52F41" w:rsidRDefault="00853B30" w:rsidP="00D00DE1">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Mały słownik łacińsko-polski, red. J. </w:t>
            </w:r>
            <w:proofErr w:type="spellStart"/>
            <w:r w:rsidRPr="00A52F41">
              <w:rPr>
                <w:rFonts w:ascii="Verdana" w:hAnsi="Verdana"/>
                <w:sz w:val="20"/>
                <w:szCs w:val="20"/>
              </w:rPr>
              <w:t>Korpanty</w:t>
            </w:r>
            <w:proofErr w:type="spellEnd"/>
            <w:r w:rsidRPr="00A52F41">
              <w:rPr>
                <w:rFonts w:ascii="Verdana" w:hAnsi="Verdana"/>
                <w:sz w:val="20"/>
                <w:szCs w:val="20"/>
              </w:rPr>
              <w:t>, Warszawa 2001 (lub inne wydania).</w:t>
            </w:r>
          </w:p>
          <w:p w14:paraId="4C362075" w14:textId="77777777" w:rsidR="00853B30" w:rsidRPr="00A52F41" w:rsidRDefault="00853B30" w:rsidP="00D00DE1">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J. </w:t>
            </w:r>
            <w:proofErr w:type="spellStart"/>
            <w:r w:rsidRPr="00A52F41">
              <w:rPr>
                <w:rFonts w:ascii="Verdana" w:hAnsi="Verdana"/>
                <w:sz w:val="20"/>
                <w:szCs w:val="20"/>
              </w:rPr>
              <w:t>Wikarjak</w:t>
            </w:r>
            <w:proofErr w:type="spellEnd"/>
            <w:r w:rsidRPr="00A52F41">
              <w:rPr>
                <w:rFonts w:ascii="Verdana" w:hAnsi="Verdana"/>
                <w:sz w:val="20"/>
                <w:szCs w:val="20"/>
              </w:rPr>
              <w:t>, Gramatyka opisowa języka łacińskiego, Warszawa 1997 (lub inne wydania).</w:t>
            </w:r>
          </w:p>
          <w:p w14:paraId="5387F441" w14:textId="77777777" w:rsidR="00853B30" w:rsidRPr="00A52F41" w:rsidRDefault="00853B30" w:rsidP="00D00DE1">
            <w:pPr>
              <w:pStyle w:val="western"/>
              <w:suppressAutoHyphens/>
              <w:spacing w:before="0" w:beforeAutospacing="0" w:after="0"/>
              <w:ind w:left="57" w:right="57"/>
              <w:rPr>
                <w:rFonts w:ascii="Verdana" w:hAnsi="Verdana"/>
                <w:sz w:val="20"/>
                <w:szCs w:val="20"/>
              </w:rPr>
            </w:pPr>
            <w:r w:rsidRPr="00A52F41">
              <w:rPr>
                <w:rFonts w:ascii="Verdana" w:hAnsi="Verdana"/>
                <w:sz w:val="20"/>
                <w:szCs w:val="20"/>
              </w:rPr>
              <w:t xml:space="preserve">Z. </w:t>
            </w:r>
            <w:proofErr w:type="spellStart"/>
            <w:r w:rsidRPr="00A52F41">
              <w:rPr>
                <w:rFonts w:ascii="Verdana" w:hAnsi="Verdana"/>
                <w:sz w:val="20"/>
                <w:szCs w:val="20"/>
              </w:rPr>
              <w:t>Samolewicz</w:t>
            </w:r>
            <w:proofErr w:type="spellEnd"/>
            <w:r w:rsidRPr="00A52F41">
              <w:rPr>
                <w:rFonts w:ascii="Verdana" w:hAnsi="Verdana"/>
                <w:sz w:val="20"/>
                <w:szCs w:val="20"/>
              </w:rPr>
              <w:t>, Składnia łacińska, Kraków 2006 (lub inne wydania).</w:t>
            </w:r>
          </w:p>
          <w:p w14:paraId="21B253F5" w14:textId="77777777" w:rsidR="00853B30" w:rsidRPr="00A52F41" w:rsidRDefault="00853B30" w:rsidP="00D00DE1">
            <w:pPr>
              <w:pStyle w:val="western"/>
              <w:suppressAutoHyphens/>
              <w:spacing w:before="0" w:beforeAutospacing="0" w:after="0"/>
              <w:ind w:left="57" w:right="57"/>
              <w:rPr>
                <w:rFonts w:ascii="Verdana" w:hAnsi="Verdana"/>
                <w:sz w:val="20"/>
                <w:szCs w:val="20"/>
              </w:rPr>
            </w:pPr>
          </w:p>
          <w:p w14:paraId="514B9886" w14:textId="77777777" w:rsidR="00853B30" w:rsidRPr="00A52F41" w:rsidRDefault="00853B30" w:rsidP="00D00DE1">
            <w:pPr>
              <w:spacing w:after="9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M. Głowiński, A. </w:t>
            </w:r>
            <w:proofErr w:type="spellStart"/>
            <w:r w:rsidRPr="00A52F41">
              <w:rPr>
                <w:rFonts w:ascii="Verdana" w:eastAsia="Times New Roman" w:hAnsi="Verdana" w:cs="Times New Roman"/>
                <w:sz w:val="20"/>
                <w:szCs w:val="20"/>
                <w:lang w:eastAsia="pl-PL"/>
              </w:rPr>
              <w:t>Okopień</w:t>
            </w:r>
            <w:proofErr w:type="spellEnd"/>
            <w:r w:rsidRPr="00A52F41">
              <w:rPr>
                <w:rFonts w:ascii="Verdana" w:eastAsia="Times New Roman" w:hAnsi="Verdana" w:cs="Times New Roman"/>
                <w:sz w:val="20"/>
                <w:szCs w:val="20"/>
                <w:lang w:eastAsia="pl-PL"/>
              </w:rPr>
              <w:t>-Sławińska, J. Sławiński, Zarys teorii literatury, Warszawa 1986.</w:t>
            </w:r>
          </w:p>
          <w:p w14:paraId="5C272133" w14:textId="77777777" w:rsidR="00853B30" w:rsidRPr="00A52F41" w:rsidRDefault="00853B30" w:rsidP="00D00DE1">
            <w:pPr>
              <w:spacing w:after="9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 Korwin-Piotrowska, Poetyka. Przewodnik po świecie tekstów, Kraków 2011.</w:t>
            </w:r>
          </w:p>
          <w:p w14:paraId="6431772B" w14:textId="77777777" w:rsidR="00853B30" w:rsidRPr="00A52F41" w:rsidRDefault="00853B30" w:rsidP="00D00DE1">
            <w:pPr>
              <w:pStyle w:val="western"/>
              <w:suppressAutoHyphens/>
              <w:spacing w:before="0" w:beforeAutospacing="0" w:after="0"/>
              <w:ind w:left="57" w:right="57"/>
              <w:rPr>
                <w:rFonts w:ascii="Verdana" w:hAnsi="Verdana"/>
                <w:sz w:val="20"/>
                <w:szCs w:val="20"/>
              </w:rPr>
            </w:pPr>
          </w:p>
          <w:p w14:paraId="58B59E10" w14:textId="77777777" w:rsidR="00853B30" w:rsidRPr="00A52F41" w:rsidRDefault="00853B30" w:rsidP="00D00DE1">
            <w:pPr>
              <w:widowControl w:val="0"/>
              <w:spacing w:before="100" w:beforeAutospacing="1" w:after="120" w:line="100" w:lineRule="atLeast"/>
              <w:ind w:left="57" w:right="57"/>
              <w:textAlignment w:val="baseline"/>
              <w:rPr>
                <w:rFonts w:ascii="Verdana" w:eastAsia="Times New Roman" w:hAnsi="Verdana" w:cs="Times New Roman"/>
                <w:sz w:val="20"/>
                <w:szCs w:val="20"/>
                <w:lang w:eastAsia="pl-PL"/>
              </w:rPr>
            </w:pPr>
            <w:r w:rsidRPr="00A52F41">
              <w:rPr>
                <w:rFonts w:ascii="Verdana" w:eastAsia="Times New Roman" w:hAnsi="Verdana" w:cs="Verdana"/>
                <w:sz w:val="20"/>
                <w:szCs w:val="20"/>
                <w:lang w:eastAsia="pl-PL"/>
              </w:rPr>
              <w:t>Ponadto opracowanie (komentarze, artykuły naukowe, monografie) dzieł czytanych i tłumaczonych w trakcie zajęć.</w:t>
            </w:r>
          </w:p>
        </w:tc>
      </w:tr>
      <w:tr w:rsidR="00853B30" w:rsidRPr="00A52F41" w14:paraId="64FCA6F3" w14:textId="77777777" w:rsidTr="00853B30">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14E8915" w14:textId="40C6E821"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CEDBBC7"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57499044"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p w14:paraId="3C306BC7" w14:textId="77777777" w:rsidR="00853B30" w:rsidRPr="00A52F41" w:rsidRDefault="00853B30" w:rsidP="00D00DE1">
            <w:pPr>
              <w:widowControl w:val="0"/>
              <w:spacing w:after="0" w:line="240" w:lineRule="auto"/>
              <w:ind w:left="57" w:right="57"/>
              <w:textAlignment w:val="baseline"/>
              <w:rPr>
                <w:rFonts w:ascii="Verdana" w:eastAsia="Times New Roman" w:hAnsi="Verdana" w:cs="Verdana"/>
                <w:sz w:val="20"/>
                <w:szCs w:val="20"/>
                <w:lang w:eastAsia="pl-PL"/>
              </w:rPr>
            </w:pPr>
            <w:r w:rsidRPr="00A52F41">
              <w:rPr>
                <w:rFonts w:ascii="Verdana" w:eastAsia="Times New Roman" w:hAnsi="Verdana" w:cs="Times New Roman"/>
                <w:sz w:val="20"/>
                <w:szCs w:val="20"/>
                <w:lang w:eastAsia="pl-PL"/>
              </w:rPr>
              <w:t xml:space="preserve">- prace pisemne w trakcie semestru i końcowe: </w:t>
            </w:r>
            <w:r w:rsidRPr="00A52F41">
              <w:rPr>
                <w:rFonts w:ascii="Verdana" w:eastAsia="Times New Roman" w:hAnsi="Verdana" w:cs="Verdana"/>
                <w:sz w:val="20"/>
                <w:szCs w:val="20"/>
                <w:lang w:eastAsia="pl-PL"/>
              </w:rPr>
              <w:t>K_W03, K_W05, K_U06, K_U07;</w:t>
            </w:r>
          </w:p>
          <w:p w14:paraId="28A37A6D"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Verdana"/>
                <w:sz w:val="20"/>
                <w:szCs w:val="20"/>
                <w:lang w:eastAsia="pl-PL"/>
              </w:rPr>
              <w:t>-</w:t>
            </w:r>
            <w:r w:rsidRPr="00A52F41">
              <w:rPr>
                <w:rFonts w:ascii="Verdana" w:eastAsia="Times New Roman" w:hAnsi="Verdana" w:cs="Times New Roman"/>
                <w:sz w:val="20"/>
                <w:szCs w:val="20"/>
                <w:lang w:eastAsia="pl-PL"/>
              </w:rPr>
              <w:t xml:space="preserve"> przygotowanie do zajęć i </w:t>
            </w:r>
            <w:r w:rsidRPr="00A52F41">
              <w:rPr>
                <w:rFonts w:ascii="Verdana" w:eastAsia="Times New Roman" w:hAnsi="Verdana" w:cs="Verdana"/>
                <w:sz w:val="20"/>
                <w:szCs w:val="20"/>
                <w:lang w:eastAsia="pl-PL"/>
              </w:rPr>
              <w:t>aktywny udział w zajęciach (zwł. podczas analizy tekstów):</w:t>
            </w:r>
            <w:r w:rsidRPr="00A52F41">
              <w:rPr>
                <w:rFonts w:ascii="Verdana" w:eastAsia="Times New Roman" w:hAnsi="Verdana" w:cs="Times New Roman"/>
                <w:sz w:val="20"/>
                <w:szCs w:val="20"/>
                <w:lang w:eastAsia="pl-PL"/>
              </w:rPr>
              <w:t xml:space="preserve"> </w:t>
            </w:r>
            <w:r w:rsidRPr="00A52F41">
              <w:rPr>
                <w:rFonts w:ascii="Verdana" w:eastAsia="Times New Roman" w:hAnsi="Verdana" w:cs="Verdana"/>
                <w:sz w:val="20"/>
                <w:szCs w:val="20"/>
                <w:lang w:eastAsia="pl-PL"/>
              </w:rPr>
              <w:t>K_W03, K_W05, K_U06, K_U07.</w:t>
            </w:r>
          </w:p>
          <w:p w14:paraId="229C65DD"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r>
      <w:tr w:rsidR="00853B30" w:rsidRPr="00A52F41" w14:paraId="101D4079" w14:textId="77777777" w:rsidTr="00853B30">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9DA60C" w14:textId="0B3B7CD8"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9F7F82B"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38F87358"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p w14:paraId="2E6DDC33"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ciągła kontrola obecności,</w:t>
            </w:r>
          </w:p>
          <w:p w14:paraId="47A55337"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kontrola postępów w zakresie tematyki zajęć (</w:t>
            </w:r>
            <w:r w:rsidRPr="00A52F41">
              <w:rPr>
                <w:rFonts w:ascii="Verdana" w:eastAsia="Times New Roman" w:hAnsi="Verdana" w:cs="Verdana"/>
                <w:sz w:val="20"/>
                <w:szCs w:val="20"/>
                <w:lang w:eastAsia="pl-PL"/>
              </w:rPr>
              <w:t>aktywny udział w zajęciach, zwł. podczas analizy tekstów),</w:t>
            </w:r>
          </w:p>
          <w:p w14:paraId="2C7631C9"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prace pisemne w trakcie semestru i końcowe,</w:t>
            </w:r>
          </w:p>
          <w:p w14:paraId="4D60A677"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w:t>
            </w:r>
          </w:p>
          <w:p w14:paraId="0FDEF0C9"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p w14:paraId="76C8026B" w14:textId="77777777" w:rsidR="00853B30" w:rsidRPr="00A52F41" w:rsidRDefault="00853B30" w:rsidP="00D00DE1">
            <w:pPr>
              <w:pStyle w:val="NormalnyWeb"/>
              <w:suppressAutoHyphens/>
              <w:spacing w:before="0" w:beforeAutospacing="0" w:after="90" w:afterAutospacing="0"/>
              <w:ind w:left="57" w:right="57"/>
              <w:rPr>
                <w:rFonts w:ascii="Verdana" w:hAnsi="Verdana"/>
                <w:sz w:val="20"/>
                <w:szCs w:val="20"/>
              </w:rPr>
            </w:pPr>
            <w:r w:rsidRPr="00A52F41">
              <w:rPr>
                <w:rFonts w:ascii="Verdana" w:hAnsi="Verdana"/>
                <w:sz w:val="20"/>
                <w:szCs w:val="20"/>
              </w:rPr>
              <w:t>Na ocenę semestralną składa się średnia ocen z:</w:t>
            </w:r>
          </w:p>
          <w:p w14:paraId="7211B3EF" w14:textId="77777777" w:rsidR="00853B30" w:rsidRPr="00A52F41" w:rsidRDefault="00853B30" w:rsidP="00D00DE1">
            <w:pPr>
              <w:pStyle w:val="NormalnyWeb"/>
              <w:suppressAutoHyphens/>
              <w:spacing w:before="0" w:beforeAutospacing="0" w:after="90" w:afterAutospacing="0"/>
              <w:ind w:left="57" w:right="57"/>
              <w:rPr>
                <w:rFonts w:ascii="Verdana" w:hAnsi="Verdana"/>
                <w:sz w:val="20"/>
                <w:szCs w:val="20"/>
              </w:rPr>
            </w:pPr>
            <w:r w:rsidRPr="00A52F41">
              <w:rPr>
                <w:rFonts w:ascii="Verdana" w:hAnsi="Verdana"/>
                <w:sz w:val="20"/>
                <w:szCs w:val="20"/>
              </w:rPr>
              <w:t>- pisemnych sprawdzianów z części przerobionego materiału (każdy sprawdzian musi być zaliczony na ocenę pozytywną),</w:t>
            </w:r>
          </w:p>
          <w:p w14:paraId="2C30DBC6" w14:textId="77777777" w:rsidR="00853B30" w:rsidRPr="00A52F41" w:rsidRDefault="00853B30" w:rsidP="00D00DE1">
            <w:pPr>
              <w:pStyle w:val="NormalnyWeb"/>
              <w:suppressAutoHyphens/>
              <w:spacing w:before="0" w:beforeAutospacing="0" w:after="90" w:afterAutospacing="0"/>
              <w:ind w:left="57" w:right="57"/>
              <w:jc w:val="both"/>
              <w:rPr>
                <w:rFonts w:ascii="Verdana" w:hAnsi="Verdana"/>
                <w:sz w:val="20"/>
                <w:szCs w:val="20"/>
              </w:rPr>
            </w:pPr>
            <w:r w:rsidRPr="00A52F41">
              <w:rPr>
                <w:rFonts w:ascii="Verdana" w:hAnsi="Verdana"/>
                <w:sz w:val="20"/>
                <w:szCs w:val="20"/>
              </w:rPr>
              <w:t>- odpowiedzi ustnej z materiału obejmującego poprzednie zajęcia i/lub z tłumaczenia na zajęciach.</w:t>
            </w:r>
          </w:p>
          <w:p w14:paraId="696C0FD2" w14:textId="77777777" w:rsidR="00853B30" w:rsidRPr="00A52F41" w:rsidRDefault="00853B30" w:rsidP="00D00DE1">
            <w:pPr>
              <w:pStyle w:val="NormalnyWeb"/>
              <w:suppressAutoHyphens/>
              <w:spacing w:before="0" w:beforeAutospacing="0" w:after="90" w:afterAutospacing="0"/>
              <w:ind w:left="57" w:right="57"/>
              <w:rPr>
                <w:rFonts w:ascii="Verdana" w:hAnsi="Verdana"/>
                <w:sz w:val="20"/>
                <w:szCs w:val="20"/>
              </w:rPr>
            </w:pPr>
            <w:r w:rsidRPr="00A52F41">
              <w:rPr>
                <w:rFonts w:ascii="Verdana" w:hAnsi="Verdana"/>
                <w:sz w:val="20"/>
                <w:szCs w:val="20"/>
              </w:rPr>
              <w:t>Szczególnie aktywny udział w zajęciach może spowodować podwyższenie oceny końcowej o pół stopnia.</w:t>
            </w:r>
          </w:p>
          <w:p w14:paraId="71A7E3C5" w14:textId="77777777" w:rsidR="00853B30" w:rsidRPr="00A52F41" w:rsidRDefault="00853B30" w:rsidP="00D00DE1">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Sprawdziany pisemne oceniane są według skali:</w:t>
            </w:r>
          </w:p>
          <w:p w14:paraId="50D9FFC4" w14:textId="77777777" w:rsidR="00853B30" w:rsidRPr="00A52F41" w:rsidRDefault="00853B30" w:rsidP="00D00DE1">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bdb</w:t>
            </w:r>
            <w:proofErr w:type="spellEnd"/>
            <w:r w:rsidRPr="00A52F41">
              <w:rPr>
                <w:rFonts w:ascii="Verdana" w:hAnsi="Verdana"/>
                <w:sz w:val="20"/>
                <w:szCs w:val="20"/>
              </w:rPr>
              <w:t xml:space="preserve"> = uzyskanie co najmniej 90% punktacji </w:t>
            </w:r>
          </w:p>
          <w:p w14:paraId="5635DE24" w14:textId="77777777" w:rsidR="00853B30" w:rsidRPr="00A52F41" w:rsidRDefault="00853B30" w:rsidP="00D00DE1">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xml:space="preserve">+ = uzyskanie 80%–89,9% punktacji </w:t>
            </w:r>
          </w:p>
          <w:p w14:paraId="6B97E00B" w14:textId="77777777" w:rsidR="00853B30" w:rsidRPr="00A52F41" w:rsidRDefault="00853B30" w:rsidP="00D00DE1">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xml:space="preserve"> = uzyskanie 70%–79,9% punktacji </w:t>
            </w:r>
          </w:p>
          <w:p w14:paraId="3C7B0573" w14:textId="77777777" w:rsidR="00853B30" w:rsidRPr="00A52F41" w:rsidRDefault="00853B30" w:rsidP="00D00DE1">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dst</w:t>
            </w:r>
            <w:proofErr w:type="spellEnd"/>
            <w:r w:rsidRPr="00A52F41">
              <w:rPr>
                <w:rFonts w:ascii="Verdana" w:hAnsi="Verdana"/>
                <w:sz w:val="20"/>
                <w:szCs w:val="20"/>
              </w:rPr>
              <w:t xml:space="preserve">+ = uzyskanie 60%–69,9% punktacji </w:t>
            </w:r>
          </w:p>
          <w:p w14:paraId="568CE591" w14:textId="77777777" w:rsidR="00853B30" w:rsidRPr="00A52F41" w:rsidRDefault="00853B30" w:rsidP="00D00DE1">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dst</w:t>
            </w:r>
            <w:proofErr w:type="spellEnd"/>
            <w:r w:rsidRPr="00A52F41">
              <w:rPr>
                <w:rFonts w:ascii="Verdana" w:hAnsi="Verdana"/>
                <w:sz w:val="20"/>
                <w:szCs w:val="20"/>
              </w:rPr>
              <w:t xml:space="preserve"> = uzyskanie 50%–59,9% punktacji </w:t>
            </w:r>
          </w:p>
          <w:p w14:paraId="764FCEE1" w14:textId="77777777" w:rsidR="00853B30" w:rsidRPr="00A52F41" w:rsidRDefault="00853B30" w:rsidP="00D00DE1">
            <w:pPr>
              <w:pStyle w:val="NormalnyWeb"/>
              <w:spacing w:before="0" w:beforeAutospacing="0" w:after="90" w:afterAutospacing="0"/>
              <w:ind w:left="57" w:right="57"/>
              <w:rPr>
                <w:rFonts w:ascii="Verdana" w:hAnsi="Verdana"/>
                <w:sz w:val="20"/>
                <w:szCs w:val="20"/>
              </w:rPr>
            </w:pPr>
            <w:r w:rsidRPr="00A52F41">
              <w:rPr>
                <w:rFonts w:ascii="Verdana" w:hAnsi="Verdana"/>
                <w:sz w:val="20"/>
                <w:szCs w:val="20"/>
              </w:rPr>
              <w:t>Uzyskanie poniżej 50% skutkuje niezaliczeniem sprawdzianu.</w:t>
            </w:r>
          </w:p>
          <w:p w14:paraId="6EC07A75"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p w14:paraId="6926C9EC" w14:textId="77777777" w:rsidR="00853B30" w:rsidRPr="00A52F41" w:rsidRDefault="00853B30" w:rsidP="00D00DE1">
            <w:pPr>
              <w:widowControl w:val="0"/>
              <w:tabs>
                <w:tab w:val="left" w:pos="7935"/>
              </w:tabs>
              <w:spacing w:after="0" w:line="240" w:lineRule="auto"/>
              <w:ind w:left="57" w:right="57"/>
              <w:textAlignment w:val="baseline"/>
              <w:rPr>
                <w:rFonts w:ascii="Verdana" w:eastAsia="Times New Roman" w:hAnsi="Verdana" w:cs="Verdana"/>
                <w:sz w:val="20"/>
                <w:szCs w:val="20"/>
                <w:lang w:eastAsia="pl-PL"/>
              </w:rPr>
            </w:pPr>
            <w:r w:rsidRPr="00A52F41">
              <w:rPr>
                <w:rFonts w:ascii="Verdana" w:eastAsia="Times New Roman" w:hAnsi="Verdana" w:cs="Times New Roman"/>
                <w:sz w:val="20"/>
                <w:szCs w:val="20"/>
                <w:lang w:eastAsia="pl-PL"/>
              </w:rPr>
              <w:lastRenderedPageBreak/>
              <w:t>Ilość prac pisemnych w trakcie semestru zależy od grupy i prowadzącego zajęcia w danym semestrze.</w:t>
            </w:r>
          </w:p>
        </w:tc>
      </w:tr>
      <w:tr w:rsidR="00853B30" w:rsidRPr="00A52F41" w14:paraId="7ABB8D03" w14:textId="77777777" w:rsidTr="00853B30">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D3F1E59" w14:textId="555C4366" w:rsidR="00853B30" w:rsidRPr="00A52F41" w:rsidRDefault="00853B30" w:rsidP="00C3612D">
            <w:pPr>
              <w:pStyle w:val="Akapitzlist"/>
              <w:widowControl w:val="0"/>
              <w:numPr>
                <w:ilvl w:val="0"/>
                <w:numId w:val="62"/>
              </w:numPr>
              <w:suppressAutoHyphens/>
              <w:spacing w:beforeAutospacing="1" w:afterAutospacing="1"/>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7C259C"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853B30" w:rsidRPr="00A52F41" w14:paraId="33FD0C82" w14:textId="77777777" w:rsidTr="00853B30">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1DA6E7" w14:textId="77777777" w:rsidR="00853B30" w:rsidRPr="00A52F41" w:rsidRDefault="00853B30" w:rsidP="00C3612D">
            <w:pPr>
              <w:pStyle w:val="Akapitzlist"/>
              <w:widowControl w:val="0"/>
              <w:numPr>
                <w:ilvl w:val="0"/>
                <w:numId w:val="6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498944D" w14:textId="77777777" w:rsidR="00853B30" w:rsidRPr="00A52F41" w:rsidRDefault="00853B30" w:rsidP="00D00DE1">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C7E4A82" w14:textId="77777777" w:rsidR="00853B30" w:rsidRPr="00A52F41" w:rsidRDefault="00853B30" w:rsidP="00D00DE1">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853B30" w:rsidRPr="00A52F41" w14:paraId="0E15E12D" w14:textId="77777777" w:rsidTr="00853B30">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D5A24F" w14:textId="77777777" w:rsidR="00853B30" w:rsidRPr="00A52F41" w:rsidRDefault="00853B30" w:rsidP="00C3612D">
            <w:pPr>
              <w:pStyle w:val="Akapitzlist"/>
              <w:widowControl w:val="0"/>
              <w:numPr>
                <w:ilvl w:val="0"/>
                <w:numId w:val="6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7C06453"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AD5A3C4"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w:t>
            </w:r>
          </w:p>
          <w:p w14:paraId="40F840FD"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EE1F8E3" w14:textId="26CBC573" w:rsidR="00853B30" w:rsidRPr="00A52F41" w:rsidRDefault="00853B30"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853B30" w:rsidRPr="00A52F41" w14:paraId="5D7F52A3" w14:textId="77777777" w:rsidTr="00853B30">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6C4479" w14:textId="77777777" w:rsidR="00853B30" w:rsidRPr="00A52F41" w:rsidRDefault="00853B30" w:rsidP="00C3612D">
            <w:pPr>
              <w:pStyle w:val="Akapitzlist"/>
              <w:widowControl w:val="0"/>
              <w:numPr>
                <w:ilvl w:val="0"/>
                <w:numId w:val="6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C8BE0F2"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4D41A205"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i czytanie wskazanej literatury:</w:t>
            </w:r>
          </w:p>
          <w:p w14:paraId="69F16844" w14:textId="77777777" w:rsidR="00853B30" w:rsidRPr="00A52F41" w:rsidRDefault="00853B30" w:rsidP="00D00DE1">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D39D95C" w14:textId="72629262" w:rsidR="00853B30" w:rsidRPr="00A52F41" w:rsidRDefault="00853B30"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5F548466" w14:textId="77777777" w:rsidR="00853B30" w:rsidRPr="00A52F41" w:rsidRDefault="00853B30"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p w14:paraId="48681F23" w14:textId="77777777" w:rsidR="00853B30" w:rsidRPr="00A52F41" w:rsidRDefault="00853B30"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853B30" w:rsidRPr="00A52F41" w14:paraId="2725D276" w14:textId="77777777" w:rsidTr="00853B30">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9217A5" w14:textId="77777777" w:rsidR="00853B30" w:rsidRPr="00A52F41" w:rsidRDefault="00853B30" w:rsidP="00C3612D">
            <w:pPr>
              <w:pStyle w:val="Akapitzlist"/>
              <w:widowControl w:val="0"/>
              <w:numPr>
                <w:ilvl w:val="0"/>
                <w:numId w:val="6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7A20C61" w14:textId="77777777" w:rsidR="00853B30" w:rsidRPr="00A52F41" w:rsidRDefault="00853B30"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EC1AD65" w14:textId="77777777" w:rsidR="00853B30" w:rsidRPr="00A52F41" w:rsidRDefault="00853B30"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853B30" w:rsidRPr="00A52F41" w14:paraId="745EDC99" w14:textId="77777777" w:rsidTr="00853B30">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07B961" w14:textId="77777777" w:rsidR="00853B30" w:rsidRPr="00A52F41" w:rsidRDefault="00853B30" w:rsidP="00C3612D">
            <w:pPr>
              <w:pStyle w:val="Akapitzlist"/>
              <w:widowControl w:val="0"/>
              <w:numPr>
                <w:ilvl w:val="0"/>
                <w:numId w:val="6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05FA723" w14:textId="32DCDA94" w:rsidR="00853B30" w:rsidRPr="00A52F41" w:rsidRDefault="00FB56E2" w:rsidP="00D00DE1">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09BCEF2" w14:textId="4A96AFFD" w:rsidR="00853B30" w:rsidRPr="00A52F41" w:rsidRDefault="00853B30" w:rsidP="002859F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07824256" w14:textId="77777777" w:rsidR="00853B30" w:rsidRPr="00A52F41" w:rsidRDefault="00853B30" w:rsidP="007C412D">
      <w:pPr>
        <w:spacing w:after="120" w:line="240" w:lineRule="auto"/>
        <w:ind w:right="57"/>
        <w:rPr>
          <w:rFonts w:ascii="Verdana" w:hAnsi="Verdana"/>
        </w:rPr>
      </w:pPr>
    </w:p>
    <w:p w14:paraId="052F873D" w14:textId="77777777" w:rsidR="00B52A13" w:rsidRPr="00A52F41" w:rsidRDefault="00B52A13" w:rsidP="007C412D">
      <w:pPr>
        <w:spacing w:after="120" w:line="240" w:lineRule="auto"/>
        <w:ind w:right="57"/>
        <w:rPr>
          <w:rFonts w:ascii="Verdana" w:hAnsi="Verdana"/>
        </w:rPr>
      </w:pPr>
    </w:p>
    <w:p w14:paraId="13FA01DF" w14:textId="77777777" w:rsidR="00B52A13" w:rsidRPr="00A52F41" w:rsidRDefault="00B52A13" w:rsidP="007C412D">
      <w:pPr>
        <w:spacing w:after="120" w:line="240" w:lineRule="auto"/>
        <w:ind w:right="57"/>
        <w:rPr>
          <w:rFonts w:ascii="Verdana" w:hAnsi="Verdana"/>
        </w:rPr>
      </w:pPr>
    </w:p>
    <w:p w14:paraId="5398C4E0" w14:textId="77777777" w:rsidR="00B52A13" w:rsidRPr="00A52F41" w:rsidRDefault="00B52A13" w:rsidP="007C412D">
      <w:pPr>
        <w:spacing w:after="120" w:line="240" w:lineRule="auto"/>
        <w:ind w:right="57"/>
        <w:rPr>
          <w:rFonts w:ascii="Verdana" w:hAnsi="Verdana"/>
        </w:rPr>
      </w:pPr>
    </w:p>
    <w:p w14:paraId="082EBF00" w14:textId="77777777" w:rsidR="00B52A13" w:rsidRPr="00A52F41" w:rsidRDefault="00B52A13" w:rsidP="007C412D">
      <w:pPr>
        <w:spacing w:after="120" w:line="240" w:lineRule="auto"/>
        <w:ind w:right="57"/>
        <w:rPr>
          <w:rFonts w:ascii="Verdana" w:hAnsi="Verdana"/>
        </w:rPr>
      </w:pPr>
    </w:p>
    <w:p w14:paraId="4010EE7F" w14:textId="77777777" w:rsidR="00B52A13" w:rsidRPr="00A52F41" w:rsidRDefault="00B52A13" w:rsidP="007C412D">
      <w:pPr>
        <w:spacing w:after="120" w:line="240" w:lineRule="auto"/>
        <w:ind w:right="57"/>
        <w:rPr>
          <w:rFonts w:ascii="Verdana" w:hAnsi="Verdana"/>
        </w:rPr>
      </w:pPr>
    </w:p>
    <w:p w14:paraId="0E5678B4" w14:textId="77777777" w:rsidR="00B52A13" w:rsidRPr="00A52F41" w:rsidRDefault="00B52A13" w:rsidP="007C412D">
      <w:pPr>
        <w:spacing w:after="120" w:line="240" w:lineRule="auto"/>
        <w:ind w:right="57"/>
        <w:rPr>
          <w:rFonts w:ascii="Verdana" w:hAnsi="Verdana"/>
        </w:rPr>
      </w:pPr>
    </w:p>
    <w:p w14:paraId="0016E23C" w14:textId="77777777" w:rsidR="00B52A13" w:rsidRPr="00A52F41" w:rsidRDefault="00B52A13" w:rsidP="007C412D">
      <w:pPr>
        <w:spacing w:after="120" w:line="240" w:lineRule="auto"/>
        <w:ind w:right="57"/>
        <w:rPr>
          <w:rFonts w:ascii="Verdana" w:hAnsi="Verdana"/>
        </w:rPr>
      </w:pPr>
    </w:p>
    <w:p w14:paraId="3D4422CC" w14:textId="77777777" w:rsidR="00B52A13" w:rsidRPr="00A52F41" w:rsidRDefault="00B52A13" w:rsidP="007C412D">
      <w:pPr>
        <w:spacing w:after="120" w:line="240" w:lineRule="auto"/>
        <w:ind w:right="57"/>
        <w:rPr>
          <w:rFonts w:ascii="Verdana" w:hAnsi="Verdana"/>
        </w:rPr>
      </w:pPr>
    </w:p>
    <w:p w14:paraId="2EC0A3F0" w14:textId="77777777" w:rsidR="00B52A13" w:rsidRPr="00A52F41" w:rsidRDefault="00B52A13" w:rsidP="007C412D">
      <w:pPr>
        <w:spacing w:after="120" w:line="240" w:lineRule="auto"/>
        <w:ind w:right="57"/>
        <w:rPr>
          <w:rFonts w:ascii="Verdana" w:hAnsi="Verdana"/>
        </w:rPr>
      </w:pPr>
    </w:p>
    <w:p w14:paraId="43AC1A22" w14:textId="77777777" w:rsidR="00B52A13" w:rsidRPr="00A52F41" w:rsidRDefault="00B52A13" w:rsidP="007C412D">
      <w:pPr>
        <w:spacing w:after="120" w:line="240" w:lineRule="auto"/>
        <w:ind w:right="57"/>
        <w:rPr>
          <w:rFonts w:ascii="Verdana" w:hAnsi="Verdana"/>
        </w:rPr>
      </w:pPr>
    </w:p>
    <w:p w14:paraId="2F259C83" w14:textId="77777777" w:rsidR="00B52A13" w:rsidRPr="00A52F41" w:rsidRDefault="00B52A13" w:rsidP="007C412D">
      <w:pPr>
        <w:spacing w:after="120" w:line="240" w:lineRule="auto"/>
        <w:ind w:right="57"/>
        <w:rPr>
          <w:rFonts w:ascii="Verdana" w:hAnsi="Verdana"/>
        </w:rPr>
      </w:pPr>
    </w:p>
    <w:p w14:paraId="738C47E4" w14:textId="77777777" w:rsidR="00B52A13" w:rsidRPr="00A52F41" w:rsidRDefault="00B52A13" w:rsidP="007C412D">
      <w:pPr>
        <w:spacing w:after="120" w:line="240" w:lineRule="auto"/>
        <w:ind w:right="57"/>
        <w:rPr>
          <w:rFonts w:ascii="Verdana" w:hAnsi="Verdana"/>
        </w:rPr>
      </w:pPr>
    </w:p>
    <w:p w14:paraId="3C32F8E6" w14:textId="77777777" w:rsidR="00B52A13" w:rsidRPr="00A52F41" w:rsidRDefault="00B52A13" w:rsidP="007C412D">
      <w:pPr>
        <w:spacing w:after="120" w:line="240" w:lineRule="auto"/>
        <w:ind w:right="57"/>
        <w:rPr>
          <w:rFonts w:ascii="Verdana" w:hAnsi="Verdana"/>
        </w:rPr>
      </w:pPr>
    </w:p>
    <w:p w14:paraId="6C66D0C5" w14:textId="77777777" w:rsidR="00B52A13" w:rsidRPr="00A52F41" w:rsidRDefault="00B52A13" w:rsidP="007C412D">
      <w:pPr>
        <w:spacing w:after="120" w:line="240" w:lineRule="auto"/>
        <w:ind w:right="57"/>
        <w:rPr>
          <w:rFonts w:ascii="Verdana" w:hAnsi="Verdana"/>
        </w:rPr>
      </w:pPr>
    </w:p>
    <w:p w14:paraId="7A5F7DDE" w14:textId="77777777" w:rsidR="00B52A13" w:rsidRPr="00A52F41" w:rsidRDefault="00B52A13" w:rsidP="007C412D">
      <w:pPr>
        <w:spacing w:after="120" w:line="240" w:lineRule="auto"/>
        <w:ind w:right="57"/>
        <w:rPr>
          <w:rFonts w:ascii="Verdana" w:hAnsi="Verdana"/>
        </w:rPr>
      </w:pPr>
    </w:p>
    <w:p w14:paraId="31C36598" w14:textId="77777777" w:rsidR="00B52A13" w:rsidRPr="00A52F41" w:rsidRDefault="00B52A13" w:rsidP="007C412D">
      <w:pPr>
        <w:spacing w:after="120" w:line="240" w:lineRule="auto"/>
        <w:ind w:right="57"/>
        <w:rPr>
          <w:rFonts w:ascii="Verdana" w:hAnsi="Verdana"/>
        </w:rPr>
      </w:pPr>
    </w:p>
    <w:p w14:paraId="6E358E63" w14:textId="77777777" w:rsidR="00B52A13" w:rsidRPr="00A52F41" w:rsidRDefault="00B52A13" w:rsidP="007C412D">
      <w:pPr>
        <w:spacing w:after="120" w:line="240" w:lineRule="auto"/>
        <w:ind w:right="57"/>
        <w:rPr>
          <w:rFonts w:ascii="Verdana" w:hAnsi="Verdana"/>
        </w:rPr>
      </w:pPr>
    </w:p>
    <w:p w14:paraId="19CDDFAF" w14:textId="77777777" w:rsidR="00B52A13" w:rsidRPr="00A52F41" w:rsidRDefault="00B52A13" w:rsidP="007C412D">
      <w:pPr>
        <w:spacing w:after="120" w:line="240" w:lineRule="auto"/>
        <w:ind w:right="57"/>
        <w:rPr>
          <w:rFonts w:ascii="Verdana" w:hAnsi="Verdana"/>
        </w:rPr>
      </w:pPr>
    </w:p>
    <w:p w14:paraId="6270FFD4" w14:textId="77777777" w:rsidR="00B52A13" w:rsidRPr="00A52F41" w:rsidRDefault="00B52A13" w:rsidP="007C412D">
      <w:pPr>
        <w:spacing w:after="120" w:line="240" w:lineRule="auto"/>
        <w:ind w:right="57"/>
        <w:rPr>
          <w:rFonts w:ascii="Verdana" w:hAnsi="Verdana"/>
        </w:rPr>
      </w:pPr>
    </w:p>
    <w:p w14:paraId="170AE419" w14:textId="77777777" w:rsidR="00B52A13" w:rsidRPr="00A52F41" w:rsidRDefault="00B52A13" w:rsidP="007C412D">
      <w:pPr>
        <w:spacing w:after="120" w:line="240" w:lineRule="auto"/>
        <w:ind w:right="57"/>
        <w:rPr>
          <w:rFonts w:ascii="Verdana" w:hAnsi="Verdana"/>
        </w:rPr>
      </w:pPr>
    </w:p>
    <w:p w14:paraId="1F1F4B2B" w14:textId="77777777" w:rsidR="00B52A13" w:rsidRPr="00A52F41" w:rsidRDefault="00B52A13" w:rsidP="007C412D">
      <w:pPr>
        <w:spacing w:after="120" w:line="240" w:lineRule="auto"/>
        <w:ind w:right="57"/>
        <w:rPr>
          <w:rFonts w:ascii="Verdana" w:hAnsi="Verdana"/>
        </w:rPr>
      </w:pPr>
    </w:p>
    <w:p w14:paraId="4726483F" w14:textId="77777777" w:rsidR="00B52A13" w:rsidRPr="00A52F41" w:rsidRDefault="00B52A13" w:rsidP="007C412D">
      <w:pPr>
        <w:spacing w:after="120" w:line="240" w:lineRule="auto"/>
        <w:ind w:right="57"/>
        <w:rPr>
          <w:rFonts w:ascii="Verdana" w:hAnsi="Verdana"/>
        </w:rPr>
      </w:pPr>
    </w:p>
    <w:p w14:paraId="18D0429E" w14:textId="77777777" w:rsidR="00B52A13" w:rsidRPr="00A52F41" w:rsidRDefault="00B52A13" w:rsidP="007C412D">
      <w:pPr>
        <w:spacing w:after="120" w:line="240" w:lineRule="auto"/>
        <w:ind w:right="57"/>
        <w:rPr>
          <w:rFonts w:ascii="Verdana" w:hAnsi="Verdana"/>
        </w:rPr>
      </w:pPr>
    </w:p>
    <w:p w14:paraId="5886EDAD" w14:textId="77777777" w:rsidR="00B52A13" w:rsidRPr="00A52F41" w:rsidRDefault="00B52A13" w:rsidP="007C412D">
      <w:pPr>
        <w:spacing w:after="120" w:line="240" w:lineRule="auto"/>
        <w:ind w:right="57"/>
        <w:rPr>
          <w:rFonts w:ascii="Verdana" w:hAnsi="Verdana"/>
        </w:rPr>
      </w:pPr>
    </w:p>
    <w:p w14:paraId="2AC3DD89" w14:textId="77777777" w:rsidR="00B52A13" w:rsidRPr="00A52F41" w:rsidRDefault="00B52A13" w:rsidP="007C412D">
      <w:pPr>
        <w:spacing w:after="120" w:line="240" w:lineRule="auto"/>
        <w:ind w:right="57"/>
        <w:rPr>
          <w:rFonts w:ascii="Verdana" w:hAnsi="Verdana"/>
        </w:rPr>
      </w:pPr>
    </w:p>
    <w:p w14:paraId="0FCF5134" w14:textId="576AA277" w:rsidR="00853B30" w:rsidRPr="00A52F41" w:rsidRDefault="00B52A13" w:rsidP="00894AE8">
      <w:pPr>
        <w:pStyle w:val="Nagwek1"/>
      </w:pPr>
      <w:bookmarkStart w:id="12" w:name="_Toc147992437"/>
      <w:r w:rsidRPr="00A52F41">
        <w:t>PRZEDMIOTY SPECJALNOŚCI WŁOSKIEJ</w:t>
      </w:r>
      <w:bookmarkEnd w:id="12"/>
    </w:p>
    <w:p w14:paraId="78F22B9A" w14:textId="48FD9B83" w:rsidR="00B52A13" w:rsidRPr="00A52F41" w:rsidRDefault="00B52A13" w:rsidP="007C412D">
      <w:pPr>
        <w:spacing w:after="120" w:line="240" w:lineRule="auto"/>
        <w:ind w:right="57"/>
        <w:rPr>
          <w:rFonts w:ascii="Verdana" w:hAnsi="Verdana"/>
        </w:rPr>
      </w:pPr>
    </w:p>
    <w:p w14:paraId="4443DA63" w14:textId="4C1F2525" w:rsidR="00B52A13" w:rsidRPr="00A52F41" w:rsidRDefault="00B52A13" w:rsidP="00894AE8">
      <w:pPr>
        <w:pStyle w:val="Nagwek2"/>
      </w:pPr>
      <w:bookmarkStart w:id="13" w:name="_Toc147992438"/>
      <w:r w:rsidRPr="00A52F41">
        <w:t>Język włoski 1</w:t>
      </w:r>
      <w:bookmarkEnd w:id="13"/>
    </w:p>
    <w:p w14:paraId="61E0CF16" w14:textId="3FEB4F61" w:rsidR="00B52A13" w:rsidRPr="00A52F41" w:rsidRDefault="00B52A13"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B52A13" w:rsidRPr="00A52F41" w14:paraId="1FF3995E"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D36610B" w14:textId="638BB42A"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A35BDE3"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4AC26D9A"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 xml:space="preserve">Język włoski 1 / </w:t>
            </w:r>
            <w:proofErr w:type="spellStart"/>
            <w:r w:rsidRPr="00A52F41">
              <w:rPr>
                <w:rFonts w:ascii="Verdana" w:eastAsia="Times New Roman" w:hAnsi="Verdana" w:cs="Arial"/>
                <w:sz w:val="20"/>
                <w:szCs w:val="20"/>
                <w:lang w:eastAsia="pl-PL"/>
              </w:rPr>
              <w:t>Italian</w:t>
            </w:r>
            <w:proofErr w:type="spellEnd"/>
            <w:r w:rsidRPr="00A52F41">
              <w:rPr>
                <w:rFonts w:ascii="Verdana" w:eastAsia="Times New Roman" w:hAnsi="Verdana" w:cs="Arial"/>
                <w:sz w:val="20"/>
                <w:szCs w:val="20"/>
                <w:lang w:eastAsia="pl-PL"/>
              </w:rPr>
              <w:t xml:space="preserve"> 1</w:t>
            </w:r>
          </w:p>
        </w:tc>
      </w:tr>
      <w:tr w:rsidR="00B52A13" w:rsidRPr="00A52F41" w14:paraId="32D0DB4F"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F4F7E9E" w14:textId="018B9743"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7B95A94"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CD497CF"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B52A13" w:rsidRPr="00A52F41" w14:paraId="50180EE6" w14:textId="77777777" w:rsidTr="00B52A13">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17A29F6" w14:textId="63369D4F"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6A8880E"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5A7831B7"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włoski/polski</w:t>
            </w:r>
          </w:p>
        </w:tc>
      </w:tr>
      <w:tr w:rsidR="00B52A13" w:rsidRPr="00A52F41" w14:paraId="6FF06FDF"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006A17" w14:textId="413DD3D7"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8F2DAB6"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7BD303D"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B52A13" w:rsidRPr="00A52F41" w14:paraId="5846169D"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600A470" w14:textId="7BF4B2DF"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B14238"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B52A13" w:rsidRPr="00A52F41" w14:paraId="5E2A30C2"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3DE6EB0" w14:textId="757F180F"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7490DC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8A1B1AE"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B52A13" w:rsidRPr="00A52F41" w14:paraId="48609C8E"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39D666F" w14:textId="27CAEBD1"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86F6FA4"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061AACB7"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w:t>
            </w:r>
          </w:p>
        </w:tc>
      </w:tr>
      <w:tr w:rsidR="00B52A13" w:rsidRPr="00A52F41" w14:paraId="3C19EFAB"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D62D6A4" w14:textId="2EC567D9"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3D1305E"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5B39310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B52A13" w:rsidRPr="00A52F41" w14:paraId="1C77BFE4"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A0C5A13" w14:textId="662DCF24"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6E85468"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29FAFAE4"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B52A13" w:rsidRPr="00A52F41" w14:paraId="69699D20"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909571C" w14:textId="067073B8"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5F9960"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0C8BC74D"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B52A13" w:rsidRPr="00A52F41" w14:paraId="5AAB2B6D"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3BDD1C2" w14:textId="231412F1"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424BFFD"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40E635CF" w14:textId="5052A2C8" w:rsidR="00B52A13" w:rsidRPr="00A52F41" w:rsidRDefault="00894AE8"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t>
            </w:r>
            <w:r w:rsidR="00B52A13" w:rsidRPr="00A52F41">
              <w:rPr>
                <w:rFonts w:ascii="Verdana" w:eastAsia="Times New Roman" w:hAnsi="Verdana" w:cs="Times New Roman"/>
                <w:sz w:val="20"/>
                <w:szCs w:val="20"/>
                <w:lang w:eastAsia="pl-PL"/>
              </w:rPr>
              <w:t>wiczenia</w:t>
            </w:r>
            <w:r w:rsidRPr="00A52F41">
              <w:rPr>
                <w:rFonts w:ascii="Verdana" w:eastAsia="Times New Roman" w:hAnsi="Verdana" w:cs="Times New Roman"/>
                <w:sz w:val="20"/>
                <w:szCs w:val="20"/>
                <w:lang w:eastAsia="pl-PL"/>
              </w:rPr>
              <w:t>,</w:t>
            </w:r>
            <w:r w:rsidR="00B52A13" w:rsidRPr="00A52F41">
              <w:rPr>
                <w:rFonts w:ascii="Verdana" w:eastAsia="Times New Roman" w:hAnsi="Verdana" w:cs="Times New Roman"/>
                <w:sz w:val="20"/>
                <w:szCs w:val="20"/>
                <w:lang w:eastAsia="pl-PL"/>
              </w:rPr>
              <w:t xml:space="preserve"> 60 </w:t>
            </w:r>
            <w:r w:rsidRPr="00A52F41">
              <w:rPr>
                <w:rFonts w:ascii="Verdana" w:eastAsia="Times New Roman" w:hAnsi="Verdana" w:cs="Times New Roman"/>
                <w:sz w:val="20"/>
                <w:szCs w:val="20"/>
                <w:lang w:eastAsia="pl-PL"/>
              </w:rPr>
              <w:t>godz.</w:t>
            </w:r>
          </w:p>
        </w:tc>
      </w:tr>
      <w:tr w:rsidR="00B52A13" w:rsidRPr="00A52F41" w14:paraId="65B03CE5" w14:textId="77777777" w:rsidTr="00B52A13">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3ADDDA5" w14:textId="54276AC3"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01CF61B"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221A4AB1" w14:textId="12565B3D"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w:t>
            </w:r>
            <w:r w:rsidR="00511AE2">
              <w:rPr>
                <w:rFonts w:ascii="Verdana" w:eastAsia="Times New Roman" w:hAnsi="Verdana" w:cs="Times New Roman"/>
                <w:sz w:val="20"/>
                <w:szCs w:val="20"/>
                <w:lang w:eastAsia="pl-PL"/>
              </w:rPr>
              <w:t xml:space="preserve"> </w:t>
            </w:r>
            <w:r w:rsidRPr="00A52F41">
              <w:rPr>
                <w:rFonts w:ascii="Verdana" w:eastAsia="Times New Roman" w:hAnsi="Verdana" w:cs="Times New Roman"/>
                <w:sz w:val="20"/>
                <w:szCs w:val="20"/>
                <w:lang w:eastAsia="pl-PL"/>
              </w:rPr>
              <w:t>włoskiego na poziomie B1+</w:t>
            </w:r>
          </w:p>
        </w:tc>
      </w:tr>
      <w:tr w:rsidR="00B52A13" w:rsidRPr="00A52F41" w14:paraId="34CE32F3"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1CF9CE" w14:textId="0737920F"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3A81ACB"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5318B81C" w14:textId="77777777" w:rsidR="00B52A13" w:rsidRPr="00A52F41" w:rsidRDefault="00B52A13" w:rsidP="00B52A13">
            <w:pPr>
              <w:pStyle w:val="NormalnyWeb"/>
              <w:spacing w:before="0" w:beforeAutospacing="0" w:after="0" w:afterAutospacing="0"/>
              <w:ind w:left="57" w:right="57"/>
              <w:jc w:val="both"/>
              <w:rPr>
                <w:rFonts w:ascii="Verdana" w:hAnsi="Verdana"/>
                <w:color w:val="000000"/>
                <w:sz w:val="20"/>
                <w:szCs w:val="20"/>
              </w:rPr>
            </w:pPr>
          </w:p>
          <w:p w14:paraId="765BE641" w14:textId="77777777" w:rsidR="00B52A13" w:rsidRPr="00A52F41" w:rsidRDefault="00B52A13" w:rsidP="00B52A13">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Osiągnięcie biegłości językowej na poziomie B2 poprzez:</w:t>
            </w:r>
          </w:p>
          <w:p w14:paraId="3E9D54E2" w14:textId="77777777" w:rsidR="00B52A13" w:rsidRPr="00A52F41" w:rsidRDefault="00B52A13" w:rsidP="00B52A13">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 xml:space="preserve">Pogłębianie u studenta kompetencji językowych na poziomie B2, w szczególności: znajomości podsystemu fonologicznego, leksykalnego, gramatycznego, a także sprawności receptywnych: rozumienia ze słuchu i rozumienia tekstu pisanego; oraz sprawności produktywnych: mówienia i pisania; pogłębianie kompetencji komunikacyjnych </w:t>
            </w:r>
          </w:p>
        </w:tc>
      </w:tr>
      <w:tr w:rsidR="00B52A13" w:rsidRPr="00A52F41" w14:paraId="37B3321D" w14:textId="77777777" w:rsidTr="00B52A13">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5856DBD" w14:textId="79EB0D68"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ACFE73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24E616FA"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2A0C412D" w14:textId="77777777" w:rsidR="00B52A13" w:rsidRPr="00A52F41" w:rsidRDefault="00B52A13" w:rsidP="00B52A13">
            <w:pPr>
              <w:widowControl w:val="0"/>
              <w:spacing w:after="0" w:line="240" w:lineRule="auto"/>
              <w:ind w:left="57" w:right="57"/>
              <w:textAlignment w:val="baseline"/>
              <w:rPr>
                <w:rFonts w:ascii="Verdana" w:hAnsi="Verdana"/>
                <w:color w:val="000000"/>
                <w:sz w:val="20"/>
                <w:szCs w:val="20"/>
              </w:rPr>
            </w:pPr>
          </w:p>
          <w:p w14:paraId="332D1259"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lastRenderedPageBreak/>
              <w:t xml:space="preserve">Treści są zgodne z wymogami dla odpowiednich poziomów biegłości językowej (B2); </w:t>
            </w:r>
          </w:p>
          <w:p w14:paraId="6325A03E"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poszerzanie słownictwa i zróżnicowanych struktur gramatycznych i stosowanie ich w różnych kontekstach sytuacyjnych; </w:t>
            </w:r>
          </w:p>
          <w:p w14:paraId="35816867"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408F1740"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4C7BD84D"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4625EAF2" w14:textId="77777777" w:rsidR="00B52A13" w:rsidRPr="00A52F41" w:rsidRDefault="00B52A13" w:rsidP="00B52A1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 kształcenie umiejętności pozajęzykowych.</w:t>
            </w:r>
          </w:p>
        </w:tc>
      </w:tr>
      <w:tr w:rsidR="00B52A13" w:rsidRPr="00A52F41" w14:paraId="2EE8B629"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964119" w14:textId="496E4551"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4F4C4F9F" w14:textId="77777777" w:rsidR="00B52A13" w:rsidRPr="00A52F41" w:rsidRDefault="00B52A13" w:rsidP="00B52A13">
            <w:pPr>
              <w:ind w:left="57" w:right="57"/>
              <w:jc w:val="both"/>
              <w:rPr>
                <w:rFonts w:ascii="Verdana" w:hAnsi="Verdana"/>
                <w:sz w:val="20"/>
                <w:szCs w:val="20"/>
              </w:rPr>
            </w:pPr>
            <w:r w:rsidRPr="00A52F41">
              <w:rPr>
                <w:rFonts w:ascii="Verdana" w:hAnsi="Verdana"/>
                <w:sz w:val="20"/>
                <w:szCs w:val="20"/>
              </w:rPr>
              <w:t xml:space="preserve">Zakładane efekty uczenia się </w:t>
            </w:r>
          </w:p>
          <w:p w14:paraId="3D976433" w14:textId="77777777" w:rsidR="00B52A13" w:rsidRPr="00A52F41" w:rsidRDefault="00B52A13" w:rsidP="00B52A13">
            <w:pPr>
              <w:ind w:left="57" w:right="57"/>
              <w:jc w:val="both"/>
              <w:rPr>
                <w:rFonts w:ascii="Verdana" w:hAnsi="Verdana"/>
                <w:sz w:val="20"/>
                <w:szCs w:val="20"/>
              </w:rPr>
            </w:pPr>
            <w:r w:rsidRPr="00A52F41">
              <w:rPr>
                <w:rFonts w:ascii="Verdana" w:hAnsi="Verdana"/>
                <w:sz w:val="20"/>
                <w:szCs w:val="20"/>
              </w:rPr>
              <w:t xml:space="preserve">Student/ka: </w:t>
            </w:r>
          </w:p>
          <w:p w14:paraId="73EBBF68" w14:textId="77777777" w:rsidR="00B52A13" w:rsidRPr="00A52F41" w:rsidRDefault="00B52A13" w:rsidP="00B52A13">
            <w:pPr>
              <w:ind w:left="57" w:right="57"/>
              <w:jc w:val="both"/>
              <w:rPr>
                <w:rFonts w:ascii="Verdana" w:hAnsi="Verdana" w:cs="Calibri"/>
                <w:sz w:val="20"/>
                <w:szCs w:val="20"/>
              </w:rPr>
            </w:pPr>
          </w:p>
          <w:p w14:paraId="361AF28A" w14:textId="2C45E07A" w:rsidR="00B52A13" w:rsidRPr="00A52F41" w:rsidRDefault="00B52A13" w:rsidP="00B52A13">
            <w:pPr>
              <w:ind w:left="57" w:right="57"/>
              <w:jc w:val="both"/>
              <w:rPr>
                <w:rFonts w:ascii="Verdana" w:hAnsi="Verdana" w:cs="Calibri"/>
                <w:sz w:val="20"/>
                <w:szCs w:val="20"/>
              </w:rPr>
            </w:pPr>
            <w:r w:rsidRPr="00A52F41">
              <w:rPr>
                <w:rFonts w:ascii="Verdana" w:hAnsi="Verdana" w:cs="Calibri"/>
                <w:sz w:val="20"/>
                <w:szCs w:val="20"/>
              </w:rPr>
              <w:t xml:space="preserve">- zna w języku włoskim szeroki wachlarz </w:t>
            </w:r>
            <w:r w:rsidR="009D16AF" w:rsidRPr="00A52F41">
              <w:rPr>
                <w:rFonts w:ascii="Verdana" w:hAnsi="Verdana" w:cs="Calibri"/>
                <w:sz w:val="20"/>
                <w:szCs w:val="20"/>
              </w:rPr>
              <w:t>słownictwa</w:t>
            </w:r>
            <w:r w:rsidR="00DE4202" w:rsidRPr="00A52F41">
              <w:rPr>
                <w:rFonts w:ascii="Verdana" w:hAnsi="Verdana" w:cs="Calibri"/>
                <w:sz w:val="20"/>
                <w:szCs w:val="20"/>
              </w:rPr>
              <w:t xml:space="preserve">, </w:t>
            </w:r>
            <w:r w:rsidRPr="00A52F41">
              <w:rPr>
                <w:rFonts w:ascii="Verdana" w:hAnsi="Verdana" w:cs="Calibri"/>
                <w:sz w:val="20"/>
                <w:szCs w:val="20"/>
              </w:rPr>
              <w:t>konstrukcji leksykalno-gramatycznych oraz cechy charakterystyczne poszczególnych odmian i stylów języka pozwalające na zrozumienie i tworzenie złożonych tekstów (poziom B2);</w:t>
            </w:r>
          </w:p>
          <w:p w14:paraId="42D7786A" w14:textId="77777777" w:rsidR="00B52A13" w:rsidRPr="00A52F41" w:rsidRDefault="00B52A13" w:rsidP="00B52A13">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języka włoskiego; </w:t>
            </w:r>
          </w:p>
          <w:p w14:paraId="5F336401" w14:textId="77777777" w:rsidR="00B52A13" w:rsidRPr="00A52F41" w:rsidRDefault="00B52A13" w:rsidP="00B52A13">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argumentacyjnym w języku włoskim, odwołując się do własnych i cudzych poglądów; </w:t>
            </w:r>
          </w:p>
          <w:p w14:paraId="519070F9" w14:textId="77777777" w:rsidR="00B52A13" w:rsidRPr="00A52F41" w:rsidRDefault="00B52A13" w:rsidP="00B52A13">
            <w:pPr>
              <w:ind w:left="57" w:right="57"/>
              <w:jc w:val="both"/>
              <w:rPr>
                <w:rFonts w:ascii="Verdana" w:hAnsi="Verdana"/>
                <w:sz w:val="20"/>
                <w:szCs w:val="20"/>
              </w:rPr>
            </w:pPr>
          </w:p>
          <w:p w14:paraId="2D4AEEE7" w14:textId="48BA00D7" w:rsidR="00B52A13" w:rsidRPr="00A52F41" w:rsidRDefault="00B52A13" w:rsidP="00B52A13">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xml:space="preserve">- biegle i poprawnie komunikuje się w </w:t>
            </w:r>
            <w:r w:rsidR="00DE4202" w:rsidRPr="00A52F41">
              <w:rPr>
                <w:rFonts w:ascii="Verdana" w:eastAsia="Calibri" w:hAnsi="Verdana" w:cs="Arial"/>
                <w:sz w:val="20"/>
                <w:szCs w:val="20"/>
              </w:rPr>
              <w:t xml:space="preserve">języku włoskim </w:t>
            </w:r>
            <w:r w:rsidRPr="00A52F41">
              <w:rPr>
                <w:rFonts w:ascii="Verdana" w:eastAsia="Calibri" w:hAnsi="Verdana" w:cs="Arial"/>
                <w:sz w:val="20"/>
                <w:szCs w:val="20"/>
              </w:rPr>
              <w:t>na poziomie B2 w mowie i w piśmie;</w:t>
            </w:r>
          </w:p>
          <w:p w14:paraId="2EBBE3B8" w14:textId="77777777" w:rsidR="00B52A13" w:rsidRPr="00A52F41" w:rsidRDefault="00B52A13" w:rsidP="00B52A13">
            <w:pPr>
              <w:ind w:left="57" w:right="57"/>
              <w:jc w:val="both"/>
              <w:rPr>
                <w:rFonts w:ascii="Verdana" w:hAnsi="Verdana"/>
                <w:sz w:val="20"/>
                <w:szCs w:val="20"/>
              </w:rPr>
            </w:pPr>
          </w:p>
          <w:p w14:paraId="791BCE7A" w14:textId="77777777" w:rsidR="00B52A13" w:rsidRPr="00A52F41" w:rsidRDefault="00B52A13" w:rsidP="00B52A13">
            <w:pPr>
              <w:ind w:left="57" w:right="57"/>
              <w:jc w:val="both"/>
              <w:rPr>
                <w:rFonts w:ascii="Verdana" w:hAnsi="Verdana"/>
                <w:sz w:val="20"/>
                <w:szCs w:val="20"/>
              </w:rPr>
            </w:pPr>
            <w:r w:rsidRPr="00A52F41">
              <w:rPr>
                <w:rFonts w:ascii="Verdana" w:hAnsi="Verdana"/>
                <w:sz w:val="20"/>
                <w:szCs w:val="20"/>
              </w:rPr>
              <w:t>- porozumiewa się w języku włoskim ze zróżnicowanymi kręgami odbiorców; bierze czynny udział w debacie;</w:t>
            </w:r>
          </w:p>
          <w:p w14:paraId="3ACD06D9" w14:textId="77777777" w:rsidR="00B52A13" w:rsidRPr="00A52F41" w:rsidRDefault="00B52A13" w:rsidP="00B52A13">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jest gotów/gotowa do krytycznej oceny znajomości języka włoskiego, zasięgania opinii ekspertów w przypadku trudności z samodzielnym rozwiązaniem problemów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668C754B"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357C9C8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088CEE0A" w14:textId="77777777" w:rsidR="00B52A13" w:rsidRPr="00A52F41" w:rsidRDefault="00B52A13" w:rsidP="00B52A13">
            <w:pPr>
              <w:spacing w:after="0"/>
              <w:ind w:left="57" w:right="57"/>
              <w:rPr>
                <w:rFonts w:ascii="Verdana" w:hAnsi="Verdana"/>
                <w:sz w:val="20"/>
                <w:szCs w:val="20"/>
              </w:rPr>
            </w:pPr>
            <w:r w:rsidRPr="00A52F41">
              <w:rPr>
                <w:rFonts w:ascii="Verdana" w:hAnsi="Verdana"/>
                <w:sz w:val="20"/>
                <w:szCs w:val="20"/>
              </w:rPr>
              <w:t>K_W03</w:t>
            </w:r>
          </w:p>
          <w:p w14:paraId="21949BB3" w14:textId="77777777" w:rsidR="00B52A13" w:rsidRPr="00A52F41" w:rsidRDefault="00B52A13" w:rsidP="00B52A13">
            <w:pPr>
              <w:spacing w:after="0"/>
              <w:ind w:left="57" w:right="57"/>
              <w:rPr>
                <w:rFonts w:ascii="Verdana" w:hAnsi="Verdana"/>
                <w:sz w:val="20"/>
                <w:szCs w:val="20"/>
              </w:rPr>
            </w:pPr>
          </w:p>
          <w:p w14:paraId="5D25DFFE" w14:textId="77777777" w:rsidR="00B52A13" w:rsidRPr="00A52F41" w:rsidRDefault="00B52A13" w:rsidP="00B52A13">
            <w:pPr>
              <w:spacing w:after="0"/>
              <w:ind w:left="57" w:right="57"/>
              <w:rPr>
                <w:rFonts w:ascii="Verdana" w:hAnsi="Verdana"/>
                <w:sz w:val="20"/>
                <w:szCs w:val="20"/>
              </w:rPr>
            </w:pPr>
          </w:p>
          <w:p w14:paraId="110EF56F" w14:textId="77777777" w:rsidR="00B52A13" w:rsidRPr="00A52F41" w:rsidRDefault="00B52A13" w:rsidP="00B52A13">
            <w:pPr>
              <w:spacing w:after="0"/>
              <w:ind w:left="57" w:right="57"/>
              <w:rPr>
                <w:rFonts w:ascii="Verdana" w:hAnsi="Verdana"/>
                <w:sz w:val="20"/>
                <w:szCs w:val="20"/>
              </w:rPr>
            </w:pPr>
          </w:p>
          <w:p w14:paraId="05EA54DB" w14:textId="77777777" w:rsidR="00B52A13" w:rsidRPr="00A52F41" w:rsidRDefault="00B52A13" w:rsidP="00B52A13">
            <w:pPr>
              <w:spacing w:after="0"/>
              <w:ind w:left="57" w:right="57"/>
              <w:rPr>
                <w:rFonts w:ascii="Verdana" w:hAnsi="Verdana"/>
                <w:sz w:val="20"/>
                <w:szCs w:val="20"/>
              </w:rPr>
            </w:pPr>
          </w:p>
          <w:p w14:paraId="09C60B83" w14:textId="77777777" w:rsidR="00B52A13" w:rsidRPr="00A52F41" w:rsidRDefault="00B52A13" w:rsidP="00B52A13">
            <w:pPr>
              <w:spacing w:after="0"/>
              <w:ind w:left="57" w:right="57"/>
              <w:rPr>
                <w:rFonts w:ascii="Verdana" w:hAnsi="Verdana"/>
                <w:sz w:val="20"/>
                <w:szCs w:val="20"/>
              </w:rPr>
            </w:pPr>
          </w:p>
          <w:p w14:paraId="0DB44BAD" w14:textId="77777777" w:rsidR="00B52A13" w:rsidRPr="00A52F41" w:rsidRDefault="00B52A13" w:rsidP="00B52A13">
            <w:pPr>
              <w:spacing w:after="0"/>
              <w:ind w:left="57" w:right="57"/>
              <w:rPr>
                <w:rFonts w:ascii="Verdana" w:hAnsi="Verdana"/>
                <w:sz w:val="20"/>
                <w:szCs w:val="20"/>
              </w:rPr>
            </w:pPr>
          </w:p>
          <w:p w14:paraId="58C7F055" w14:textId="77777777" w:rsidR="00B52A13" w:rsidRPr="00A52F41" w:rsidRDefault="00B52A13" w:rsidP="00B52A13">
            <w:pPr>
              <w:spacing w:after="0"/>
              <w:ind w:left="57" w:right="57"/>
              <w:rPr>
                <w:rFonts w:ascii="Verdana" w:hAnsi="Verdana"/>
                <w:sz w:val="20"/>
                <w:szCs w:val="20"/>
              </w:rPr>
            </w:pPr>
          </w:p>
          <w:p w14:paraId="095BC779" w14:textId="77777777" w:rsidR="00B52A13" w:rsidRPr="00A52F41" w:rsidRDefault="00B52A13" w:rsidP="00B52A13">
            <w:pPr>
              <w:spacing w:after="0"/>
              <w:ind w:left="57" w:right="57"/>
              <w:rPr>
                <w:rFonts w:ascii="Verdana" w:hAnsi="Verdana"/>
                <w:sz w:val="20"/>
                <w:szCs w:val="20"/>
              </w:rPr>
            </w:pPr>
            <w:r w:rsidRPr="00A52F41">
              <w:rPr>
                <w:rFonts w:ascii="Verdana" w:hAnsi="Verdana"/>
                <w:sz w:val="20"/>
                <w:szCs w:val="20"/>
              </w:rPr>
              <w:t>K_W04</w:t>
            </w:r>
          </w:p>
          <w:p w14:paraId="21001139" w14:textId="77777777" w:rsidR="00B52A13" w:rsidRPr="00A52F41" w:rsidRDefault="00B52A13" w:rsidP="00B52A13">
            <w:pPr>
              <w:spacing w:after="0"/>
              <w:ind w:left="57" w:right="57"/>
              <w:rPr>
                <w:rFonts w:ascii="Verdana" w:hAnsi="Verdana"/>
                <w:sz w:val="20"/>
                <w:szCs w:val="20"/>
              </w:rPr>
            </w:pPr>
          </w:p>
          <w:p w14:paraId="1AA18E40" w14:textId="77777777" w:rsidR="00B52A13" w:rsidRPr="00A52F41" w:rsidRDefault="00B52A13" w:rsidP="00B52A13">
            <w:pPr>
              <w:spacing w:after="0"/>
              <w:ind w:left="57" w:right="57"/>
              <w:rPr>
                <w:rFonts w:ascii="Verdana" w:hAnsi="Verdana"/>
                <w:sz w:val="20"/>
                <w:szCs w:val="20"/>
              </w:rPr>
            </w:pPr>
          </w:p>
          <w:p w14:paraId="42DAFF39" w14:textId="77777777" w:rsidR="00B52A13" w:rsidRPr="00A52F41" w:rsidRDefault="00B52A13" w:rsidP="00B52A13">
            <w:pPr>
              <w:spacing w:after="0"/>
              <w:ind w:left="57" w:right="57"/>
              <w:rPr>
                <w:rFonts w:ascii="Verdana" w:hAnsi="Verdana"/>
                <w:sz w:val="20"/>
                <w:szCs w:val="20"/>
              </w:rPr>
            </w:pPr>
          </w:p>
          <w:p w14:paraId="667DFC9B" w14:textId="77777777" w:rsidR="00B52A13" w:rsidRPr="00A52F41" w:rsidRDefault="00B52A13" w:rsidP="00B52A13">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0A50AA6B" w14:textId="77777777" w:rsidR="00B52A13" w:rsidRPr="00A52F41" w:rsidRDefault="00B52A13" w:rsidP="00B52A13">
            <w:pPr>
              <w:spacing w:after="0"/>
              <w:ind w:left="57" w:right="57"/>
              <w:rPr>
                <w:rFonts w:ascii="Verdana" w:hAnsi="Verdana"/>
                <w:sz w:val="20"/>
                <w:szCs w:val="20"/>
              </w:rPr>
            </w:pPr>
          </w:p>
          <w:p w14:paraId="53A671C2" w14:textId="77777777" w:rsidR="00B52A13" w:rsidRPr="00A52F41" w:rsidRDefault="00B52A13" w:rsidP="00B52A13">
            <w:pPr>
              <w:spacing w:after="0"/>
              <w:ind w:left="57" w:right="57"/>
              <w:rPr>
                <w:rFonts w:ascii="Verdana" w:hAnsi="Verdana"/>
                <w:sz w:val="20"/>
                <w:szCs w:val="20"/>
              </w:rPr>
            </w:pPr>
          </w:p>
          <w:p w14:paraId="336703BB" w14:textId="77777777" w:rsidR="00B52A13" w:rsidRPr="00A52F41" w:rsidRDefault="00B52A13" w:rsidP="00B52A13">
            <w:pPr>
              <w:spacing w:after="0"/>
              <w:ind w:left="57" w:right="57"/>
              <w:rPr>
                <w:rFonts w:ascii="Verdana" w:hAnsi="Verdana"/>
                <w:sz w:val="20"/>
                <w:szCs w:val="20"/>
              </w:rPr>
            </w:pPr>
          </w:p>
          <w:p w14:paraId="1206F820" w14:textId="77777777" w:rsidR="00B52A13" w:rsidRPr="00A52F41" w:rsidRDefault="00B52A13" w:rsidP="00B52A13">
            <w:pPr>
              <w:spacing w:after="0"/>
              <w:ind w:left="57" w:right="57"/>
              <w:rPr>
                <w:rFonts w:ascii="Verdana" w:hAnsi="Verdana"/>
                <w:sz w:val="20"/>
                <w:szCs w:val="20"/>
              </w:rPr>
            </w:pPr>
          </w:p>
          <w:p w14:paraId="30699946" w14:textId="77777777" w:rsidR="00B52A13" w:rsidRPr="00A52F41" w:rsidRDefault="00B52A13" w:rsidP="00B52A13">
            <w:pPr>
              <w:spacing w:after="0"/>
              <w:ind w:left="57" w:right="57"/>
              <w:rPr>
                <w:rFonts w:ascii="Verdana" w:hAnsi="Verdana"/>
                <w:sz w:val="20"/>
                <w:szCs w:val="20"/>
              </w:rPr>
            </w:pPr>
            <w:r w:rsidRPr="00A52F41">
              <w:rPr>
                <w:rFonts w:ascii="Verdana" w:hAnsi="Verdana"/>
                <w:sz w:val="20"/>
                <w:szCs w:val="20"/>
              </w:rPr>
              <w:t>K_U08</w:t>
            </w:r>
          </w:p>
          <w:p w14:paraId="5E29EE5D" w14:textId="77777777" w:rsidR="00B52A13" w:rsidRPr="00A52F41" w:rsidRDefault="00B52A13" w:rsidP="00B52A13">
            <w:pPr>
              <w:spacing w:after="0"/>
              <w:ind w:left="57" w:right="57"/>
              <w:rPr>
                <w:rFonts w:ascii="Verdana" w:eastAsia="Times New Roman" w:hAnsi="Verdana" w:cs="Verdana"/>
                <w:sz w:val="20"/>
                <w:szCs w:val="20"/>
                <w:lang w:eastAsia="zh-CN"/>
              </w:rPr>
            </w:pPr>
          </w:p>
          <w:p w14:paraId="09AA611F" w14:textId="0FC17C9E" w:rsidR="00B52A13" w:rsidRPr="00A52F41" w:rsidRDefault="00B52A13" w:rsidP="00B52A13">
            <w:pPr>
              <w:spacing w:after="0"/>
              <w:ind w:left="57" w:right="57"/>
              <w:rPr>
                <w:rFonts w:ascii="Verdana" w:eastAsia="Times New Roman" w:hAnsi="Verdana" w:cs="Verdana"/>
                <w:sz w:val="20"/>
                <w:szCs w:val="20"/>
                <w:lang w:eastAsia="zh-CN"/>
              </w:rPr>
            </w:pPr>
          </w:p>
          <w:p w14:paraId="0CD67A24" w14:textId="77777777" w:rsidR="00DE4202" w:rsidRPr="00A52F41" w:rsidRDefault="00DE4202" w:rsidP="00B52A13">
            <w:pPr>
              <w:spacing w:after="0"/>
              <w:ind w:left="57" w:right="57"/>
              <w:rPr>
                <w:rFonts w:ascii="Verdana" w:eastAsia="Times New Roman" w:hAnsi="Verdana" w:cs="Verdana"/>
                <w:sz w:val="20"/>
                <w:szCs w:val="20"/>
                <w:lang w:eastAsia="zh-CN"/>
              </w:rPr>
            </w:pPr>
          </w:p>
          <w:p w14:paraId="685C94FC" w14:textId="77777777" w:rsidR="00B52A13" w:rsidRPr="00A52F41" w:rsidRDefault="00B52A13" w:rsidP="00B52A13">
            <w:pPr>
              <w:spacing w:after="0"/>
              <w:ind w:left="57" w:right="57"/>
              <w:rPr>
                <w:rFonts w:ascii="Verdana" w:eastAsia="Times New Roman" w:hAnsi="Verdana" w:cs="Verdana"/>
                <w:sz w:val="20"/>
                <w:szCs w:val="20"/>
                <w:lang w:eastAsia="zh-CN"/>
              </w:rPr>
            </w:pPr>
          </w:p>
          <w:p w14:paraId="42CC86A0" w14:textId="77777777" w:rsidR="00B52A13" w:rsidRPr="00A52F41" w:rsidRDefault="00B52A13" w:rsidP="00B52A13">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3B55845D" w14:textId="77777777" w:rsidR="00B52A13" w:rsidRPr="00A52F41" w:rsidRDefault="00B52A13" w:rsidP="00B52A13">
            <w:pPr>
              <w:spacing w:after="0"/>
              <w:ind w:left="57" w:right="57"/>
              <w:rPr>
                <w:rFonts w:ascii="Verdana" w:eastAsia="Times New Roman" w:hAnsi="Verdana" w:cs="Verdana"/>
                <w:sz w:val="20"/>
                <w:szCs w:val="20"/>
                <w:lang w:eastAsia="zh-CN"/>
              </w:rPr>
            </w:pPr>
          </w:p>
          <w:p w14:paraId="5AC3AE43" w14:textId="77777777" w:rsidR="00B52A13" w:rsidRPr="00A52F41" w:rsidRDefault="00B52A13" w:rsidP="00B52A13">
            <w:pPr>
              <w:spacing w:after="0"/>
              <w:ind w:left="57" w:right="57"/>
              <w:rPr>
                <w:rFonts w:ascii="Verdana" w:eastAsia="Times New Roman" w:hAnsi="Verdana" w:cs="Verdana"/>
                <w:sz w:val="20"/>
                <w:szCs w:val="20"/>
                <w:lang w:eastAsia="zh-CN"/>
              </w:rPr>
            </w:pPr>
          </w:p>
          <w:p w14:paraId="20012F50" w14:textId="77777777" w:rsidR="00B52A13" w:rsidRPr="00A52F41" w:rsidRDefault="00B52A13" w:rsidP="00B52A13">
            <w:pPr>
              <w:spacing w:after="0"/>
              <w:ind w:left="57" w:right="57"/>
              <w:rPr>
                <w:rFonts w:ascii="Verdana" w:eastAsia="Times New Roman" w:hAnsi="Verdana" w:cs="Verdana"/>
                <w:sz w:val="20"/>
                <w:szCs w:val="20"/>
                <w:lang w:eastAsia="zh-CN"/>
              </w:rPr>
            </w:pPr>
          </w:p>
          <w:p w14:paraId="6880C3E9"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B52A13" w:rsidRPr="00A52F41" w14:paraId="24D39D62" w14:textId="77777777" w:rsidTr="00B52A13">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0A107AE" w14:textId="26661C0E"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CB06E50"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0784AD36" w14:textId="77777777" w:rsidR="00B52A13" w:rsidRPr="00A52F41" w:rsidRDefault="00B52A13" w:rsidP="00B52A13">
            <w:pPr>
              <w:widowControl w:val="0"/>
              <w:spacing w:after="0" w:line="240" w:lineRule="auto"/>
              <w:ind w:left="57" w:right="57"/>
              <w:textAlignment w:val="baseline"/>
              <w:rPr>
                <w:rFonts w:ascii="Verdana" w:hAnsi="Verdana"/>
                <w:color w:val="000000"/>
                <w:sz w:val="20"/>
                <w:szCs w:val="20"/>
              </w:rPr>
            </w:pPr>
          </w:p>
          <w:p w14:paraId="07F5A24C"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akademickim, np. S. </w:t>
            </w:r>
            <w:proofErr w:type="spellStart"/>
            <w:r w:rsidRPr="00A52F41">
              <w:rPr>
                <w:rFonts w:ascii="Verdana" w:hAnsi="Verdana"/>
                <w:color w:val="000000"/>
                <w:sz w:val="20"/>
                <w:szCs w:val="20"/>
              </w:rPr>
              <w:t>Magnelli</w:t>
            </w:r>
            <w:proofErr w:type="spellEnd"/>
            <w:r w:rsidRPr="00A52F41">
              <w:rPr>
                <w:rFonts w:ascii="Verdana" w:hAnsi="Verdana"/>
                <w:color w:val="000000"/>
                <w:sz w:val="20"/>
                <w:szCs w:val="20"/>
              </w:rPr>
              <w:t>, T. Marin,</w:t>
            </w:r>
            <w:r w:rsidRPr="00A52F41">
              <w:rPr>
                <w:rFonts w:ascii="Verdana" w:hAnsi="Verdana" w:cs="Tahoma"/>
                <w:color w:val="000000"/>
                <w:sz w:val="20"/>
                <w:szCs w:val="20"/>
              </w:rPr>
              <w:t xml:space="preserve"> L. </w:t>
            </w:r>
            <w:proofErr w:type="spellStart"/>
            <w:r w:rsidRPr="00A52F41">
              <w:rPr>
                <w:rFonts w:ascii="Verdana" w:hAnsi="Verdana" w:cs="Tahoma"/>
                <w:color w:val="000000"/>
                <w:sz w:val="20"/>
                <w:szCs w:val="20"/>
              </w:rPr>
              <w:t>Ruggieri</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2,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xml:space="preserve">, Roma 2020, lub </w:t>
            </w:r>
            <w:r w:rsidRPr="00A52F41">
              <w:rPr>
                <w:rFonts w:ascii="Verdana" w:hAnsi="Verdana"/>
                <w:color w:val="000000"/>
                <w:sz w:val="20"/>
                <w:szCs w:val="20"/>
              </w:rPr>
              <w:t xml:space="preserve">T. Marin, M.A. </w:t>
            </w:r>
            <w:proofErr w:type="spellStart"/>
            <w:r w:rsidRPr="00A52F41">
              <w:rPr>
                <w:rFonts w:ascii="Verdana" w:hAnsi="Verdana"/>
                <w:color w:val="000000"/>
                <w:sz w:val="20"/>
                <w:szCs w:val="20"/>
              </w:rPr>
              <w:t>Cernigliaro</w:t>
            </w:r>
            <w:proofErr w:type="spellEnd"/>
            <w:r w:rsidRPr="00A52F41">
              <w:rPr>
                <w:rFonts w:ascii="Verdana" w:hAnsi="Verdan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3,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Roma 2020 .</w:t>
            </w:r>
          </w:p>
          <w:p w14:paraId="7560017E"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p>
          <w:p w14:paraId="7F262E57"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p>
          <w:p w14:paraId="76CCAB46" w14:textId="77777777" w:rsidR="00B52A13" w:rsidRPr="00A52F41" w:rsidRDefault="00B52A13" w:rsidP="00B52A1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B52A13" w:rsidRPr="00A52F41" w14:paraId="59538614" w14:textId="77777777" w:rsidTr="00B52A13">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549834E" w14:textId="364F0094"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3F24D9"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217566AF"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2FF116DA"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4F06636A"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ustne/debata: K_W03, K_W04, K_U04, K_U08, K_U10, K_ K01;</w:t>
            </w:r>
          </w:p>
          <w:p w14:paraId="4320B884"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pisemny i ustny test końcowy: K_W03, K_W04, K_U08.</w:t>
            </w:r>
          </w:p>
        </w:tc>
      </w:tr>
      <w:tr w:rsidR="00B52A13" w:rsidRPr="00A52F41" w14:paraId="739AE6D9" w14:textId="77777777" w:rsidTr="00B52A13">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44B9D35" w14:textId="0FD61026"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3DAE255"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F2995E5"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096842D1"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7FD8107B"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1EFD469B"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758A6EF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 </w:t>
            </w:r>
          </w:p>
          <w:p w14:paraId="5ACFDE95"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tc>
      </w:tr>
      <w:tr w:rsidR="00B52A13" w:rsidRPr="00A52F41" w14:paraId="2259D249" w14:textId="77777777" w:rsidTr="00B52A13">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897022E" w14:textId="2236483D" w:rsidR="00B52A13" w:rsidRPr="00A52F41" w:rsidRDefault="00B52A13" w:rsidP="00C3612D">
            <w:pPr>
              <w:widowControl w:val="0"/>
              <w:numPr>
                <w:ilvl w:val="0"/>
                <w:numId w:val="63"/>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43B4F30"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B52A13" w:rsidRPr="00A52F41" w14:paraId="4BE63768" w14:textId="77777777" w:rsidTr="00B52A1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E4F915" w14:textId="77777777" w:rsidR="00B52A13" w:rsidRPr="00A52F41" w:rsidRDefault="00B52A13" w:rsidP="00C3612D">
            <w:pPr>
              <w:pStyle w:val="Akapitzlist"/>
              <w:widowControl w:val="0"/>
              <w:numPr>
                <w:ilvl w:val="0"/>
                <w:numId w:val="63"/>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D348E2A" w14:textId="52F390E9" w:rsidR="00B52A13" w:rsidRPr="00A52F41" w:rsidRDefault="00FB56E2"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B52A13"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43EE50F"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B52A13" w:rsidRPr="00A52F41" w14:paraId="19B1428D" w14:textId="77777777" w:rsidTr="00B52A13">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E86B25" w14:textId="77777777" w:rsidR="00B52A13" w:rsidRPr="00A52F41" w:rsidRDefault="00B52A13" w:rsidP="00C3612D">
            <w:pPr>
              <w:pStyle w:val="Akapitzlist"/>
              <w:widowControl w:val="0"/>
              <w:numPr>
                <w:ilvl w:val="0"/>
                <w:numId w:val="63"/>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463468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2F958BF3" w14:textId="65D1D401"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w:t>
            </w:r>
          </w:p>
          <w:p w14:paraId="1726BA21"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3BF3717"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B52A13" w:rsidRPr="00A52F41" w14:paraId="15EF8BB4" w14:textId="77777777" w:rsidTr="00B52A13">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52E2DB" w14:textId="77777777" w:rsidR="00B52A13" w:rsidRPr="00A52F41" w:rsidRDefault="00B52A13" w:rsidP="00C3612D">
            <w:pPr>
              <w:pStyle w:val="Akapitzlist"/>
              <w:widowControl w:val="0"/>
              <w:numPr>
                <w:ilvl w:val="0"/>
                <w:numId w:val="63"/>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6D5B7E9"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0FFD4302"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020063A5"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63FB6218"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3DEF128E"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7A7A848"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B52A13" w:rsidRPr="00A52F41" w14:paraId="35C8BAD8" w14:textId="77777777" w:rsidTr="00B52A1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CF3F0D" w14:textId="77777777" w:rsidR="00B52A13" w:rsidRPr="00A52F41" w:rsidRDefault="00B52A13" w:rsidP="00C3612D">
            <w:pPr>
              <w:pStyle w:val="Akapitzlist"/>
              <w:widowControl w:val="0"/>
              <w:numPr>
                <w:ilvl w:val="0"/>
                <w:numId w:val="63"/>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6B29437"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BECC831"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180</w:t>
            </w:r>
          </w:p>
        </w:tc>
      </w:tr>
      <w:tr w:rsidR="00B52A13" w:rsidRPr="00A52F41" w14:paraId="1B2AF4AD" w14:textId="77777777" w:rsidTr="00B52A1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B4CF66" w14:textId="77777777" w:rsidR="00B52A13" w:rsidRPr="00A52F41" w:rsidRDefault="00B52A13" w:rsidP="00C3612D">
            <w:pPr>
              <w:pStyle w:val="Akapitzlist"/>
              <w:widowControl w:val="0"/>
              <w:numPr>
                <w:ilvl w:val="0"/>
                <w:numId w:val="63"/>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3858193" w14:textId="48C888F1" w:rsidR="00B52A13" w:rsidRPr="00A52F41" w:rsidRDefault="00FB56E2"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3C8D89F"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bCs/>
                <w:sz w:val="20"/>
                <w:szCs w:val="20"/>
                <w:lang w:eastAsia="pl-PL"/>
              </w:rPr>
            </w:pPr>
            <w:r w:rsidRPr="00A52F41">
              <w:rPr>
                <w:rFonts w:ascii="Verdana" w:eastAsia="Times New Roman" w:hAnsi="Verdana" w:cs="Times New Roman"/>
                <w:bCs/>
                <w:sz w:val="20"/>
                <w:szCs w:val="20"/>
                <w:lang w:eastAsia="pl-PL"/>
              </w:rPr>
              <w:t>7</w:t>
            </w:r>
          </w:p>
        </w:tc>
      </w:tr>
    </w:tbl>
    <w:p w14:paraId="41510B96" w14:textId="77777777" w:rsidR="00B52A13" w:rsidRPr="00A52F41" w:rsidRDefault="00B52A13" w:rsidP="007C412D">
      <w:pPr>
        <w:spacing w:after="120" w:line="240" w:lineRule="auto"/>
        <w:ind w:right="57"/>
        <w:rPr>
          <w:rFonts w:ascii="Verdana" w:hAnsi="Verdana"/>
        </w:rPr>
      </w:pPr>
    </w:p>
    <w:p w14:paraId="5C793957" w14:textId="0702DC94" w:rsidR="00B52A13" w:rsidRPr="00A52F41" w:rsidRDefault="00B52A13" w:rsidP="00894AE8">
      <w:pPr>
        <w:pStyle w:val="Nagwek2"/>
      </w:pPr>
      <w:bookmarkStart w:id="14" w:name="_Toc147992439"/>
      <w:r w:rsidRPr="00A52F41">
        <w:t>Język włoski 2</w:t>
      </w:r>
      <w:bookmarkEnd w:id="14"/>
    </w:p>
    <w:p w14:paraId="13D4D02B" w14:textId="6642B026" w:rsidR="00B52A13" w:rsidRPr="00A52F41" w:rsidRDefault="00B52A13" w:rsidP="00B52A13">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B52A13" w:rsidRPr="00A52F41" w14:paraId="5B682FDB"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AB870C4" w14:textId="0C5A73E1"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CB0F2E"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49123AD7" w14:textId="5F4C1CCC"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J</w:t>
            </w:r>
            <w:r w:rsidR="00894AE8" w:rsidRPr="00A52F41">
              <w:rPr>
                <w:rFonts w:ascii="Verdana" w:eastAsia="Times New Roman" w:hAnsi="Verdana" w:cs="Arial"/>
                <w:sz w:val="20"/>
                <w:szCs w:val="20"/>
                <w:lang w:eastAsia="pl-PL"/>
              </w:rPr>
              <w:t>ęzyk</w:t>
            </w:r>
            <w:r w:rsidRPr="00A52F41">
              <w:rPr>
                <w:rFonts w:ascii="Verdana" w:eastAsia="Times New Roman" w:hAnsi="Verdana" w:cs="Arial"/>
                <w:sz w:val="20"/>
                <w:szCs w:val="20"/>
                <w:lang w:eastAsia="pl-PL"/>
              </w:rPr>
              <w:t xml:space="preserve"> włoski 2 / </w:t>
            </w:r>
            <w:proofErr w:type="spellStart"/>
            <w:r w:rsidRPr="00A52F41">
              <w:rPr>
                <w:rFonts w:ascii="Verdana" w:eastAsia="Times New Roman" w:hAnsi="Verdana" w:cs="Arial"/>
                <w:sz w:val="20"/>
                <w:szCs w:val="20"/>
                <w:lang w:eastAsia="pl-PL"/>
              </w:rPr>
              <w:t>Italian</w:t>
            </w:r>
            <w:proofErr w:type="spellEnd"/>
            <w:r w:rsidRPr="00A52F41">
              <w:rPr>
                <w:rFonts w:ascii="Verdana" w:eastAsia="Times New Roman" w:hAnsi="Verdana" w:cs="Arial"/>
                <w:sz w:val="20"/>
                <w:szCs w:val="20"/>
                <w:lang w:eastAsia="pl-PL"/>
              </w:rPr>
              <w:t xml:space="preserve"> 2</w:t>
            </w:r>
          </w:p>
        </w:tc>
      </w:tr>
      <w:tr w:rsidR="00B52A13" w:rsidRPr="00A52F41" w14:paraId="6BF5C8F0"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700D806" w14:textId="051C3105"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66C3480"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0026CF9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B52A13" w:rsidRPr="00A52F41" w14:paraId="5AC81E5F" w14:textId="77777777" w:rsidTr="00B52A13">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F2A822B" w14:textId="25914A1A"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CD091E6"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5879FC1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włoski/polski</w:t>
            </w:r>
          </w:p>
        </w:tc>
      </w:tr>
      <w:tr w:rsidR="00B52A13" w:rsidRPr="00A52F41" w14:paraId="26628A69"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A420890" w14:textId="51D481FE"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24F6549"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1AED8DB8"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B52A13" w:rsidRPr="00A52F41" w14:paraId="3A462636"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D64AB52" w14:textId="608BC935"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A0D4614"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B52A13" w:rsidRPr="00A52F41" w14:paraId="155EE5D4"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034C141" w14:textId="6DB2F195"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E6BA1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187D2E1E"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B52A13" w:rsidRPr="00A52F41" w14:paraId="1CF4EA66"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4A3C0F1" w14:textId="04EAE096"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92DCFF7"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7D901EA7"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w:t>
            </w:r>
          </w:p>
        </w:tc>
      </w:tr>
      <w:tr w:rsidR="00B52A13" w:rsidRPr="00A52F41" w14:paraId="6EDA06B9"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AD11D19" w14:textId="41B68CEB"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3564450"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5F87913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B52A13" w:rsidRPr="00A52F41" w14:paraId="17AF8EE5"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D40E610" w14:textId="1348F694"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DC6BB37"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4C093127"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B52A13" w:rsidRPr="00A52F41" w14:paraId="2127278F"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09A5FB" w14:textId="7128521F"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E317044"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9ACB1A0"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B52A13" w:rsidRPr="00A52F41" w14:paraId="793681B0"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6256A05" w14:textId="32E35E9B"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613030"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F826A57" w14:textId="4734D71C" w:rsidR="00B52A13" w:rsidRPr="00A52F41" w:rsidRDefault="00894AE8"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t>
            </w:r>
            <w:r w:rsidR="00B52A13" w:rsidRPr="00A52F41">
              <w:rPr>
                <w:rFonts w:ascii="Verdana" w:eastAsia="Times New Roman" w:hAnsi="Verdana" w:cs="Times New Roman"/>
                <w:sz w:val="20"/>
                <w:szCs w:val="20"/>
                <w:lang w:eastAsia="pl-PL"/>
              </w:rPr>
              <w:t>wiczenia</w:t>
            </w:r>
            <w:r w:rsidRPr="00A52F41">
              <w:rPr>
                <w:rFonts w:ascii="Verdana" w:eastAsia="Times New Roman" w:hAnsi="Verdana" w:cs="Times New Roman"/>
                <w:sz w:val="20"/>
                <w:szCs w:val="20"/>
                <w:lang w:eastAsia="pl-PL"/>
              </w:rPr>
              <w:t>,</w:t>
            </w:r>
            <w:r w:rsidR="00B52A13" w:rsidRPr="00A52F41">
              <w:rPr>
                <w:rFonts w:ascii="Verdana" w:eastAsia="Times New Roman" w:hAnsi="Verdana" w:cs="Times New Roman"/>
                <w:sz w:val="20"/>
                <w:szCs w:val="20"/>
                <w:lang w:eastAsia="pl-PL"/>
              </w:rPr>
              <w:t xml:space="preserve"> 60 </w:t>
            </w:r>
            <w:r w:rsidRPr="00A52F41">
              <w:rPr>
                <w:rFonts w:ascii="Verdana" w:eastAsia="Times New Roman" w:hAnsi="Verdana" w:cs="Times New Roman"/>
                <w:sz w:val="20"/>
                <w:szCs w:val="20"/>
                <w:lang w:eastAsia="pl-PL"/>
              </w:rPr>
              <w:t>godz.</w:t>
            </w:r>
          </w:p>
        </w:tc>
      </w:tr>
      <w:tr w:rsidR="00B52A13" w:rsidRPr="00A52F41" w14:paraId="40F192EC" w14:textId="77777777" w:rsidTr="00B52A13">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B1A4755" w14:textId="57B13726"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A2F4E3C"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3D94325"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Zaliczony na ocenę pozytywną przedmiot: </w:t>
            </w:r>
            <w:r w:rsidRPr="00A52F41">
              <w:rPr>
                <w:rFonts w:ascii="Verdana" w:eastAsia="Times New Roman" w:hAnsi="Verdana" w:cs="Arial"/>
                <w:sz w:val="20"/>
                <w:szCs w:val="20"/>
                <w:lang w:eastAsia="pl-PL"/>
              </w:rPr>
              <w:t>J. włoski 1</w:t>
            </w:r>
          </w:p>
        </w:tc>
      </w:tr>
      <w:tr w:rsidR="00B52A13" w:rsidRPr="00A52F41" w14:paraId="39129604"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E9E2F38" w14:textId="449D9AA6"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58635C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68C93914" w14:textId="77777777" w:rsidR="00B52A13" w:rsidRPr="00A52F41" w:rsidRDefault="00B52A13" w:rsidP="00B52A13">
            <w:pPr>
              <w:pStyle w:val="NormalnyWeb"/>
              <w:spacing w:before="0" w:beforeAutospacing="0" w:after="0" w:afterAutospacing="0"/>
              <w:ind w:left="57" w:right="57"/>
              <w:jc w:val="both"/>
              <w:rPr>
                <w:rFonts w:ascii="Verdana" w:hAnsi="Verdana"/>
                <w:color w:val="000000"/>
                <w:sz w:val="20"/>
                <w:szCs w:val="20"/>
              </w:rPr>
            </w:pPr>
          </w:p>
          <w:p w14:paraId="0A9F99CC" w14:textId="77777777" w:rsidR="00B52A13" w:rsidRPr="00A52F41" w:rsidRDefault="00B52A13" w:rsidP="00B52A13">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Osiągnięcie biegłości językowej na poziomie B2+ poprzez:</w:t>
            </w:r>
          </w:p>
          <w:p w14:paraId="27DBDF4F" w14:textId="77777777" w:rsidR="00B52A13" w:rsidRPr="00A52F41" w:rsidRDefault="00B52A13" w:rsidP="00B52A13">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 xml:space="preserve">Pogłębianie u studenta kompetencji językowych na poziomie B2+, w szczególności: znajomości podsystemu fonologicznego, leksykalnego, gramatycznego, a także sprawności receptywnych: rozumienia ze słuchu i rozumienia tekstu pisanego; oraz sprawności produktywnych: mówienia i pisania; pogłębianie kompetencji komunikacyjnych </w:t>
            </w:r>
          </w:p>
        </w:tc>
      </w:tr>
      <w:tr w:rsidR="00B52A13" w:rsidRPr="00A52F41" w14:paraId="57507D72" w14:textId="77777777" w:rsidTr="00B52A13">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911F9C3" w14:textId="6D42B715"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A76D4D"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6F191D6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3189F0FB" w14:textId="77777777" w:rsidR="00B52A13" w:rsidRPr="00A52F41" w:rsidRDefault="00B52A13" w:rsidP="00B52A13">
            <w:pPr>
              <w:widowControl w:val="0"/>
              <w:spacing w:after="0" w:line="240" w:lineRule="auto"/>
              <w:ind w:left="57" w:right="57"/>
              <w:textAlignment w:val="baseline"/>
              <w:rPr>
                <w:rFonts w:ascii="Verdana" w:hAnsi="Verdana"/>
                <w:color w:val="000000"/>
                <w:sz w:val="20"/>
                <w:szCs w:val="20"/>
              </w:rPr>
            </w:pPr>
          </w:p>
          <w:p w14:paraId="13EE8AB4"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Treści są zgodne z wymogami dla odpowiednich poziomów biegłości językowej (B2+); </w:t>
            </w:r>
          </w:p>
          <w:p w14:paraId="414BD3BD"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poszerzanie słownictwa i zróżnicowanych struktur gramatycznych i stosowanie ich w różnych kontekstach sytuacyjnych; </w:t>
            </w:r>
          </w:p>
          <w:p w14:paraId="1506C3EB"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3F96C212"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15A0131E"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390A32ED" w14:textId="77777777" w:rsidR="00B52A13" w:rsidRPr="00A52F41" w:rsidRDefault="00B52A13" w:rsidP="00B52A1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 kształcenie umiejętności pozajęzykowych.</w:t>
            </w:r>
          </w:p>
        </w:tc>
      </w:tr>
      <w:tr w:rsidR="00B52A13" w:rsidRPr="00A52F41" w14:paraId="0D66931A" w14:textId="77777777" w:rsidTr="00B52A1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E965F7" w14:textId="3376863C"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E162F14"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xml:space="preserve">Zakładane efekty uczenia się </w:t>
            </w:r>
          </w:p>
          <w:p w14:paraId="0418C6DF"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xml:space="preserve">Student/ka: </w:t>
            </w:r>
          </w:p>
          <w:p w14:paraId="4591F9C1" w14:textId="77777777" w:rsidR="00DE4202" w:rsidRPr="00A52F41" w:rsidRDefault="00DE4202" w:rsidP="00DE4202">
            <w:pPr>
              <w:ind w:left="57" w:right="57"/>
              <w:jc w:val="both"/>
              <w:rPr>
                <w:rFonts w:ascii="Verdana" w:hAnsi="Verdana" w:cs="Calibri"/>
                <w:sz w:val="20"/>
                <w:szCs w:val="20"/>
              </w:rPr>
            </w:pPr>
          </w:p>
          <w:p w14:paraId="0C27496B" w14:textId="4A43EEAA" w:rsidR="00DE4202" w:rsidRPr="00A52F41" w:rsidRDefault="00DE4202" w:rsidP="00DE4202">
            <w:pPr>
              <w:ind w:left="57" w:right="57"/>
              <w:jc w:val="both"/>
              <w:rPr>
                <w:rFonts w:ascii="Verdana" w:hAnsi="Verdana" w:cs="Calibri"/>
                <w:sz w:val="20"/>
                <w:szCs w:val="20"/>
              </w:rPr>
            </w:pPr>
            <w:r w:rsidRPr="00A52F41">
              <w:rPr>
                <w:rFonts w:ascii="Verdana" w:hAnsi="Verdana" w:cs="Calibri"/>
                <w:sz w:val="20"/>
                <w:szCs w:val="20"/>
              </w:rPr>
              <w:t>- zna w języku włoskim szeroki wachlarz słownictwa, konstrukcji leksykalno-gramatycznych oraz cechy charakterystyczne poszczególnych odmian i stylów języka pozwalające na zrozumienie i tworzenie złożonych tekstów (poziom B2+);</w:t>
            </w:r>
          </w:p>
          <w:p w14:paraId="5A383B5A" w14:textId="77777777"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języka włoskiego; </w:t>
            </w:r>
          </w:p>
          <w:p w14:paraId="3A49CF5A" w14:textId="77777777"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lastRenderedPageBreak/>
              <w:t xml:space="preserve">- buduje, zarówno ustnie, jak i na piśmie, spójny wywód o charakterze argumentacyjnym w języku włoskim, odwołując się do własnych i cudzych poglądów; </w:t>
            </w:r>
          </w:p>
          <w:p w14:paraId="3CA47980" w14:textId="77777777" w:rsidR="00DE4202" w:rsidRPr="00A52F41" w:rsidRDefault="00DE4202" w:rsidP="00DE4202">
            <w:pPr>
              <w:ind w:left="57" w:right="57"/>
              <w:jc w:val="both"/>
              <w:rPr>
                <w:rFonts w:ascii="Verdana" w:hAnsi="Verdana"/>
                <w:sz w:val="20"/>
                <w:szCs w:val="20"/>
              </w:rPr>
            </w:pPr>
          </w:p>
          <w:p w14:paraId="0CD5FA1F" w14:textId="2B27B957"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biegle i poprawnie komunikuje się w języku włoskim na poziomie B2+ w mowie i w piśmie;</w:t>
            </w:r>
          </w:p>
          <w:p w14:paraId="07E929D8" w14:textId="77777777" w:rsidR="00DE4202" w:rsidRPr="00A52F41" w:rsidRDefault="00DE4202" w:rsidP="00DE4202">
            <w:pPr>
              <w:ind w:left="57" w:right="57"/>
              <w:jc w:val="both"/>
              <w:rPr>
                <w:rFonts w:ascii="Verdana" w:hAnsi="Verdana"/>
                <w:sz w:val="20"/>
                <w:szCs w:val="20"/>
              </w:rPr>
            </w:pPr>
          </w:p>
          <w:p w14:paraId="16F6E7E3"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porozumiewa się w języku włoskim ze zróżnicowanymi kręgami odbiorców; bierze czynny udział w debacie;</w:t>
            </w:r>
          </w:p>
          <w:p w14:paraId="46E1E5BA" w14:textId="192AAD95" w:rsidR="00B52A13"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jest gotów/gotowa do krytycznej oceny znajomości języka włoskiego, zasięgania opinii ekspertów w przypadku trudności z samodzielnym rozwiązaniem problemów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6336FCB1"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4F88F043"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53760BA3" w14:textId="77777777" w:rsidR="00B52A13" w:rsidRPr="00A52F41" w:rsidRDefault="00B52A13" w:rsidP="00B52A13">
            <w:pPr>
              <w:spacing w:after="0"/>
              <w:ind w:left="57" w:right="57"/>
              <w:rPr>
                <w:rFonts w:ascii="Verdana" w:hAnsi="Verdana"/>
                <w:sz w:val="20"/>
                <w:szCs w:val="20"/>
              </w:rPr>
            </w:pPr>
            <w:r w:rsidRPr="00A52F41">
              <w:rPr>
                <w:rFonts w:ascii="Verdana" w:hAnsi="Verdana"/>
                <w:sz w:val="20"/>
                <w:szCs w:val="20"/>
              </w:rPr>
              <w:t>K_W03</w:t>
            </w:r>
          </w:p>
          <w:p w14:paraId="72A94920" w14:textId="77777777" w:rsidR="00B52A13" w:rsidRPr="00A52F41" w:rsidRDefault="00B52A13" w:rsidP="00B52A13">
            <w:pPr>
              <w:spacing w:after="0"/>
              <w:ind w:left="57" w:right="57"/>
              <w:rPr>
                <w:rFonts w:ascii="Verdana" w:hAnsi="Verdana"/>
                <w:sz w:val="20"/>
                <w:szCs w:val="20"/>
              </w:rPr>
            </w:pPr>
          </w:p>
          <w:p w14:paraId="63673374" w14:textId="77777777" w:rsidR="00B52A13" w:rsidRPr="00A52F41" w:rsidRDefault="00B52A13" w:rsidP="00B52A13">
            <w:pPr>
              <w:spacing w:after="0"/>
              <w:ind w:left="57" w:right="57"/>
              <w:rPr>
                <w:rFonts w:ascii="Verdana" w:hAnsi="Verdana"/>
                <w:sz w:val="20"/>
                <w:szCs w:val="20"/>
              </w:rPr>
            </w:pPr>
          </w:p>
          <w:p w14:paraId="092DD976" w14:textId="77777777" w:rsidR="00B52A13" w:rsidRPr="00A52F41" w:rsidRDefault="00B52A13" w:rsidP="00B52A13">
            <w:pPr>
              <w:spacing w:after="0"/>
              <w:ind w:left="57" w:right="57"/>
              <w:rPr>
                <w:rFonts w:ascii="Verdana" w:hAnsi="Verdana"/>
                <w:sz w:val="20"/>
                <w:szCs w:val="20"/>
              </w:rPr>
            </w:pPr>
          </w:p>
          <w:p w14:paraId="3EFC420F" w14:textId="77777777" w:rsidR="00B52A13" w:rsidRPr="00A52F41" w:rsidRDefault="00B52A13" w:rsidP="00B52A13">
            <w:pPr>
              <w:spacing w:after="0"/>
              <w:ind w:left="57" w:right="57"/>
              <w:rPr>
                <w:rFonts w:ascii="Verdana" w:hAnsi="Verdana"/>
                <w:sz w:val="20"/>
                <w:szCs w:val="20"/>
              </w:rPr>
            </w:pPr>
          </w:p>
          <w:p w14:paraId="6E7F0A25" w14:textId="77777777" w:rsidR="00B52A13" w:rsidRPr="00A52F41" w:rsidRDefault="00B52A13" w:rsidP="00B52A13">
            <w:pPr>
              <w:spacing w:after="0"/>
              <w:ind w:left="57" w:right="57"/>
              <w:rPr>
                <w:rFonts w:ascii="Verdana" w:hAnsi="Verdana"/>
                <w:sz w:val="20"/>
                <w:szCs w:val="20"/>
              </w:rPr>
            </w:pPr>
          </w:p>
          <w:p w14:paraId="1AB51F56" w14:textId="77777777" w:rsidR="00B52A13" w:rsidRPr="00A52F41" w:rsidRDefault="00B52A13" w:rsidP="00B52A13">
            <w:pPr>
              <w:spacing w:after="0"/>
              <w:ind w:left="57" w:right="57"/>
              <w:rPr>
                <w:rFonts w:ascii="Verdana" w:hAnsi="Verdana"/>
                <w:sz w:val="20"/>
                <w:szCs w:val="20"/>
              </w:rPr>
            </w:pPr>
          </w:p>
          <w:p w14:paraId="317FDD51" w14:textId="77777777" w:rsidR="00B52A13" w:rsidRPr="00A52F41" w:rsidRDefault="00B52A13" w:rsidP="00B52A13">
            <w:pPr>
              <w:spacing w:after="0"/>
              <w:ind w:left="57" w:right="57"/>
              <w:rPr>
                <w:rFonts w:ascii="Verdana" w:hAnsi="Verdana"/>
                <w:sz w:val="20"/>
                <w:szCs w:val="20"/>
              </w:rPr>
            </w:pPr>
          </w:p>
          <w:p w14:paraId="115A3350" w14:textId="77777777" w:rsidR="00B52A13" w:rsidRPr="00A52F41" w:rsidRDefault="00B52A13" w:rsidP="00B52A13">
            <w:pPr>
              <w:spacing w:after="0"/>
              <w:ind w:left="57" w:right="57"/>
              <w:rPr>
                <w:rFonts w:ascii="Verdana" w:hAnsi="Verdana"/>
                <w:sz w:val="20"/>
                <w:szCs w:val="20"/>
              </w:rPr>
            </w:pPr>
            <w:r w:rsidRPr="00A52F41">
              <w:rPr>
                <w:rFonts w:ascii="Verdana" w:hAnsi="Verdana"/>
                <w:sz w:val="20"/>
                <w:szCs w:val="20"/>
              </w:rPr>
              <w:t>K_W04</w:t>
            </w:r>
          </w:p>
          <w:p w14:paraId="4C6F3118" w14:textId="77777777" w:rsidR="00B52A13" w:rsidRPr="00A52F41" w:rsidRDefault="00B52A13" w:rsidP="00B52A13">
            <w:pPr>
              <w:spacing w:after="0"/>
              <w:ind w:left="57" w:right="57"/>
              <w:rPr>
                <w:rFonts w:ascii="Verdana" w:hAnsi="Verdana"/>
                <w:sz w:val="20"/>
                <w:szCs w:val="20"/>
              </w:rPr>
            </w:pPr>
          </w:p>
          <w:p w14:paraId="60BB45ED" w14:textId="77777777" w:rsidR="00B52A13" w:rsidRPr="00A52F41" w:rsidRDefault="00B52A13" w:rsidP="00B52A13">
            <w:pPr>
              <w:spacing w:after="0"/>
              <w:ind w:left="57" w:right="57"/>
              <w:rPr>
                <w:rFonts w:ascii="Verdana" w:hAnsi="Verdana"/>
                <w:sz w:val="20"/>
                <w:szCs w:val="20"/>
              </w:rPr>
            </w:pPr>
          </w:p>
          <w:p w14:paraId="0B7677A2" w14:textId="77777777" w:rsidR="00B52A13" w:rsidRPr="00A52F41" w:rsidRDefault="00B52A13" w:rsidP="00B52A13">
            <w:pPr>
              <w:spacing w:after="0"/>
              <w:ind w:left="57" w:right="57"/>
              <w:rPr>
                <w:rFonts w:ascii="Verdana" w:hAnsi="Verdana"/>
                <w:sz w:val="20"/>
                <w:szCs w:val="20"/>
              </w:rPr>
            </w:pPr>
          </w:p>
          <w:p w14:paraId="5AD82FDB" w14:textId="77777777" w:rsidR="00B52A13" w:rsidRPr="00A52F41" w:rsidRDefault="00B52A13" w:rsidP="00B52A13">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32B0D2A1" w14:textId="77777777" w:rsidR="00B52A13" w:rsidRPr="00A52F41" w:rsidRDefault="00B52A13" w:rsidP="00B52A13">
            <w:pPr>
              <w:spacing w:after="0"/>
              <w:ind w:left="57" w:right="57"/>
              <w:rPr>
                <w:rFonts w:ascii="Verdana" w:hAnsi="Verdana"/>
                <w:sz w:val="20"/>
                <w:szCs w:val="20"/>
              </w:rPr>
            </w:pPr>
          </w:p>
          <w:p w14:paraId="448D3DCF" w14:textId="77777777" w:rsidR="00B52A13" w:rsidRPr="00A52F41" w:rsidRDefault="00B52A13" w:rsidP="00B52A13">
            <w:pPr>
              <w:spacing w:after="0"/>
              <w:ind w:left="57" w:right="57"/>
              <w:rPr>
                <w:rFonts w:ascii="Verdana" w:hAnsi="Verdana"/>
                <w:sz w:val="20"/>
                <w:szCs w:val="20"/>
              </w:rPr>
            </w:pPr>
          </w:p>
          <w:p w14:paraId="79890770" w14:textId="77777777" w:rsidR="00B52A13" w:rsidRPr="00A52F41" w:rsidRDefault="00B52A13" w:rsidP="00B52A13">
            <w:pPr>
              <w:spacing w:after="0"/>
              <w:ind w:left="57" w:right="57"/>
              <w:rPr>
                <w:rFonts w:ascii="Verdana" w:hAnsi="Verdana"/>
                <w:sz w:val="20"/>
                <w:szCs w:val="20"/>
              </w:rPr>
            </w:pPr>
          </w:p>
          <w:p w14:paraId="18EF3A58" w14:textId="4CDEB796" w:rsidR="00B52A13" w:rsidRPr="00A52F41" w:rsidRDefault="00B52A13" w:rsidP="00B52A13">
            <w:pPr>
              <w:spacing w:after="0"/>
              <w:ind w:left="57" w:right="57"/>
              <w:rPr>
                <w:rFonts w:ascii="Verdana" w:hAnsi="Verdana"/>
                <w:sz w:val="20"/>
                <w:szCs w:val="20"/>
              </w:rPr>
            </w:pPr>
          </w:p>
          <w:p w14:paraId="1735E48A" w14:textId="77777777" w:rsidR="00DE4202" w:rsidRPr="00A52F41" w:rsidRDefault="00DE4202" w:rsidP="00B52A13">
            <w:pPr>
              <w:spacing w:after="0"/>
              <w:ind w:left="57" w:right="57"/>
              <w:rPr>
                <w:rFonts w:ascii="Verdana" w:hAnsi="Verdana"/>
                <w:sz w:val="20"/>
                <w:szCs w:val="20"/>
              </w:rPr>
            </w:pPr>
          </w:p>
          <w:p w14:paraId="2C9DEFC0" w14:textId="77777777" w:rsidR="00B52A13" w:rsidRPr="00A52F41" w:rsidRDefault="00B52A13" w:rsidP="00B52A13">
            <w:pPr>
              <w:spacing w:after="0"/>
              <w:ind w:left="57" w:right="57"/>
              <w:rPr>
                <w:rFonts w:ascii="Verdana" w:hAnsi="Verdana"/>
                <w:sz w:val="20"/>
                <w:szCs w:val="20"/>
              </w:rPr>
            </w:pPr>
            <w:r w:rsidRPr="00A52F41">
              <w:rPr>
                <w:rFonts w:ascii="Verdana" w:hAnsi="Verdana"/>
                <w:sz w:val="20"/>
                <w:szCs w:val="20"/>
              </w:rPr>
              <w:t>K_U08</w:t>
            </w:r>
          </w:p>
          <w:p w14:paraId="420371EA" w14:textId="77777777" w:rsidR="00B52A13" w:rsidRPr="00A52F41" w:rsidRDefault="00B52A13" w:rsidP="00B52A13">
            <w:pPr>
              <w:spacing w:after="0"/>
              <w:ind w:left="57" w:right="57"/>
              <w:rPr>
                <w:rFonts w:ascii="Verdana" w:eastAsia="Times New Roman" w:hAnsi="Verdana" w:cs="Verdana"/>
                <w:sz w:val="20"/>
                <w:szCs w:val="20"/>
                <w:lang w:eastAsia="zh-CN"/>
              </w:rPr>
            </w:pPr>
          </w:p>
          <w:p w14:paraId="1935FDB2" w14:textId="77777777" w:rsidR="00B52A13" w:rsidRPr="00A52F41" w:rsidRDefault="00B52A13" w:rsidP="00B52A13">
            <w:pPr>
              <w:spacing w:after="0"/>
              <w:ind w:left="57" w:right="57"/>
              <w:rPr>
                <w:rFonts w:ascii="Verdana" w:eastAsia="Times New Roman" w:hAnsi="Verdana" w:cs="Verdana"/>
                <w:sz w:val="20"/>
                <w:szCs w:val="20"/>
                <w:lang w:eastAsia="zh-CN"/>
              </w:rPr>
            </w:pPr>
          </w:p>
          <w:p w14:paraId="4752476B" w14:textId="2DFE0052" w:rsidR="00B52A13" w:rsidRPr="00A52F41" w:rsidRDefault="00B52A13" w:rsidP="00B52A13">
            <w:pPr>
              <w:spacing w:after="0"/>
              <w:ind w:left="57" w:right="57"/>
              <w:rPr>
                <w:rFonts w:ascii="Verdana" w:eastAsia="Times New Roman" w:hAnsi="Verdana" w:cs="Verdana"/>
                <w:sz w:val="20"/>
                <w:szCs w:val="20"/>
                <w:lang w:eastAsia="zh-CN"/>
              </w:rPr>
            </w:pPr>
          </w:p>
          <w:p w14:paraId="3A8A9EBA" w14:textId="77777777" w:rsidR="00B52A13" w:rsidRPr="00A52F41" w:rsidRDefault="00B52A13" w:rsidP="00B52A13">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72F80AA7" w14:textId="77777777" w:rsidR="00B52A13" w:rsidRPr="00A52F41" w:rsidRDefault="00B52A13" w:rsidP="00B52A13">
            <w:pPr>
              <w:spacing w:after="0"/>
              <w:ind w:left="57" w:right="57"/>
              <w:rPr>
                <w:rFonts w:ascii="Verdana" w:eastAsia="Times New Roman" w:hAnsi="Verdana" w:cs="Verdana"/>
                <w:sz w:val="20"/>
                <w:szCs w:val="20"/>
                <w:lang w:eastAsia="zh-CN"/>
              </w:rPr>
            </w:pPr>
          </w:p>
          <w:p w14:paraId="30BD94A4" w14:textId="77777777" w:rsidR="00B52A13" w:rsidRPr="00A52F41" w:rsidRDefault="00B52A13" w:rsidP="00B52A13">
            <w:pPr>
              <w:spacing w:after="0"/>
              <w:ind w:left="57" w:right="57"/>
              <w:rPr>
                <w:rFonts w:ascii="Verdana" w:eastAsia="Times New Roman" w:hAnsi="Verdana" w:cs="Verdana"/>
                <w:sz w:val="20"/>
                <w:szCs w:val="20"/>
                <w:lang w:eastAsia="zh-CN"/>
              </w:rPr>
            </w:pPr>
          </w:p>
          <w:p w14:paraId="73FC27AC" w14:textId="77777777" w:rsidR="00B52A13" w:rsidRPr="00A52F41" w:rsidRDefault="00B52A13" w:rsidP="00B52A13">
            <w:pPr>
              <w:spacing w:after="0"/>
              <w:ind w:left="57" w:right="57"/>
              <w:rPr>
                <w:rFonts w:ascii="Verdana" w:eastAsia="Times New Roman" w:hAnsi="Verdana" w:cs="Verdana"/>
                <w:sz w:val="20"/>
                <w:szCs w:val="20"/>
                <w:lang w:eastAsia="zh-CN"/>
              </w:rPr>
            </w:pPr>
          </w:p>
          <w:p w14:paraId="2B8AF85B"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B52A13" w:rsidRPr="00A52F41" w14:paraId="41C2FDF2" w14:textId="77777777" w:rsidTr="00B52A13">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3261055" w14:textId="65086AF6"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64D5615"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6FEC4F39" w14:textId="77777777" w:rsidR="00B52A13" w:rsidRPr="00A52F41" w:rsidRDefault="00B52A13" w:rsidP="00B52A13">
            <w:pPr>
              <w:widowControl w:val="0"/>
              <w:spacing w:after="0" w:line="240" w:lineRule="auto"/>
              <w:ind w:left="57" w:right="57"/>
              <w:textAlignment w:val="baseline"/>
              <w:rPr>
                <w:rFonts w:ascii="Verdana" w:hAnsi="Verdana"/>
                <w:color w:val="000000"/>
                <w:sz w:val="20"/>
                <w:szCs w:val="20"/>
              </w:rPr>
            </w:pPr>
          </w:p>
          <w:p w14:paraId="57A8379D"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akademickim, np. S. </w:t>
            </w:r>
            <w:proofErr w:type="spellStart"/>
            <w:r w:rsidRPr="00A52F41">
              <w:rPr>
                <w:rFonts w:ascii="Verdana" w:hAnsi="Verdana"/>
                <w:color w:val="000000"/>
                <w:sz w:val="20"/>
                <w:szCs w:val="20"/>
              </w:rPr>
              <w:t>Magnelli</w:t>
            </w:r>
            <w:proofErr w:type="spellEnd"/>
            <w:r w:rsidRPr="00A52F41">
              <w:rPr>
                <w:rFonts w:ascii="Verdana" w:hAnsi="Verdana"/>
                <w:color w:val="000000"/>
                <w:sz w:val="20"/>
                <w:szCs w:val="20"/>
              </w:rPr>
              <w:t>, T. Marin,</w:t>
            </w:r>
            <w:r w:rsidRPr="00A52F41">
              <w:rPr>
                <w:rFonts w:ascii="Verdana" w:hAnsi="Verdana" w:cs="Tahoma"/>
                <w:color w:val="000000"/>
                <w:sz w:val="20"/>
                <w:szCs w:val="20"/>
              </w:rPr>
              <w:t xml:space="preserve"> L. </w:t>
            </w:r>
            <w:proofErr w:type="spellStart"/>
            <w:r w:rsidRPr="00A52F41">
              <w:rPr>
                <w:rFonts w:ascii="Verdana" w:hAnsi="Verdana" w:cs="Tahoma"/>
                <w:color w:val="000000"/>
                <w:sz w:val="20"/>
                <w:szCs w:val="20"/>
              </w:rPr>
              <w:t>Ruggieri</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2,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xml:space="preserve">, Roma 2020, lub </w:t>
            </w:r>
            <w:r w:rsidRPr="00A52F41">
              <w:rPr>
                <w:rFonts w:ascii="Verdana" w:hAnsi="Verdana"/>
                <w:color w:val="000000"/>
                <w:sz w:val="20"/>
                <w:szCs w:val="20"/>
              </w:rPr>
              <w:t xml:space="preserve">T. Marin, M.A. </w:t>
            </w:r>
            <w:proofErr w:type="spellStart"/>
            <w:r w:rsidRPr="00A52F41">
              <w:rPr>
                <w:rFonts w:ascii="Verdana" w:hAnsi="Verdana"/>
                <w:color w:val="000000"/>
                <w:sz w:val="20"/>
                <w:szCs w:val="20"/>
              </w:rPr>
              <w:t>Cernigliaro</w:t>
            </w:r>
            <w:proofErr w:type="spellEnd"/>
            <w:r w:rsidRPr="00A52F41">
              <w:rPr>
                <w:rFonts w:ascii="Verdana" w:hAnsi="Verdan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3,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Roma 2020 .</w:t>
            </w:r>
          </w:p>
          <w:p w14:paraId="6B6A7041"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p>
          <w:p w14:paraId="6D614EDE" w14:textId="77777777" w:rsidR="00B52A13" w:rsidRPr="00A52F41" w:rsidRDefault="00B52A13" w:rsidP="00B52A13">
            <w:pPr>
              <w:widowControl w:val="0"/>
              <w:spacing w:after="0" w:line="240" w:lineRule="auto"/>
              <w:ind w:left="57" w:right="57"/>
              <w:jc w:val="both"/>
              <w:textAlignment w:val="baseline"/>
              <w:rPr>
                <w:rFonts w:ascii="Verdana" w:hAnsi="Verdana"/>
                <w:color w:val="000000"/>
                <w:sz w:val="20"/>
                <w:szCs w:val="20"/>
              </w:rPr>
            </w:pPr>
          </w:p>
          <w:p w14:paraId="491B9229" w14:textId="77777777" w:rsidR="00B52A13" w:rsidRPr="00A52F41" w:rsidRDefault="00B52A13" w:rsidP="00B52A1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B52A13" w:rsidRPr="00A52F41" w14:paraId="3A92E2AE" w14:textId="77777777" w:rsidTr="00B52A13">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94F897" w14:textId="0EFC3DEE"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E11A43B"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25D62A2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241BCEEB"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59DDE26A"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ustne/debata: K_W03, K_W04, K_U04, K_U08, K_U10, K_ K01;</w:t>
            </w:r>
          </w:p>
          <w:p w14:paraId="3043DC91"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egzamin: K_W03, K_W04, K_U08.</w:t>
            </w:r>
          </w:p>
          <w:p w14:paraId="36717B45"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tc>
      </w:tr>
      <w:tr w:rsidR="00B52A13" w:rsidRPr="00A52F41" w14:paraId="0B35F8C0" w14:textId="77777777" w:rsidTr="00B52A13">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00EF42B" w14:textId="7DE08FC6"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8B9EFFC"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203872A3"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309293C2"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023B4A54"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379F2B9E"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7059219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 </w:t>
            </w:r>
          </w:p>
          <w:p w14:paraId="266AA2DB"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63F66EEB"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 semestrze drugim obowiązuje egzamin pisemny i ustny obejmujący treści z dwóch semestrów nauki.</w:t>
            </w:r>
          </w:p>
          <w:p w14:paraId="000A128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1D7580C3"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Ocena końcowa to:</w:t>
            </w:r>
          </w:p>
          <w:p w14:paraId="3FD989C4"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zajęć (30%);</w:t>
            </w:r>
          </w:p>
          <w:p w14:paraId="1786EBEA"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egzaminu (70%).</w:t>
            </w:r>
          </w:p>
          <w:p w14:paraId="2E151CF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p w14:paraId="7B0508F7"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tc>
      </w:tr>
      <w:tr w:rsidR="00B52A13" w:rsidRPr="00A52F41" w14:paraId="6910F5B8" w14:textId="77777777" w:rsidTr="00B52A13">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0948B88" w14:textId="2AF8A79A" w:rsidR="00B52A13" w:rsidRPr="00A52F41" w:rsidRDefault="00B52A13" w:rsidP="00C3612D">
            <w:pPr>
              <w:widowControl w:val="0"/>
              <w:numPr>
                <w:ilvl w:val="0"/>
                <w:numId w:val="64"/>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B9B992"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B52A13" w:rsidRPr="00A52F41" w14:paraId="414D4B2C" w14:textId="77777777" w:rsidTr="00B52A1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AF9253" w14:textId="77777777" w:rsidR="00B52A13" w:rsidRPr="00A52F41" w:rsidRDefault="00B52A13" w:rsidP="00C3612D">
            <w:pPr>
              <w:pStyle w:val="Akapitzlist"/>
              <w:widowControl w:val="0"/>
              <w:numPr>
                <w:ilvl w:val="0"/>
                <w:numId w:val="64"/>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C8D4501" w14:textId="73C79A1B" w:rsidR="00B52A13" w:rsidRPr="00A52F41" w:rsidRDefault="00FB56E2"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B52A13"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29D22CF"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B52A13" w:rsidRPr="00A52F41" w14:paraId="3E855F9A" w14:textId="77777777" w:rsidTr="00B52A13">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49A702" w14:textId="77777777" w:rsidR="00B52A13" w:rsidRPr="00A52F41" w:rsidRDefault="00B52A13" w:rsidP="00C3612D">
            <w:pPr>
              <w:pStyle w:val="Akapitzlist"/>
              <w:widowControl w:val="0"/>
              <w:numPr>
                <w:ilvl w:val="0"/>
                <w:numId w:val="64"/>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D98D145"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AA0F9DE" w14:textId="643DBC61"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ćwiczenia:</w:t>
            </w:r>
          </w:p>
          <w:p w14:paraId="5C9E7D28"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7345A9F"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60</w:t>
            </w:r>
          </w:p>
        </w:tc>
      </w:tr>
      <w:tr w:rsidR="00B52A13" w:rsidRPr="00A52F41" w14:paraId="7F1F72DE" w14:textId="77777777" w:rsidTr="00B52A13">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B1689F" w14:textId="77777777" w:rsidR="00B52A13" w:rsidRPr="00A52F41" w:rsidRDefault="00B52A13" w:rsidP="00C3612D">
            <w:pPr>
              <w:pStyle w:val="Akapitzlist"/>
              <w:widowControl w:val="0"/>
              <w:numPr>
                <w:ilvl w:val="0"/>
                <w:numId w:val="64"/>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A074ECA"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4566699C"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04EE516E"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45B68E93"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07887E4A"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p w14:paraId="1A618B0B" w14:textId="77777777" w:rsidR="00B52A13" w:rsidRPr="00A52F41" w:rsidRDefault="00B52A13" w:rsidP="00B52A1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B1FD447"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140</w:t>
            </w:r>
          </w:p>
        </w:tc>
      </w:tr>
      <w:tr w:rsidR="00B52A13" w:rsidRPr="00A52F41" w14:paraId="1FF8E01A" w14:textId="77777777" w:rsidTr="00B52A1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86AEFF" w14:textId="77777777" w:rsidR="00B52A13" w:rsidRPr="00A52F41" w:rsidRDefault="00B52A13" w:rsidP="00C3612D">
            <w:pPr>
              <w:pStyle w:val="Akapitzlist"/>
              <w:widowControl w:val="0"/>
              <w:numPr>
                <w:ilvl w:val="0"/>
                <w:numId w:val="64"/>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DF472AE" w14:textId="77777777" w:rsidR="00B52A13" w:rsidRPr="00A52F41" w:rsidRDefault="00B52A13"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5E07BC4"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200</w:t>
            </w:r>
          </w:p>
        </w:tc>
      </w:tr>
      <w:tr w:rsidR="00B52A13" w:rsidRPr="00A52F41" w14:paraId="302CFF91" w14:textId="77777777" w:rsidTr="00B52A1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BA0D61" w14:textId="77777777" w:rsidR="00B52A13" w:rsidRPr="00A52F41" w:rsidRDefault="00B52A13" w:rsidP="00C3612D">
            <w:pPr>
              <w:pStyle w:val="Akapitzlist"/>
              <w:widowControl w:val="0"/>
              <w:numPr>
                <w:ilvl w:val="0"/>
                <w:numId w:val="64"/>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1A00419" w14:textId="6B75A4F8" w:rsidR="00B52A13" w:rsidRPr="00A52F41" w:rsidRDefault="00FB56E2" w:rsidP="00B52A1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2CA2652" w14:textId="77777777" w:rsidR="00B52A13" w:rsidRPr="00A52F41" w:rsidRDefault="00B52A13" w:rsidP="00B52A13">
            <w:pPr>
              <w:widowControl w:val="0"/>
              <w:spacing w:beforeAutospacing="1" w:after="0" w:line="240" w:lineRule="auto"/>
              <w:ind w:left="57" w:right="57"/>
              <w:jc w:val="center"/>
              <w:textAlignment w:val="baseline"/>
              <w:rPr>
                <w:rFonts w:ascii="Verdana" w:eastAsia="Times New Roman" w:hAnsi="Verdana" w:cs="Times New Roman"/>
                <w:bCs/>
                <w:sz w:val="20"/>
                <w:szCs w:val="20"/>
                <w:lang w:eastAsia="pl-PL"/>
              </w:rPr>
            </w:pPr>
            <w:r w:rsidRPr="00A52F41">
              <w:rPr>
                <w:rFonts w:ascii="Verdana" w:eastAsia="Times New Roman" w:hAnsi="Verdana" w:cs="Times New Roman"/>
                <w:bCs/>
                <w:sz w:val="20"/>
                <w:szCs w:val="20"/>
                <w:lang w:eastAsia="pl-PL"/>
              </w:rPr>
              <w:t>7</w:t>
            </w:r>
          </w:p>
        </w:tc>
      </w:tr>
    </w:tbl>
    <w:p w14:paraId="276C9A4B" w14:textId="77777777" w:rsidR="00B52A13" w:rsidRPr="00A52F41" w:rsidRDefault="00B52A13" w:rsidP="00B52A13">
      <w:pPr>
        <w:spacing w:after="120" w:line="240" w:lineRule="auto"/>
        <w:ind w:right="57"/>
        <w:rPr>
          <w:rFonts w:ascii="Verdana" w:hAnsi="Verdana"/>
        </w:rPr>
      </w:pPr>
    </w:p>
    <w:p w14:paraId="3F65F8EA" w14:textId="0D3BB56A" w:rsidR="00B52A13" w:rsidRPr="00A52F41" w:rsidRDefault="00B52A13" w:rsidP="00894AE8">
      <w:pPr>
        <w:pStyle w:val="Nagwek2"/>
      </w:pPr>
      <w:bookmarkStart w:id="15" w:name="_Toc147992440"/>
      <w:r w:rsidRPr="00A52F41">
        <w:t>Język włoski 3</w:t>
      </w:r>
      <w:bookmarkEnd w:id="15"/>
    </w:p>
    <w:p w14:paraId="46AB666B" w14:textId="3C97584B" w:rsidR="00894AE8" w:rsidRPr="00A52F41" w:rsidRDefault="00894AE8" w:rsidP="00B52A13">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894AE8" w:rsidRPr="00A52F41" w14:paraId="3DBA4577"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C1644DC" w14:textId="22F90A1A"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D5C719A"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0E7F1E4E" w14:textId="582504D0"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 xml:space="preserve">Język włoski 3 / </w:t>
            </w:r>
            <w:proofErr w:type="spellStart"/>
            <w:r w:rsidRPr="00A52F41">
              <w:rPr>
                <w:rFonts w:ascii="Verdana" w:eastAsia="Times New Roman" w:hAnsi="Verdana" w:cs="Arial"/>
                <w:sz w:val="20"/>
                <w:szCs w:val="20"/>
                <w:lang w:eastAsia="pl-PL"/>
              </w:rPr>
              <w:t>Italian</w:t>
            </w:r>
            <w:proofErr w:type="spellEnd"/>
            <w:r w:rsidRPr="00A52F41">
              <w:rPr>
                <w:rFonts w:ascii="Verdana" w:eastAsia="Times New Roman" w:hAnsi="Verdana" w:cs="Arial"/>
                <w:sz w:val="20"/>
                <w:szCs w:val="20"/>
                <w:lang w:eastAsia="pl-PL"/>
              </w:rPr>
              <w:t xml:space="preserve"> 3</w:t>
            </w:r>
          </w:p>
        </w:tc>
      </w:tr>
      <w:tr w:rsidR="00894AE8" w:rsidRPr="00A52F41" w14:paraId="1AAC7643"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E07C9BD" w14:textId="47054436"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D31386"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BA100E6"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894AE8" w:rsidRPr="00A52F41" w14:paraId="534C9EE7" w14:textId="77777777" w:rsidTr="00894AE8">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541A1CF" w14:textId="3016B15F"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1E96841"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251483A"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włoski/polski</w:t>
            </w:r>
          </w:p>
        </w:tc>
      </w:tr>
      <w:tr w:rsidR="00894AE8" w:rsidRPr="00A52F41" w14:paraId="3DCD7E66"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D78E8D9" w14:textId="719F569C"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2899A02"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53E61C03"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894AE8" w:rsidRPr="00A52F41" w14:paraId="5697670D"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F76EAB2" w14:textId="08CA9B5B"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01667C2"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894AE8" w:rsidRPr="00A52F41" w14:paraId="5094DA51"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95934F1" w14:textId="5FB6AF20"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E50C583"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3BB602C4"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894AE8" w:rsidRPr="00A52F41" w14:paraId="3B4567DB"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9882958" w14:textId="7E6939E2"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7A6FF97"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5CA82FFA"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w:t>
            </w:r>
          </w:p>
        </w:tc>
      </w:tr>
      <w:tr w:rsidR="00894AE8" w:rsidRPr="00A52F41" w14:paraId="03E5A735"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AE14D2" w14:textId="25DE9C72"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61BB71"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7D60C154"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894AE8" w:rsidRPr="00A52F41" w14:paraId="7A3E914B"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4C611E" w14:textId="6824994E"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9366C9A"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77F12C54"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894AE8" w:rsidRPr="00A52F41" w14:paraId="7DC88CCB"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58D0F9" w14:textId="5F1A21A5"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355BB7E"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B06C536"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894AE8" w:rsidRPr="00A52F41" w14:paraId="02EAB63C"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1CE4268" w14:textId="0889AEC1"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0D65098"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28DEB5A1" w14:textId="6E91E033"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60 godz.</w:t>
            </w:r>
          </w:p>
        </w:tc>
      </w:tr>
      <w:tr w:rsidR="00894AE8" w:rsidRPr="00A52F41" w14:paraId="288F13FF" w14:textId="77777777" w:rsidTr="00894AE8">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15DDFFC" w14:textId="2501E69A"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668545"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3D134D73"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Zaliczony na ocenę pozytywną przedmiot: </w:t>
            </w:r>
            <w:r w:rsidRPr="00A52F41">
              <w:rPr>
                <w:rFonts w:ascii="Verdana" w:eastAsia="Times New Roman" w:hAnsi="Verdana" w:cs="Arial"/>
                <w:sz w:val="20"/>
                <w:szCs w:val="20"/>
                <w:lang w:eastAsia="pl-PL"/>
              </w:rPr>
              <w:t>J. włoski 2</w:t>
            </w:r>
          </w:p>
        </w:tc>
      </w:tr>
      <w:tr w:rsidR="00894AE8" w:rsidRPr="00A52F41" w14:paraId="2EEC418F"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3FED3D0" w14:textId="54F8562B"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210928D"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40D309B5" w14:textId="77777777" w:rsidR="00894AE8" w:rsidRPr="00A52F41" w:rsidRDefault="00894AE8" w:rsidP="00894AE8">
            <w:pPr>
              <w:pStyle w:val="NormalnyWeb"/>
              <w:spacing w:before="0" w:beforeAutospacing="0" w:after="0" w:afterAutospacing="0"/>
              <w:ind w:left="57" w:right="57"/>
              <w:jc w:val="both"/>
              <w:rPr>
                <w:rFonts w:ascii="Verdana" w:hAnsi="Verdana"/>
                <w:color w:val="000000"/>
                <w:sz w:val="20"/>
                <w:szCs w:val="20"/>
              </w:rPr>
            </w:pPr>
          </w:p>
          <w:p w14:paraId="7B284076" w14:textId="77777777" w:rsidR="00894AE8" w:rsidRPr="00A52F41" w:rsidRDefault="00894AE8" w:rsidP="00894AE8">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lastRenderedPageBreak/>
              <w:t>Osiągnięcie biegłości językowej na poziomie B2+/C1 poprzez:</w:t>
            </w:r>
          </w:p>
          <w:p w14:paraId="523DFBA8" w14:textId="77777777" w:rsidR="00894AE8" w:rsidRPr="00A52F41" w:rsidRDefault="00894AE8" w:rsidP="00894AE8">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 xml:space="preserve">Pogłębianie u studenta kompetencji językowych na poziomie B2+/C1, w szczególności: znajomości podsystemu fonologicznego, leksykalnego, gramatycznego, a także sprawności receptywnych: rozumienia ze słuchu i rozumienia tekstu pisanego; oraz sprawności produktywnych: mówienia i pisania; pogłębianie kompetencji komunikacyjnych </w:t>
            </w:r>
          </w:p>
        </w:tc>
      </w:tr>
      <w:tr w:rsidR="00894AE8" w:rsidRPr="00A52F41" w14:paraId="609930F7" w14:textId="77777777" w:rsidTr="00894AE8">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89BE982" w14:textId="560EA09D"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5A02E8"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282E6097"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p>
          <w:p w14:paraId="163C4053" w14:textId="77777777" w:rsidR="00894AE8" w:rsidRPr="00A52F41" w:rsidRDefault="00894AE8" w:rsidP="00894AE8">
            <w:pPr>
              <w:widowControl w:val="0"/>
              <w:spacing w:after="0" w:line="240" w:lineRule="auto"/>
              <w:ind w:left="57" w:right="57"/>
              <w:textAlignment w:val="baseline"/>
              <w:rPr>
                <w:rFonts w:ascii="Verdana" w:hAnsi="Verdana"/>
                <w:color w:val="000000"/>
                <w:sz w:val="20"/>
                <w:szCs w:val="20"/>
              </w:rPr>
            </w:pPr>
          </w:p>
          <w:p w14:paraId="207C5DDC"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Treści są zgodne z wymogami dla odpowiednich poziomów biegłości językowej (B2+/C1); </w:t>
            </w:r>
          </w:p>
          <w:p w14:paraId="5E29931E"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poszerzanie słownictwa i zróżnicowanych struktur gramatycznych i stosowanie ich w różnych kontekstach sytuacyjnych; </w:t>
            </w:r>
          </w:p>
          <w:p w14:paraId="7BFDC9B3"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522FD622"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1036A4CE"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1B5D2D22" w14:textId="77777777" w:rsidR="00894AE8" w:rsidRPr="00A52F41" w:rsidRDefault="00894AE8" w:rsidP="00894AE8">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 kształcenie umiejętności pozajęzykowych.</w:t>
            </w:r>
          </w:p>
        </w:tc>
      </w:tr>
      <w:tr w:rsidR="00894AE8" w:rsidRPr="00A52F41" w14:paraId="3FCED631" w14:textId="77777777" w:rsidTr="00894AE8">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FF855BC" w14:textId="0A347D95"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6D1D520F"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xml:space="preserve">Zakładane efekty uczenia się </w:t>
            </w:r>
          </w:p>
          <w:p w14:paraId="18E202FC"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xml:space="preserve">Student/ka: </w:t>
            </w:r>
          </w:p>
          <w:p w14:paraId="31994900" w14:textId="77777777" w:rsidR="00DE4202" w:rsidRPr="00A52F41" w:rsidRDefault="00DE4202" w:rsidP="00DE4202">
            <w:pPr>
              <w:ind w:left="57" w:right="57"/>
              <w:jc w:val="both"/>
              <w:rPr>
                <w:rFonts w:ascii="Verdana" w:hAnsi="Verdana" w:cs="Calibri"/>
                <w:sz w:val="20"/>
                <w:szCs w:val="20"/>
              </w:rPr>
            </w:pPr>
          </w:p>
          <w:p w14:paraId="60925B77" w14:textId="477B8A12" w:rsidR="00DE4202" w:rsidRPr="00A52F41" w:rsidRDefault="00DE4202" w:rsidP="00DE4202">
            <w:pPr>
              <w:ind w:left="57" w:right="57"/>
              <w:jc w:val="both"/>
              <w:rPr>
                <w:rFonts w:ascii="Verdana" w:hAnsi="Verdana" w:cs="Calibri"/>
                <w:sz w:val="20"/>
                <w:szCs w:val="20"/>
              </w:rPr>
            </w:pPr>
            <w:r w:rsidRPr="00A52F41">
              <w:rPr>
                <w:rFonts w:ascii="Verdana" w:hAnsi="Verdana" w:cs="Calibri"/>
                <w:sz w:val="20"/>
                <w:szCs w:val="20"/>
              </w:rPr>
              <w:t>- zna w języku włoskim szeroki wachlarz słownictwa, konstrukcji leksykalno-gramatycznych oraz cechy charakterystyczne poszczególnych odmian i stylów języka pozwalające na zrozumienie i tworzenie złożonych tekstów (poziom B2+/C1);</w:t>
            </w:r>
          </w:p>
          <w:p w14:paraId="69CBD598" w14:textId="77777777"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języka włoskiego; </w:t>
            </w:r>
          </w:p>
          <w:p w14:paraId="4BCE219A" w14:textId="77777777"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argumentacyjnym w języku włoskim, odwołując się do własnych i cudzych poglądów; </w:t>
            </w:r>
          </w:p>
          <w:p w14:paraId="3DEBF4AD" w14:textId="77777777" w:rsidR="00DE4202" w:rsidRPr="00A52F41" w:rsidRDefault="00DE4202" w:rsidP="00DE4202">
            <w:pPr>
              <w:ind w:left="57" w:right="57"/>
              <w:jc w:val="both"/>
              <w:rPr>
                <w:rFonts w:ascii="Verdana" w:hAnsi="Verdana"/>
                <w:sz w:val="20"/>
                <w:szCs w:val="20"/>
              </w:rPr>
            </w:pPr>
          </w:p>
          <w:p w14:paraId="2016619F" w14:textId="0F8EE363"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biegle i poprawnie komunikuje się w języku włoskim na poziomie B2+/C1 w mowie i w piśmie;</w:t>
            </w:r>
          </w:p>
          <w:p w14:paraId="15ABE343" w14:textId="77777777" w:rsidR="00DE4202" w:rsidRPr="00A52F41" w:rsidRDefault="00DE4202" w:rsidP="00DE4202">
            <w:pPr>
              <w:ind w:left="57" w:right="57"/>
              <w:jc w:val="both"/>
              <w:rPr>
                <w:rFonts w:ascii="Verdana" w:hAnsi="Verdana"/>
                <w:sz w:val="20"/>
                <w:szCs w:val="20"/>
              </w:rPr>
            </w:pPr>
          </w:p>
          <w:p w14:paraId="7E3A344A"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porozumiewa się w języku włoskim ze zróżnicowanymi kręgami odbiorców; bierze czynny udział w debacie;</w:t>
            </w:r>
          </w:p>
          <w:p w14:paraId="5CE5AABC" w14:textId="19F4E881" w:rsidR="00894AE8"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jest gotów/gotowa do krytycznej oceny znajomości języka włoskiego, zasięgania opinii ekspertów w przypadku trudności z samodzielnym rozwiązaniem problemów natury </w:t>
            </w:r>
            <w:r w:rsidRPr="00A52F41">
              <w:rPr>
                <w:rFonts w:ascii="Verdana" w:hAnsi="Verdana"/>
                <w:sz w:val="20"/>
                <w:szCs w:val="20"/>
              </w:rPr>
              <w:lastRenderedPageBreak/>
              <w:t>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71D3D76B"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66FC1E01"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7117E932" w14:textId="77777777" w:rsidR="00894AE8" w:rsidRPr="00A52F41" w:rsidRDefault="00894AE8" w:rsidP="00894AE8">
            <w:pPr>
              <w:spacing w:after="0"/>
              <w:ind w:left="57" w:right="57"/>
              <w:rPr>
                <w:rFonts w:ascii="Verdana" w:hAnsi="Verdana"/>
                <w:sz w:val="20"/>
                <w:szCs w:val="20"/>
              </w:rPr>
            </w:pPr>
            <w:r w:rsidRPr="00A52F41">
              <w:rPr>
                <w:rFonts w:ascii="Verdana" w:hAnsi="Verdana"/>
                <w:sz w:val="20"/>
                <w:szCs w:val="20"/>
              </w:rPr>
              <w:t>K_W03</w:t>
            </w:r>
          </w:p>
          <w:p w14:paraId="3D5A2564" w14:textId="77777777" w:rsidR="00894AE8" w:rsidRPr="00A52F41" w:rsidRDefault="00894AE8" w:rsidP="00894AE8">
            <w:pPr>
              <w:spacing w:after="0"/>
              <w:ind w:left="57" w:right="57"/>
              <w:rPr>
                <w:rFonts w:ascii="Verdana" w:hAnsi="Verdana"/>
                <w:sz w:val="20"/>
                <w:szCs w:val="20"/>
              </w:rPr>
            </w:pPr>
          </w:p>
          <w:p w14:paraId="46593B7A" w14:textId="77777777" w:rsidR="00894AE8" w:rsidRPr="00A52F41" w:rsidRDefault="00894AE8" w:rsidP="00894AE8">
            <w:pPr>
              <w:spacing w:after="0"/>
              <w:ind w:left="57" w:right="57"/>
              <w:rPr>
                <w:rFonts w:ascii="Verdana" w:hAnsi="Verdana"/>
                <w:sz w:val="20"/>
                <w:szCs w:val="20"/>
              </w:rPr>
            </w:pPr>
          </w:p>
          <w:p w14:paraId="684BA277" w14:textId="77777777" w:rsidR="00894AE8" w:rsidRPr="00A52F41" w:rsidRDefault="00894AE8" w:rsidP="00894AE8">
            <w:pPr>
              <w:spacing w:after="0"/>
              <w:ind w:left="57" w:right="57"/>
              <w:rPr>
                <w:rFonts w:ascii="Verdana" w:hAnsi="Verdana"/>
                <w:sz w:val="20"/>
                <w:szCs w:val="20"/>
              </w:rPr>
            </w:pPr>
          </w:p>
          <w:p w14:paraId="38A4A5B1" w14:textId="77777777" w:rsidR="00894AE8" w:rsidRPr="00A52F41" w:rsidRDefault="00894AE8" w:rsidP="00894AE8">
            <w:pPr>
              <w:spacing w:after="0"/>
              <w:ind w:left="57" w:right="57"/>
              <w:rPr>
                <w:rFonts w:ascii="Verdana" w:hAnsi="Verdana"/>
                <w:sz w:val="20"/>
                <w:szCs w:val="20"/>
              </w:rPr>
            </w:pPr>
          </w:p>
          <w:p w14:paraId="1F7557D0" w14:textId="77777777" w:rsidR="00894AE8" w:rsidRPr="00A52F41" w:rsidRDefault="00894AE8" w:rsidP="00894AE8">
            <w:pPr>
              <w:spacing w:after="0"/>
              <w:ind w:left="57" w:right="57"/>
              <w:rPr>
                <w:rFonts w:ascii="Verdana" w:hAnsi="Verdana"/>
                <w:sz w:val="20"/>
                <w:szCs w:val="20"/>
              </w:rPr>
            </w:pPr>
          </w:p>
          <w:p w14:paraId="73B6783D" w14:textId="77777777" w:rsidR="00894AE8" w:rsidRPr="00A52F41" w:rsidRDefault="00894AE8" w:rsidP="00894AE8">
            <w:pPr>
              <w:spacing w:after="0"/>
              <w:ind w:left="57" w:right="57"/>
              <w:rPr>
                <w:rFonts w:ascii="Verdana" w:hAnsi="Verdana"/>
                <w:sz w:val="20"/>
                <w:szCs w:val="20"/>
              </w:rPr>
            </w:pPr>
          </w:p>
          <w:p w14:paraId="3A2FA669" w14:textId="77777777" w:rsidR="00894AE8" w:rsidRPr="00A52F41" w:rsidRDefault="00894AE8" w:rsidP="00894AE8">
            <w:pPr>
              <w:spacing w:after="0"/>
              <w:ind w:left="57" w:right="57"/>
              <w:rPr>
                <w:rFonts w:ascii="Verdana" w:hAnsi="Verdana"/>
                <w:sz w:val="20"/>
                <w:szCs w:val="20"/>
              </w:rPr>
            </w:pPr>
          </w:p>
          <w:p w14:paraId="510FD380" w14:textId="77777777" w:rsidR="00894AE8" w:rsidRPr="00A52F41" w:rsidRDefault="00894AE8" w:rsidP="00894AE8">
            <w:pPr>
              <w:spacing w:after="0"/>
              <w:ind w:left="57" w:right="57"/>
              <w:rPr>
                <w:rFonts w:ascii="Verdana" w:hAnsi="Verdana"/>
                <w:sz w:val="20"/>
                <w:szCs w:val="20"/>
              </w:rPr>
            </w:pPr>
            <w:r w:rsidRPr="00A52F41">
              <w:rPr>
                <w:rFonts w:ascii="Verdana" w:hAnsi="Verdana"/>
                <w:sz w:val="20"/>
                <w:szCs w:val="20"/>
              </w:rPr>
              <w:t>K_W04</w:t>
            </w:r>
          </w:p>
          <w:p w14:paraId="6731A8AB" w14:textId="77777777" w:rsidR="00894AE8" w:rsidRPr="00A52F41" w:rsidRDefault="00894AE8" w:rsidP="00894AE8">
            <w:pPr>
              <w:spacing w:after="0"/>
              <w:ind w:left="57" w:right="57"/>
              <w:rPr>
                <w:rFonts w:ascii="Verdana" w:hAnsi="Verdana"/>
                <w:sz w:val="20"/>
                <w:szCs w:val="20"/>
              </w:rPr>
            </w:pPr>
          </w:p>
          <w:p w14:paraId="772099C9" w14:textId="77777777" w:rsidR="00894AE8" w:rsidRPr="00A52F41" w:rsidRDefault="00894AE8" w:rsidP="00894AE8">
            <w:pPr>
              <w:spacing w:after="0"/>
              <w:ind w:left="57" w:right="57"/>
              <w:rPr>
                <w:rFonts w:ascii="Verdana" w:hAnsi="Verdana"/>
                <w:sz w:val="20"/>
                <w:szCs w:val="20"/>
              </w:rPr>
            </w:pPr>
          </w:p>
          <w:p w14:paraId="38B8A2EA" w14:textId="77777777" w:rsidR="00894AE8" w:rsidRPr="00A52F41" w:rsidRDefault="00894AE8" w:rsidP="00894AE8">
            <w:pPr>
              <w:spacing w:after="0"/>
              <w:ind w:left="57" w:right="57"/>
              <w:rPr>
                <w:rFonts w:ascii="Verdana" w:hAnsi="Verdana"/>
                <w:sz w:val="20"/>
                <w:szCs w:val="20"/>
              </w:rPr>
            </w:pPr>
          </w:p>
          <w:p w14:paraId="1E4EBE41" w14:textId="77777777" w:rsidR="00894AE8" w:rsidRPr="00A52F41" w:rsidRDefault="00894AE8" w:rsidP="00894AE8">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4DE595E2" w14:textId="77777777" w:rsidR="00894AE8" w:rsidRPr="00A52F41" w:rsidRDefault="00894AE8" w:rsidP="00894AE8">
            <w:pPr>
              <w:spacing w:after="0"/>
              <w:ind w:left="57" w:right="57"/>
              <w:rPr>
                <w:rFonts w:ascii="Verdana" w:hAnsi="Verdana"/>
                <w:sz w:val="20"/>
                <w:szCs w:val="20"/>
              </w:rPr>
            </w:pPr>
          </w:p>
          <w:p w14:paraId="7BB3E9DF" w14:textId="77777777" w:rsidR="00894AE8" w:rsidRPr="00A52F41" w:rsidRDefault="00894AE8" w:rsidP="00894AE8">
            <w:pPr>
              <w:spacing w:after="0"/>
              <w:ind w:left="57" w:right="57"/>
              <w:rPr>
                <w:rFonts w:ascii="Verdana" w:hAnsi="Verdana"/>
                <w:sz w:val="20"/>
                <w:szCs w:val="20"/>
              </w:rPr>
            </w:pPr>
          </w:p>
          <w:p w14:paraId="402009FF" w14:textId="77777777" w:rsidR="00894AE8" w:rsidRPr="00A52F41" w:rsidRDefault="00894AE8" w:rsidP="00894AE8">
            <w:pPr>
              <w:spacing w:after="0"/>
              <w:ind w:left="57" w:right="57"/>
              <w:rPr>
                <w:rFonts w:ascii="Verdana" w:hAnsi="Verdana"/>
                <w:sz w:val="20"/>
                <w:szCs w:val="20"/>
              </w:rPr>
            </w:pPr>
          </w:p>
          <w:p w14:paraId="282C4A63" w14:textId="1E562361" w:rsidR="00894AE8" w:rsidRPr="00A52F41" w:rsidRDefault="00894AE8" w:rsidP="00894AE8">
            <w:pPr>
              <w:spacing w:after="0"/>
              <w:ind w:left="57" w:right="57"/>
              <w:rPr>
                <w:rFonts w:ascii="Verdana" w:hAnsi="Verdana"/>
                <w:sz w:val="20"/>
                <w:szCs w:val="20"/>
              </w:rPr>
            </w:pPr>
          </w:p>
          <w:p w14:paraId="462E8E22" w14:textId="77777777" w:rsidR="00894AE8" w:rsidRPr="00A52F41" w:rsidRDefault="00894AE8" w:rsidP="00894AE8">
            <w:pPr>
              <w:spacing w:after="0"/>
              <w:ind w:left="57" w:right="57"/>
              <w:rPr>
                <w:rFonts w:ascii="Verdana" w:hAnsi="Verdana"/>
                <w:sz w:val="20"/>
                <w:szCs w:val="20"/>
              </w:rPr>
            </w:pPr>
            <w:r w:rsidRPr="00A52F41">
              <w:rPr>
                <w:rFonts w:ascii="Verdana" w:hAnsi="Verdana"/>
                <w:sz w:val="20"/>
                <w:szCs w:val="20"/>
              </w:rPr>
              <w:t>K_U08</w:t>
            </w:r>
          </w:p>
          <w:p w14:paraId="030F83D9" w14:textId="77777777" w:rsidR="00894AE8" w:rsidRPr="00A52F41" w:rsidRDefault="00894AE8" w:rsidP="00894AE8">
            <w:pPr>
              <w:spacing w:after="0"/>
              <w:ind w:left="57" w:right="57"/>
              <w:rPr>
                <w:rFonts w:ascii="Verdana" w:eastAsia="Times New Roman" w:hAnsi="Verdana" w:cs="Verdana"/>
                <w:sz w:val="20"/>
                <w:szCs w:val="20"/>
                <w:lang w:eastAsia="zh-CN"/>
              </w:rPr>
            </w:pPr>
          </w:p>
          <w:p w14:paraId="0541D8FA" w14:textId="77777777" w:rsidR="00894AE8" w:rsidRPr="00A52F41" w:rsidRDefault="00894AE8" w:rsidP="00894AE8">
            <w:pPr>
              <w:spacing w:after="0"/>
              <w:ind w:left="57" w:right="57"/>
              <w:rPr>
                <w:rFonts w:ascii="Verdana" w:eastAsia="Times New Roman" w:hAnsi="Verdana" w:cs="Verdana"/>
                <w:sz w:val="20"/>
                <w:szCs w:val="20"/>
                <w:lang w:eastAsia="zh-CN"/>
              </w:rPr>
            </w:pPr>
          </w:p>
          <w:p w14:paraId="4A2DAAB1" w14:textId="77777777" w:rsidR="00894AE8" w:rsidRPr="00A52F41" w:rsidRDefault="00894AE8" w:rsidP="00894AE8">
            <w:pPr>
              <w:spacing w:after="0"/>
              <w:ind w:left="57" w:right="57"/>
              <w:rPr>
                <w:rFonts w:ascii="Verdana" w:eastAsia="Times New Roman" w:hAnsi="Verdana" w:cs="Verdana"/>
                <w:sz w:val="20"/>
                <w:szCs w:val="20"/>
                <w:lang w:eastAsia="zh-CN"/>
              </w:rPr>
            </w:pPr>
          </w:p>
          <w:p w14:paraId="54FA17CA" w14:textId="77777777" w:rsidR="00894AE8" w:rsidRPr="00A52F41" w:rsidRDefault="00894AE8" w:rsidP="00894AE8">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196F8696" w14:textId="77777777" w:rsidR="00894AE8" w:rsidRPr="00A52F41" w:rsidRDefault="00894AE8" w:rsidP="00894AE8">
            <w:pPr>
              <w:spacing w:after="0"/>
              <w:ind w:left="57" w:right="57"/>
              <w:rPr>
                <w:rFonts w:ascii="Verdana" w:eastAsia="Times New Roman" w:hAnsi="Verdana" w:cs="Verdana"/>
                <w:sz w:val="20"/>
                <w:szCs w:val="20"/>
                <w:lang w:eastAsia="zh-CN"/>
              </w:rPr>
            </w:pPr>
          </w:p>
          <w:p w14:paraId="668AF90A" w14:textId="77777777" w:rsidR="00894AE8" w:rsidRPr="00A52F41" w:rsidRDefault="00894AE8" w:rsidP="00894AE8">
            <w:pPr>
              <w:spacing w:after="0"/>
              <w:ind w:left="57" w:right="57"/>
              <w:rPr>
                <w:rFonts w:ascii="Verdana" w:eastAsia="Times New Roman" w:hAnsi="Verdana" w:cs="Verdana"/>
                <w:sz w:val="20"/>
                <w:szCs w:val="20"/>
                <w:lang w:eastAsia="zh-CN"/>
              </w:rPr>
            </w:pPr>
          </w:p>
          <w:p w14:paraId="7C80D895" w14:textId="77777777" w:rsidR="00894AE8" w:rsidRPr="00A52F41" w:rsidRDefault="00894AE8" w:rsidP="00894AE8">
            <w:pPr>
              <w:spacing w:after="0"/>
              <w:ind w:left="57" w:right="57"/>
              <w:rPr>
                <w:rFonts w:ascii="Verdana" w:eastAsia="Times New Roman" w:hAnsi="Verdana" w:cs="Verdana"/>
                <w:sz w:val="20"/>
                <w:szCs w:val="20"/>
                <w:lang w:eastAsia="zh-CN"/>
              </w:rPr>
            </w:pPr>
          </w:p>
          <w:p w14:paraId="7601D82B"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894AE8" w:rsidRPr="00A52F41" w14:paraId="57CD5817" w14:textId="77777777" w:rsidTr="00894AE8">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CFBF747" w14:textId="1AC268BD"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94A6B0E"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66F9F97C" w14:textId="77777777" w:rsidR="00894AE8" w:rsidRPr="00A52F41" w:rsidRDefault="00894AE8" w:rsidP="00894AE8">
            <w:pPr>
              <w:widowControl w:val="0"/>
              <w:spacing w:after="0" w:line="240" w:lineRule="auto"/>
              <w:ind w:left="57" w:right="57"/>
              <w:textAlignment w:val="baseline"/>
              <w:rPr>
                <w:rFonts w:ascii="Verdana" w:hAnsi="Verdana"/>
                <w:color w:val="000000"/>
                <w:sz w:val="20"/>
                <w:szCs w:val="20"/>
              </w:rPr>
            </w:pPr>
          </w:p>
          <w:p w14:paraId="1EE4FE7D"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akademickim, np. S. </w:t>
            </w:r>
            <w:proofErr w:type="spellStart"/>
            <w:r w:rsidRPr="00A52F41">
              <w:rPr>
                <w:rFonts w:ascii="Verdana" w:hAnsi="Verdana"/>
                <w:color w:val="000000"/>
                <w:sz w:val="20"/>
                <w:szCs w:val="20"/>
              </w:rPr>
              <w:t>Magnelli</w:t>
            </w:r>
            <w:proofErr w:type="spellEnd"/>
            <w:r w:rsidRPr="00A52F41">
              <w:rPr>
                <w:rFonts w:ascii="Verdana" w:hAnsi="Verdana"/>
                <w:color w:val="000000"/>
                <w:sz w:val="20"/>
                <w:szCs w:val="20"/>
              </w:rPr>
              <w:t>, T. Marin,</w:t>
            </w:r>
            <w:r w:rsidRPr="00A52F41">
              <w:rPr>
                <w:rFonts w:ascii="Verdana" w:hAnsi="Verdana" w:cs="Tahoma"/>
                <w:color w:val="000000"/>
                <w:sz w:val="20"/>
                <w:szCs w:val="20"/>
              </w:rPr>
              <w:t xml:space="preserve"> L. </w:t>
            </w:r>
            <w:proofErr w:type="spellStart"/>
            <w:r w:rsidRPr="00A52F41">
              <w:rPr>
                <w:rFonts w:ascii="Verdana" w:hAnsi="Verdana" w:cs="Tahoma"/>
                <w:color w:val="000000"/>
                <w:sz w:val="20"/>
                <w:szCs w:val="20"/>
              </w:rPr>
              <w:t>Ruggieri</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2,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xml:space="preserve">, Roma 2020, lub </w:t>
            </w:r>
            <w:r w:rsidRPr="00A52F41">
              <w:rPr>
                <w:rFonts w:ascii="Verdana" w:hAnsi="Verdana"/>
                <w:color w:val="000000"/>
                <w:sz w:val="20"/>
                <w:szCs w:val="20"/>
              </w:rPr>
              <w:t xml:space="preserve">T. Marin, M.A. </w:t>
            </w:r>
            <w:proofErr w:type="spellStart"/>
            <w:r w:rsidRPr="00A52F41">
              <w:rPr>
                <w:rFonts w:ascii="Verdana" w:hAnsi="Verdana"/>
                <w:color w:val="000000"/>
                <w:sz w:val="20"/>
                <w:szCs w:val="20"/>
              </w:rPr>
              <w:t>Cernigliaro</w:t>
            </w:r>
            <w:proofErr w:type="spellEnd"/>
            <w:r w:rsidRPr="00A52F41">
              <w:rPr>
                <w:rFonts w:ascii="Verdana" w:hAnsi="Verdan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3,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Roma 2020 .</w:t>
            </w:r>
          </w:p>
          <w:p w14:paraId="5203BF3A"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p>
          <w:p w14:paraId="74CBE849" w14:textId="77777777" w:rsidR="00894AE8" w:rsidRPr="00A52F41" w:rsidRDefault="00894AE8" w:rsidP="00894AE8">
            <w:pPr>
              <w:widowControl w:val="0"/>
              <w:spacing w:after="0" w:line="240" w:lineRule="auto"/>
              <w:ind w:left="57" w:right="57"/>
              <w:jc w:val="both"/>
              <w:textAlignment w:val="baseline"/>
              <w:rPr>
                <w:rFonts w:ascii="Verdana" w:hAnsi="Verdana"/>
                <w:color w:val="000000"/>
                <w:sz w:val="20"/>
                <w:szCs w:val="20"/>
              </w:rPr>
            </w:pPr>
          </w:p>
          <w:p w14:paraId="4D9B3F04" w14:textId="77777777" w:rsidR="00894AE8" w:rsidRPr="00A52F41" w:rsidRDefault="00894AE8" w:rsidP="00894AE8">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894AE8" w:rsidRPr="00A52F41" w14:paraId="24028B16" w14:textId="77777777" w:rsidTr="00894AE8">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BB949D0" w14:textId="2F38E990"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519A24"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6B930801"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p>
          <w:p w14:paraId="02A6FFA9"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5BAA9C15"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ustne/debata: K_W03, K_W04, K_U04, K_U08, K_U10, K_ K01;</w:t>
            </w:r>
          </w:p>
          <w:p w14:paraId="3B32B97C"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pisemny i ustny test końcowy: K_W03, K_W04, K_U08.</w:t>
            </w:r>
          </w:p>
        </w:tc>
      </w:tr>
      <w:tr w:rsidR="00894AE8" w:rsidRPr="00A52F41" w14:paraId="07ACE6EA" w14:textId="77777777" w:rsidTr="00894AE8">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9E97F2" w14:textId="3564F70E"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F37E74C"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EB113EC"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p>
          <w:p w14:paraId="3A55F8E3"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0F39E021"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3A58064A"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5DF6167A"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 </w:t>
            </w:r>
          </w:p>
          <w:p w14:paraId="44C93F1B"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p>
          <w:p w14:paraId="7786C127"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p>
        </w:tc>
      </w:tr>
      <w:tr w:rsidR="00894AE8" w:rsidRPr="00A52F41" w14:paraId="2D919B1B" w14:textId="77777777" w:rsidTr="00894AE8">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F23484C" w14:textId="7D66A155" w:rsidR="00894AE8" w:rsidRPr="00A52F41" w:rsidRDefault="00894AE8" w:rsidP="00C3612D">
            <w:pPr>
              <w:widowControl w:val="0"/>
              <w:numPr>
                <w:ilvl w:val="0"/>
                <w:numId w:val="65"/>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799424E"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894AE8" w:rsidRPr="00A52F41" w14:paraId="20B0C15A" w14:textId="77777777" w:rsidTr="00894AE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F81C72" w14:textId="77777777" w:rsidR="00894AE8" w:rsidRPr="00A52F41" w:rsidRDefault="00894AE8" w:rsidP="00C3612D">
            <w:pPr>
              <w:pStyle w:val="Akapitzlist"/>
              <w:widowControl w:val="0"/>
              <w:numPr>
                <w:ilvl w:val="0"/>
                <w:numId w:val="65"/>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A681FBF" w14:textId="21203A0B" w:rsidR="00894AE8" w:rsidRPr="00A52F41" w:rsidRDefault="00FB56E2" w:rsidP="00894AE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894AE8"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796D686" w14:textId="77777777" w:rsidR="00894AE8" w:rsidRPr="00A52F41" w:rsidRDefault="00894AE8" w:rsidP="00894AE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894AE8" w:rsidRPr="00A52F41" w14:paraId="309AC15B" w14:textId="77777777" w:rsidTr="00894AE8">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F65809" w14:textId="77777777" w:rsidR="00894AE8" w:rsidRPr="00A52F41" w:rsidRDefault="00894AE8" w:rsidP="00C3612D">
            <w:pPr>
              <w:pStyle w:val="Akapitzlist"/>
              <w:widowControl w:val="0"/>
              <w:numPr>
                <w:ilvl w:val="0"/>
                <w:numId w:val="65"/>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09C2FE8"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2E69A92" w14:textId="52BA2F58"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w:t>
            </w:r>
            <w:r w:rsidR="001E1415" w:rsidRPr="00A52F41">
              <w:rPr>
                <w:rFonts w:ascii="Verdana" w:eastAsia="Times New Roman" w:hAnsi="Verdana" w:cs="Times New Roman"/>
                <w:sz w:val="20"/>
                <w:szCs w:val="20"/>
                <w:lang w:eastAsia="pl-PL"/>
              </w:rPr>
              <w:t>:</w:t>
            </w:r>
          </w:p>
          <w:p w14:paraId="63C48ADC"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6100BA1" w14:textId="77777777" w:rsidR="00894AE8" w:rsidRPr="00A52F41" w:rsidRDefault="00894AE8" w:rsidP="00894AE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894AE8" w:rsidRPr="00A52F41" w14:paraId="35124B90" w14:textId="77777777" w:rsidTr="00894AE8">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F89DCB" w14:textId="77777777" w:rsidR="00894AE8" w:rsidRPr="00A52F41" w:rsidRDefault="00894AE8" w:rsidP="00C3612D">
            <w:pPr>
              <w:pStyle w:val="Akapitzlist"/>
              <w:widowControl w:val="0"/>
              <w:numPr>
                <w:ilvl w:val="0"/>
                <w:numId w:val="65"/>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BCA5780"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2C8BB2C7"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065637A4"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34A13CA9"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28A0EE12"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p w14:paraId="40D9F7BD" w14:textId="77777777" w:rsidR="00894AE8" w:rsidRPr="00A52F41" w:rsidRDefault="00894AE8" w:rsidP="00894AE8">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501E747" w14:textId="77777777" w:rsidR="00894AE8" w:rsidRPr="00A52F41" w:rsidRDefault="00894AE8" w:rsidP="00894AE8">
            <w:pPr>
              <w:widowControl w:val="0"/>
              <w:spacing w:before="100"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894AE8" w:rsidRPr="00A52F41" w14:paraId="65EE7DC9" w14:textId="77777777" w:rsidTr="00894AE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E992B4" w14:textId="77777777" w:rsidR="00894AE8" w:rsidRPr="00A52F41" w:rsidRDefault="00894AE8" w:rsidP="00C3612D">
            <w:pPr>
              <w:pStyle w:val="Akapitzlist"/>
              <w:widowControl w:val="0"/>
              <w:numPr>
                <w:ilvl w:val="0"/>
                <w:numId w:val="65"/>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0ADD07E" w14:textId="77777777" w:rsidR="00894AE8" w:rsidRPr="00A52F41" w:rsidRDefault="00894AE8"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7244818" w14:textId="77777777" w:rsidR="00894AE8" w:rsidRPr="00A52F41" w:rsidRDefault="00894AE8" w:rsidP="00894AE8">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180</w:t>
            </w:r>
          </w:p>
        </w:tc>
      </w:tr>
      <w:tr w:rsidR="00894AE8" w:rsidRPr="00A52F41" w14:paraId="686CF8BF" w14:textId="77777777" w:rsidTr="00894AE8">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5C6349" w14:textId="77777777" w:rsidR="00894AE8" w:rsidRPr="00A52F41" w:rsidRDefault="00894AE8" w:rsidP="00C3612D">
            <w:pPr>
              <w:pStyle w:val="Akapitzlist"/>
              <w:widowControl w:val="0"/>
              <w:numPr>
                <w:ilvl w:val="0"/>
                <w:numId w:val="65"/>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859A423" w14:textId="03FC5B90" w:rsidR="00894AE8" w:rsidRPr="00A52F41" w:rsidRDefault="00FB56E2" w:rsidP="00894AE8">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1FAAA87" w14:textId="77777777" w:rsidR="00894AE8" w:rsidRPr="00A52F41" w:rsidRDefault="00894AE8" w:rsidP="00894AE8">
            <w:pPr>
              <w:widowControl w:val="0"/>
              <w:spacing w:beforeAutospacing="1" w:after="0" w:line="240" w:lineRule="auto"/>
              <w:ind w:left="57" w:right="57"/>
              <w:jc w:val="center"/>
              <w:textAlignment w:val="baseline"/>
              <w:rPr>
                <w:rFonts w:ascii="Verdana" w:eastAsia="Times New Roman" w:hAnsi="Verdana" w:cs="Times New Roman"/>
                <w:bCs/>
                <w:sz w:val="20"/>
                <w:szCs w:val="20"/>
                <w:lang w:eastAsia="pl-PL"/>
              </w:rPr>
            </w:pPr>
            <w:r w:rsidRPr="00A52F41">
              <w:rPr>
                <w:rFonts w:ascii="Verdana" w:eastAsia="Times New Roman" w:hAnsi="Verdana" w:cs="Times New Roman"/>
                <w:bCs/>
                <w:sz w:val="20"/>
                <w:szCs w:val="20"/>
                <w:lang w:eastAsia="pl-PL"/>
              </w:rPr>
              <w:t>7</w:t>
            </w:r>
          </w:p>
        </w:tc>
      </w:tr>
    </w:tbl>
    <w:p w14:paraId="15230473" w14:textId="77777777" w:rsidR="00894AE8" w:rsidRPr="00A52F41" w:rsidRDefault="00894AE8" w:rsidP="00B52A13">
      <w:pPr>
        <w:spacing w:after="120" w:line="240" w:lineRule="auto"/>
        <w:ind w:right="57"/>
        <w:rPr>
          <w:rFonts w:ascii="Verdana" w:hAnsi="Verdana"/>
        </w:rPr>
      </w:pPr>
    </w:p>
    <w:p w14:paraId="60411A35" w14:textId="77777777" w:rsidR="00894AE8" w:rsidRPr="00A52F41" w:rsidRDefault="00894AE8" w:rsidP="00B52A13">
      <w:pPr>
        <w:spacing w:after="120" w:line="240" w:lineRule="auto"/>
        <w:ind w:right="57"/>
        <w:rPr>
          <w:rFonts w:ascii="Verdana" w:hAnsi="Verdana"/>
        </w:rPr>
      </w:pPr>
    </w:p>
    <w:p w14:paraId="2A0284DF" w14:textId="0433A3CA" w:rsidR="00B52A13" w:rsidRPr="00A52F41" w:rsidRDefault="00B52A13" w:rsidP="001E1415">
      <w:pPr>
        <w:pStyle w:val="Nagwek2"/>
      </w:pPr>
      <w:bookmarkStart w:id="16" w:name="_Toc147992441"/>
      <w:r w:rsidRPr="00A52F41">
        <w:t>Język włoski 4</w:t>
      </w:r>
      <w:bookmarkEnd w:id="16"/>
    </w:p>
    <w:p w14:paraId="2F6DFFFE" w14:textId="77777777" w:rsidR="00B52A13" w:rsidRPr="00A52F41" w:rsidRDefault="00B52A13" w:rsidP="00B52A13">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1E1415" w:rsidRPr="00A52F41" w14:paraId="5CE040E9"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55879A2" w14:textId="222D75A1"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E3EE668"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4E1A2A94"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 xml:space="preserve">J. włoski 4 / </w:t>
            </w:r>
            <w:proofErr w:type="spellStart"/>
            <w:r w:rsidRPr="00A52F41">
              <w:rPr>
                <w:rFonts w:ascii="Verdana" w:eastAsia="Times New Roman" w:hAnsi="Verdana" w:cs="Arial"/>
                <w:sz w:val="20"/>
                <w:szCs w:val="20"/>
                <w:lang w:eastAsia="pl-PL"/>
              </w:rPr>
              <w:t>Italian</w:t>
            </w:r>
            <w:proofErr w:type="spellEnd"/>
            <w:r w:rsidRPr="00A52F41">
              <w:rPr>
                <w:rFonts w:ascii="Verdana" w:eastAsia="Times New Roman" w:hAnsi="Verdana" w:cs="Arial"/>
                <w:sz w:val="20"/>
                <w:szCs w:val="20"/>
                <w:lang w:eastAsia="pl-PL"/>
              </w:rPr>
              <w:t xml:space="preserve"> 4</w:t>
            </w:r>
          </w:p>
        </w:tc>
      </w:tr>
      <w:tr w:rsidR="001E1415" w:rsidRPr="00A52F41" w14:paraId="390C2C70"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271FFC" w14:textId="45065AF5"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202CB41"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503C6C1B"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1E1415" w:rsidRPr="00A52F41" w14:paraId="66FEB65B" w14:textId="77777777" w:rsidTr="001E1415">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3119C5B" w14:textId="1FDC4F0F"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5A81676"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4C72B10A"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włoski/polski</w:t>
            </w:r>
          </w:p>
        </w:tc>
      </w:tr>
      <w:tr w:rsidR="001E1415" w:rsidRPr="00A52F41" w14:paraId="0C0740B7"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4A6A636" w14:textId="61D1B50F"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84347B3"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68226EF3"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1E1415" w:rsidRPr="00A52F41" w14:paraId="28AE6008"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D4A5731" w14:textId="451BECA5"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7FFBACE"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1E1415" w:rsidRPr="00A52F41" w14:paraId="3BDAA51A"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4A6DBA9" w14:textId="5B525ADE"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45CA8B"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07822C5"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1E1415" w:rsidRPr="00A52F41" w14:paraId="1B3A87AF"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FC9F80" w14:textId="0174EA31"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F7FCF28"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53B33AF"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w:t>
            </w:r>
          </w:p>
        </w:tc>
      </w:tr>
      <w:tr w:rsidR="001E1415" w:rsidRPr="00A52F41" w14:paraId="687AB2FC"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740683" w14:textId="7D4910B8"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2AA370"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2BCCBCFB"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1E1415" w:rsidRPr="00A52F41" w14:paraId="3A50E7C8"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316A87" w14:textId="77136884"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0D095FB"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0D16AF54"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1E1415" w:rsidRPr="00A52F41" w14:paraId="6E7C1133"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D8BB52" w14:textId="3E9D7721"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197268F"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0EAF19C3"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1E1415" w:rsidRPr="00A52F41" w14:paraId="7C7826D5"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8ACB6AF" w14:textId="39F00B79"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E91372"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7C9BB4E8" w14:textId="7432EC10"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60 godz.</w:t>
            </w:r>
          </w:p>
        </w:tc>
      </w:tr>
      <w:tr w:rsidR="001E1415" w:rsidRPr="00A52F41" w14:paraId="63F777E8" w14:textId="77777777" w:rsidTr="001E1415">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876B1A4" w14:textId="48F4FCAB"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89A895"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78154B52"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Zaliczony na ocenę pozytywną przedmiot: </w:t>
            </w:r>
            <w:r w:rsidRPr="00A52F41">
              <w:rPr>
                <w:rFonts w:ascii="Verdana" w:eastAsia="Times New Roman" w:hAnsi="Verdana" w:cs="Arial"/>
                <w:sz w:val="20"/>
                <w:szCs w:val="20"/>
                <w:lang w:eastAsia="pl-PL"/>
              </w:rPr>
              <w:t>J. włoski 3.</w:t>
            </w:r>
          </w:p>
        </w:tc>
      </w:tr>
      <w:tr w:rsidR="001E1415" w:rsidRPr="00A52F41" w14:paraId="4C2EE8BD"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7BFE782" w14:textId="798E128B"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821331B"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7CB25438" w14:textId="77777777" w:rsidR="001E1415" w:rsidRPr="00A52F41" w:rsidRDefault="001E1415" w:rsidP="001E1415">
            <w:pPr>
              <w:pStyle w:val="NormalnyWeb"/>
              <w:spacing w:before="0" w:beforeAutospacing="0" w:after="0" w:afterAutospacing="0"/>
              <w:ind w:left="57" w:right="57"/>
              <w:jc w:val="both"/>
              <w:rPr>
                <w:rFonts w:ascii="Verdana" w:hAnsi="Verdana"/>
                <w:color w:val="000000"/>
                <w:sz w:val="20"/>
                <w:szCs w:val="20"/>
              </w:rPr>
            </w:pPr>
          </w:p>
          <w:p w14:paraId="6055D823" w14:textId="77777777" w:rsidR="001E1415" w:rsidRPr="00A52F41" w:rsidRDefault="001E1415" w:rsidP="001E1415">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Osiągnięcie biegłości językowej na poziomie B2+/C1 poprzez:</w:t>
            </w:r>
          </w:p>
          <w:p w14:paraId="585190DA" w14:textId="77777777" w:rsidR="001E1415" w:rsidRPr="00A52F41" w:rsidRDefault="001E1415" w:rsidP="001E1415">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 xml:space="preserve">Pogłębianie u studenta kompetencji językowych na poziomie C1, w szczególności: znajomości podsystemu fonologicznego, leksykalnego, gramatycznego, a także sprawności receptywnych: rozumienia ze słuchu i rozumienia tekstu pisanego; oraz sprawności produktywnych: mówienia i pisania; pogłębianie kompetencji komunikacyjnych </w:t>
            </w:r>
          </w:p>
        </w:tc>
      </w:tr>
      <w:tr w:rsidR="001E1415" w:rsidRPr="00A52F41" w14:paraId="750D05D0" w14:textId="77777777" w:rsidTr="001E1415">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EA389EE" w14:textId="5A6A6A50"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2EF3F30"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4F57D21A"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p w14:paraId="77241C17" w14:textId="77777777" w:rsidR="001E1415" w:rsidRPr="00A52F41" w:rsidRDefault="001E1415" w:rsidP="001E1415">
            <w:pPr>
              <w:widowControl w:val="0"/>
              <w:spacing w:after="0" w:line="240" w:lineRule="auto"/>
              <w:ind w:left="57" w:right="57"/>
              <w:textAlignment w:val="baseline"/>
              <w:rPr>
                <w:rFonts w:ascii="Verdana" w:hAnsi="Verdana"/>
                <w:color w:val="000000"/>
                <w:sz w:val="20"/>
                <w:szCs w:val="20"/>
              </w:rPr>
            </w:pPr>
          </w:p>
          <w:p w14:paraId="3F5686BB"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Treści są zgodne z wymogami dla odpowiednich poziomów biegłości językowej (C1); </w:t>
            </w:r>
          </w:p>
          <w:p w14:paraId="757B8ED2"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poszerzanie słownictwa i zróżnicowanych struktur gramatycznych i stosowanie ich w różnych kontekstach sytuacyjnych; </w:t>
            </w:r>
          </w:p>
          <w:p w14:paraId="2022F4CB"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7815D5CD"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78B8134E"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48C97EA9" w14:textId="77777777" w:rsidR="001E1415" w:rsidRPr="00A52F41" w:rsidRDefault="001E1415" w:rsidP="001E1415">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 kształcenie umiejętności pozajęzykowych.</w:t>
            </w:r>
          </w:p>
        </w:tc>
      </w:tr>
      <w:tr w:rsidR="001E1415" w:rsidRPr="00A52F41" w14:paraId="37C7B98F" w14:textId="77777777" w:rsidTr="001E1415">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FA4F666" w14:textId="3F7D56CE"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DFC2C8D"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xml:space="preserve">Zakładane efekty uczenia się </w:t>
            </w:r>
          </w:p>
          <w:p w14:paraId="6E45D9B0"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xml:space="preserve">Student/ka: </w:t>
            </w:r>
          </w:p>
          <w:p w14:paraId="08BD252F" w14:textId="77777777" w:rsidR="00DE4202" w:rsidRPr="00A52F41" w:rsidRDefault="00DE4202" w:rsidP="00DE4202">
            <w:pPr>
              <w:ind w:left="57" w:right="57"/>
              <w:jc w:val="both"/>
              <w:rPr>
                <w:rFonts w:ascii="Verdana" w:hAnsi="Verdana" w:cs="Calibri"/>
                <w:sz w:val="20"/>
                <w:szCs w:val="20"/>
              </w:rPr>
            </w:pPr>
          </w:p>
          <w:p w14:paraId="5B483372" w14:textId="7CD9D3F6" w:rsidR="00DE4202" w:rsidRPr="00A52F41" w:rsidRDefault="00DE4202" w:rsidP="00DE4202">
            <w:pPr>
              <w:ind w:left="57" w:right="57"/>
              <w:jc w:val="both"/>
              <w:rPr>
                <w:rFonts w:ascii="Verdana" w:hAnsi="Verdana" w:cs="Calibri"/>
                <w:sz w:val="20"/>
                <w:szCs w:val="20"/>
              </w:rPr>
            </w:pPr>
            <w:r w:rsidRPr="00A52F41">
              <w:rPr>
                <w:rFonts w:ascii="Verdana" w:hAnsi="Verdana" w:cs="Calibri"/>
                <w:sz w:val="20"/>
                <w:szCs w:val="20"/>
              </w:rPr>
              <w:t>- zna w języku włoskim szeroki wachlarz słownictwa, konstrukcji leksykalno-gramatycznych oraz cechy charakterystyczne poszczególnych odmian i stylów języka pozwalające na zrozumienie i tworzenie złożonych tekstów (poziom C1);</w:t>
            </w:r>
          </w:p>
          <w:p w14:paraId="7BEA7F2B" w14:textId="77777777"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języka włoskiego; </w:t>
            </w:r>
          </w:p>
          <w:p w14:paraId="6E1D7DE5" w14:textId="77777777"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argumentacyjnym w języku włoskim, odwołując się do własnych i cudzych poglądów; </w:t>
            </w:r>
          </w:p>
          <w:p w14:paraId="7C739BF8" w14:textId="77777777" w:rsidR="00DE4202" w:rsidRPr="00A52F41" w:rsidRDefault="00DE4202" w:rsidP="00DE4202">
            <w:pPr>
              <w:ind w:left="57" w:right="57"/>
              <w:jc w:val="both"/>
              <w:rPr>
                <w:rFonts w:ascii="Verdana" w:hAnsi="Verdana"/>
                <w:sz w:val="20"/>
                <w:szCs w:val="20"/>
              </w:rPr>
            </w:pPr>
          </w:p>
          <w:p w14:paraId="7A337AF1" w14:textId="2E83D474" w:rsidR="00DE4202"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biegle i poprawnie komunikuje się w języku włoskim na poziomie C1 w mowie i w piśmie;</w:t>
            </w:r>
          </w:p>
          <w:p w14:paraId="24006783" w14:textId="77777777" w:rsidR="00DE4202" w:rsidRPr="00A52F41" w:rsidRDefault="00DE4202" w:rsidP="00DE4202">
            <w:pPr>
              <w:ind w:left="57" w:right="57"/>
              <w:jc w:val="both"/>
              <w:rPr>
                <w:rFonts w:ascii="Verdana" w:hAnsi="Verdana"/>
                <w:sz w:val="20"/>
                <w:szCs w:val="20"/>
              </w:rPr>
            </w:pPr>
          </w:p>
          <w:p w14:paraId="3E8FDF16" w14:textId="77777777" w:rsidR="00DE4202" w:rsidRPr="00A52F41" w:rsidRDefault="00DE4202" w:rsidP="00DE4202">
            <w:pPr>
              <w:ind w:left="57" w:right="57"/>
              <w:jc w:val="both"/>
              <w:rPr>
                <w:rFonts w:ascii="Verdana" w:hAnsi="Verdana"/>
                <w:sz w:val="20"/>
                <w:szCs w:val="20"/>
              </w:rPr>
            </w:pPr>
            <w:r w:rsidRPr="00A52F41">
              <w:rPr>
                <w:rFonts w:ascii="Verdana" w:hAnsi="Verdana"/>
                <w:sz w:val="20"/>
                <w:szCs w:val="20"/>
              </w:rPr>
              <w:t>- porozumiewa się w języku włoskim ze zróżnicowanymi kręgami odbiorców; bierze czynny udział w debacie;</w:t>
            </w:r>
          </w:p>
          <w:p w14:paraId="5165FD09" w14:textId="306E284F" w:rsidR="001E1415" w:rsidRPr="00A52F41" w:rsidRDefault="00DE4202" w:rsidP="00DE4202">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jest gotów/gotowa do krytycznej oceny znajomości języka włoskiego, zasięgania opinii ekspertów w przypadku trudności z samodzielnym rozwiązaniem problemów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50A91D02" w14:textId="77777777" w:rsidR="001E1415" w:rsidRPr="00A52F41" w:rsidRDefault="001E1415" w:rsidP="001E1415">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02CAAE4C" w14:textId="77777777" w:rsidR="001E1415" w:rsidRPr="00A52F41" w:rsidRDefault="001E1415" w:rsidP="001E1415">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p>
          <w:p w14:paraId="348D418C" w14:textId="77777777" w:rsidR="001E1415" w:rsidRPr="00A52F41" w:rsidRDefault="001E1415" w:rsidP="001E1415">
            <w:pPr>
              <w:spacing w:after="0"/>
              <w:ind w:left="57" w:right="57"/>
              <w:rPr>
                <w:rFonts w:ascii="Verdana" w:hAnsi="Verdana"/>
                <w:sz w:val="20"/>
                <w:szCs w:val="20"/>
              </w:rPr>
            </w:pPr>
            <w:r w:rsidRPr="00A52F41">
              <w:rPr>
                <w:rFonts w:ascii="Verdana" w:hAnsi="Verdana"/>
                <w:sz w:val="20"/>
                <w:szCs w:val="20"/>
              </w:rPr>
              <w:t>K_W03</w:t>
            </w:r>
          </w:p>
          <w:p w14:paraId="2A186A96" w14:textId="77777777" w:rsidR="001E1415" w:rsidRPr="00A52F41" w:rsidRDefault="001E1415" w:rsidP="001E1415">
            <w:pPr>
              <w:spacing w:after="0"/>
              <w:ind w:left="57" w:right="57"/>
              <w:rPr>
                <w:rFonts w:ascii="Verdana" w:hAnsi="Verdana"/>
                <w:sz w:val="20"/>
                <w:szCs w:val="20"/>
              </w:rPr>
            </w:pPr>
          </w:p>
          <w:p w14:paraId="05BDB4FE" w14:textId="77777777" w:rsidR="001E1415" w:rsidRPr="00A52F41" w:rsidRDefault="001E1415" w:rsidP="001E1415">
            <w:pPr>
              <w:spacing w:after="0"/>
              <w:ind w:left="57" w:right="57"/>
              <w:rPr>
                <w:rFonts w:ascii="Verdana" w:hAnsi="Verdana"/>
                <w:sz w:val="20"/>
                <w:szCs w:val="20"/>
              </w:rPr>
            </w:pPr>
          </w:p>
          <w:p w14:paraId="59D52619" w14:textId="77777777" w:rsidR="001E1415" w:rsidRPr="00A52F41" w:rsidRDefault="001E1415" w:rsidP="001E1415">
            <w:pPr>
              <w:spacing w:after="0"/>
              <w:ind w:left="57" w:right="57"/>
              <w:rPr>
                <w:rFonts w:ascii="Verdana" w:hAnsi="Verdana"/>
                <w:sz w:val="20"/>
                <w:szCs w:val="20"/>
              </w:rPr>
            </w:pPr>
          </w:p>
          <w:p w14:paraId="61238544" w14:textId="77777777" w:rsidR="001E1415" w:rsidRPr="00A52F41" w:rsidRDefault="001E1415" w:rsidP="001E1415">
            <w:pPr>
              <w:spacing w:after="0"/>
              <w:ind w:left="57" w:right="57"/>
              <w:rPr>
                <w:rFonts w:ascii="Verdana" w:hAnsi="Verdana"/>
                <w:sz w:val="20"/>
                <w:szCs w:val="20"/>
              </w:rPr>
            </w:pPr>
          </w:p>
          <w:p w14:paraId="19161DE4" w14:textId="77777777" w:rsidR="001E1415" w:rsidRPr="00A52F41" w:rsidRDefault="001E1415" w:rsidP="001E1415">
            <w:pPr>
              <w:spacing w:after="0"/>
              <w:ind w:left="57" w:right="57"/>
              <w:rPr>
                <w:rFonts w:ascii="Verdana" w:hAnsi="Verdana"/>
                <w:sz w:val="20"/>
                <w:szCs w:val="20"/>
              </w:rPr>
            </w:pPr>
          </w:p>
          <w:p w14:paraId="00858056" w14:textId="77777777" w:rsidR="001E1415" w:rsidRPr="00A52F41" w:rsidRDefault="001E1415" w:rsidP="001E1415">
            <w:pPr>
              <w:spacing w:after="0"/>
              <w:ind w:left="57" w:right="57"/>
              <w:rPr>
                <w:rFonts w:ascii="Verdana" w:hAnsi="Verdana"/>
                <w:sz w:val="20"/>
                <w:szCs w:val="20"/>
              </w:rPr>
            </w:pPr>
          </w:p>
          <w:p w14:paraId="1C9901D1" w14:textId="77777777" w:rsidR="001E1415" w:rsidRPr="00A52F41" w:rsidRDefault="001E1415" w:rsidP="001E1415">
            <w:pPr>
              <w:spacing w:after="0"/>
              <w:ind w:left="57" w:right="57"/>
              <w:rPr>
                <w:rFonts w:ascii="Verdana" w:hAnsi="Verdana"/>
                <w:sz w:val="20"/>
                <w:szCs w:val="20"/>
              </w:rPr>
            </w:pPr>
            <w:r w:rsidRPr="00A52F41">
              <w:rPr>
                <w:rFonts w:ascii="Verdana" w:hAnsi="Verdana"/>
                <w:sz w:val="20"/>
                <w:szCs w:val="20"/>
              </w:rPr>
              <w:t>K_W04</w:t>
            </w:r>
          </w:p>
          <w:p w14:paraId="34E7669A" w14:textId="77777777" w:rsidR="001E1415" w:rsidRPr="00A52F41" w:rsidRDefault="001E1415" w:rsidP="001E1415">
            <w:pPr>
              <w:spacing w:after="0"/>
              <w:ind w:left="57" w:right="57"/>
              <w:rPr>
                <w:rFonts w:ascii="Verdana" w:hAnsi="Verdana"/>
                <w:sz w:val="20"/>
                <w:szCs w:val="20"/>
              </w:rPr>
            </w:pPr>
          </w:p>
          <w:p w14:paraId="2C57DF5A" w14:textId="77777777" w:rsidR="001E1415" w:rsidRPr="00A52F41" w:rsidRDefault="001E1415" w:rsidP="001E1415">
            <w:pPr>
              <w:spacing w:after="0"/>
              <w:ind w:left="57" w:right="57"/>
              <w:rPr>
                <w:rFonts w:ascii="Verdana" w:hAnsi="Verdana"/>
                <w:sz w:val="20"/>
                <w:szCs w:val="20"/>
              </w:rPr>
            </w:pPr>
          </w:p>
          <w:p w14:paraId="422040C5" w14:textId="77777777" w:rsidR="001E1415" w:rsidRPr="00A52F41" w:rsidRDefault="001E1415" w:rsidP="001E1415">
            <w:pPr>
              <w:spacing w:after="0"/>
              <w:ind w:left="57" w:right="57"/>
              <w:rPr>
                <w:rFonts w:ascii="Verdana" w:hAnsi="Verdana"/>
                <w:sz w:val="20"/>
                <w:szCs w:val="20"/>
              </w:rPr>
            </w:pPr>
          </w:p>
          <w:p w14:paraId="6A61A92E" w14:textId="77777777" w:rsidR="001E1415" w:rsidRPr="00A52F41" w:rsidRDefault="001E1415" w:rsidP="001E1415">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3FA4498A" w14:textId="77777777" w:rsidR="001E1415" w:rsidRPr="00A52F41" w:rsidRDefault="001E1415" w:rsidP="001E1415">
            <w:pPr>
              <w:spacing w:after="0"/>
              <w:ind w:left="57" w:right="57"/>
              <w:rPr>
                <w:rFonts w:ascii="Verdana" w:hAnsi="Verdana"/>
                <w:sz w:val="20"/>
                <w:szCs w:val="20"/>
              </w:rPr>
            </w:pPr>
          </w:p>
          <w:p w14:paraId="1CA60854" w14:textId="77777777" w:rsidR="001E1415" w:rsidRPr="00A52F41" w:rsidRDefault="001E1415" w:rsidP="001E1415">
            <w:pPr>
              <w:spacing w:after="0"/>
              <w:ind w:left="57" w:right="57"/>
              <w:rPr>
                <w:rFonts w:ascii="Verdana" w:hAnsi="Verdana"/>
                <w:sz w:val="20"/>
                <w:szCs w:val="20"/>
              </w:rPr>
            </w:pPr>
          </w:p>
          <w:p w14:paraId="289A4626" w14:textId="77777777" w:rsidR="001E1415" w:rsidRPr="00A52F41" w:rsidRDefault="001E1415" w:rsidP="001E1415">
            <w:pPr>
              <w:spacing w:after="0"/>
              <w:ind w:left="57" w:right="57"/>
              <w:rPr>
                <w:rFonts w:ascii="Verdana" w:hAnsi="Verdana"/>
                <w:sz w:val="20"/>
                <w:szCs w:val="20"/>
              </w:rPr>
            </w:pPr>
          </w:p>
          <w:p w14:paraId="4181EC28" w14:textId="77777777" w:rsidR="001E1415" w:rsidRPr="00A52F41" w:rsidRDefault="001E1415" w:rsidP="001E1415">
            <w:pPr>
              <w:spacing w:after="0"/>
              <w:ind w:left="57" w:right="57"/>
              <w:rPr>
                <w:rFonts w:ascii="Verdana" w:hAnsi="Verdana"/>
                <w:sz w:val="20"/>
                <w:szCs w:val="20"/>
              </w:rPr>
            </w:pPr>
          </w:p>
          <w:p w14:paraId="304D97E5" w14:textId="77777777" w:rsidR="001E1415" w:rsidRPr="00A52F41" w:rsidRDefault="001E1415" w:rsidP="001E1415">
            <w:pPr>
              <w:spacing w:after="0"/>
              <w:ind w:left="57" w:right="57"/>
              <w:rPr>
                <w:rFonts w:ascii="Verdana" w:hAnsi="Verdana"/>
                <w:sz w:val="20"/>
                <w:szCs w:val="20"/>
              </w:rPr>
            </w:pPr>
            <w:r w:rsidRPr="00A52F41">
              <w:rPr>
                <w:rFonts w:ascii="Verdana" w:hAnsi="Verdana"/>
                <w:sz w:val="20"/>
                <w:szCs w:val="20"/>
              </w:rPr>
              <w:t>K_U08</w:t>
            </w:r>
          </w:p>
          <w:p w14:paraId="2BC8EC1B" w14:textId="77777777" w:rsidR="001E1415" w:rsidRPr="00A52F41" w:rsidRDefault="001E1415" w:rsidP="001E1415">
            <w:pPr>
              <w:spacing w:after="0"/>
              <w:ind w:left="57" w:right="57"/>
              <w:rPr>
                <w:rFonts w:ascii="Verdana" w:eastAsia="Times New Roman" w:hAnsi="Verdana" w:cs="Verdana"/>
                <w:sz w:val="20"/>
                <w:szCs w:val="20"/>
                <w:lang w:eastAsia="zh-CN"/>
              </w:rPr>
            </w:pPr>
          </w:p>
          <w:p w14:paraId="56169F53" w14:textId="77777777" w:rsidR="001E1415" w:rsidRPr="00A52F41" w:rsidRDefault="001E1415" w:rsidP="001E1415">
            <w:pPr>
              <w:spacing w:after="0"/>
              <w:ind w:left="57" w:right="57"/>
              <w:rPr>
                <w:rFonts w:ascii="Verdana" w:eastAsia="Times New Roman" w:hAnsi="Verdana" w:cs="Verdana"/>
                <w:sz w:val="20"/>
                <w:szCs w:val="20"/>
                <w:lang w:eastAsia="zh-CN"/>
              </w:rPr>
            </w:pPr>
          </w:p>
          <w:p w14:paraId="3CEB12FC" w14:textId="77777777" w:rsidR="001E1415" w:rsidRPr="00A52F41" w:rsidRDefault="001E1415" w:rsidP="001E1415">
            <w:pPr>
              <w:spacing w:after="0"/>
              <w:ind w:left="57" w:right="57"/>
              <w:rPr>
                <w:rFonts w:ascii="Verdana" w:eastAsia="Times New Roman" w:hAnsi="Verdana" w:cs="Verdana"/>
                <w:sz w:val="20"/>
                <w:szCs w:val="20"/>
                <w:lang w:eastAsia="zh-CN"/>
              </w:rPr>
            </w:pPr>
          </w:p>
          <w:p w14:paraId="2144339A" w14:textId="77777777" w:rsidR="001E1415" w:rsidRPr="00A52F41" w:rsidRDefault="001E1415" w:rsidP="001E1415">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507C5D8E" w14:textId="77777777" w:rsidR="001E1415" w:rsidRPr="00A52F41" w:rsidRDefault="001E1415" w:rsidP="001E1415">
            <w:pPr>
              <w:spacing w:after="0"/>
              <w:ind w:left="57" w:right="57"/>
              <w:rPr>
                <w:rFonts w:ascii="Verdana" w:eastAsia="Times New Roman" w:hAnsi="Verdana" w:cs="Verdana"/>
                <w:sz w:val="20"/>
                <w:szCs w:val="20"/>
                <w:lang w:eastAsia="zh-CN"/>
              </w:rPr>
            </w:pPr>
          </w:p>
          <w:p w14:paraId="4E1DFCC8" w14:textId="77777777" w:rsidR="001E1415" w:rsidRPr="00A52F41" w:rsidRDefault="001E1415" w:rsidP="001E1415">
            <w:pPr>
              <w:spacing w:after="0"/>
              <w:ind w:left="57" w:right="57"/>
              <w:rPr>
                <w:rFonts w:ascii="Verdana" w:eastAsia="Times New Roman" w:hAnsi="Verdana" w:cs="Verdana"/>
                <w:sz w:val="20"/>
                <w:szCs w:val="20"/>
                <w:lang w:eastAsia="zh-CN"/>
              </w:rPr>
            </w:pPr>
          </w:p>
          <w:p w14:paraId="6F776995" w14:textId="77777777" w:rsidR="001E1415" w:rsidRPr="00A52F41" w:rsidRDefault="001E1415" w:rsidP="001E1415">
            <w:pPr>
              <w:spacing w:after="0"/>
              <w:ind w:left="57" w:right="57"/>
              <w:rPr>
                <w:rFonts w:ascii="Verdana" w:eastAsia="Times New Roman" w:hAnsi="Verdana" w:cs="Verdana"/>
                <w:sz w:val="20"/>
                <w:szCs w:val="20"/>
                <w:lang w:eastAsia="zh-CN"/>
              </w:rPr>
            </w:pPr>
          </w:p>
          <w:p w14:paraId="531A6CAB"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1E1415" w:rsidRPr="00A52F41" w14:paraId="221CDA6F" w14:textId="77777777" w:rsidTr="001E1415">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42669D6" w14:textId="4677EB36"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B6E3C6"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134D0324" w14:textId="77777777" w:rsidR="001E1415" w:rsidRPr="00A52F41" w:rsidRDefault="001E1415" w:rsidP="001E1415">
            <w:pPr>
              <w:widowControl w:val="0"/>
              <w:spacing w:after="0" w:line="240" w:lineRule="auto"/>
              <w:ind w:left="57" w:right="57"/>
              <w:textAlignment w:val="baseline"/>
              <w:rPr>
                <w:rFonts w:ascii="Verdana" w:hAnsi="Verdana"/>
                <w:color w:val="000000"/>
                <w:sz w:val="20"/>
                <w:szCs w:val="20"/>
              </w:rPr>
            </w:pPr>
          </w:p>
          <w:p w14:paraId="0C7E3840"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akademickim, np. S. </w:t>
            </w:r>
            <w:proofErr w:type="spellStart"/>
            <w:r w:rsidRPr="00A52F41">
              <w:rPr>
                <w:rFonts w:ascii="Verdana" w:hAnsi="Verdana"/>
                <w:color w:val="000000"/>
                <w:sz w:val="20"/>
                <w:szCs w:val="20"/>
              </w:rPr>
              <w:t>Magnelli</w:t>
            </w:r>
            <w:proofErr w:type="spellEnd"/>
            <w:r w:rsidRPr="00A52F41">
              <w:rPr>
                <w:rFonts w:ascii="Verdana" w:hAnsi="Verdana"/>
                <w:color w:val="000000"/>
                <w:sz w:val="20"/>
                <w:szCs w:val="20"/>
              </w:rPr>
              <w:t>, T. Marin,</w:t>
            </w:r>
            <w:r w:rsidRPr="00A52F41">
              <w:rPr>
                <w:rFonts w:ascii="Verdana" w:hAnsi="Verdana" w:cs="Tahoma"/>
                <w:color w:val="000000"/>
                <w:sz w:val="20"/>
                <w:szCs w:val="20"/>
              </w:rPr>
              <w:t xml:space="preserve"> L. </w:t>
            </w:r>
            <w:proofErr w:type="spellStart"/>
            <w:r w:rsidRPr="00A52F41">
              <w:rPr>
                <w:rFonts w:ascii="Verdana" w:hAnsi="Verdana" w:cs="Tahoma"/>
                <w:color w:val="000000"/>
                <w:sz w:val="20"/>
                <w:szCs w:val="20"/>
              </w:rPr>
              <w:t>Ruggieri</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2,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xml:space="preserve">, Roma 2020, lub </w:t>
            </w:r>
            <w:r w:rsidRPr="00A52F41">
              <w:rPr>
                <w:rFonts w:ascii="Verdana" w:hAnsi="Verdana"/>
                <w:color w:val="000000"/>
                <w:sz w:val="20"/>
                <w:szCs w:val="20"/>
              </w:rPr>
              <w:t xml:space="preserve">T. Marin, M.A. </w:t>
            </w:r>
            <w:proofErr w:type="spellStart"/>
            <w:r w:rsidRPr="00A52F41">
              <w:rPr>
                <w:rFonts w:ascii="Verdana" w:hAnsi="Verdana"/>
                <w:color w:val="000000"/>
                <w:sz w:val="20"/>
                <w:szCs w:val="20"/>
              </w:rPr>
              <w:t>Cernigliaro</w:t>
            </w:r>
            <w:proofErr w:type="spellEnd"/>
            <w:r w:rsidRPr="00A52F41">
              <w:rPr>
                <w:rFonts w:ascii="Verdana" w:hAnsi="Verdana"/>
                <w:color w:val="000000"/>
                <w:sz w:val="20"/>
                <w:szCs w:val="20"/>
              </w:rPr>
              <w:t xml:space="preserve">, </w:t>
            </w:r>
            <w:proofErr w:type="spellStart"/>
            <w:r w:rsidRPr="00A52F41">
              <w:rPr>
                <w:rFonts w:ascii="Verdana" w:hAnsi="Verdana" w:cs="Tahoma"/>
                <w:color w:val="000000"/>
                <w:sz w:val="20"/>
                <w:szCs w:val="20"/>
              </w:rPr>
              <w:t>Nuovissimo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Progetto</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Italianio</w:t>
            </w:r>
            <w:proofErr w:type="spellEnd"/>
            <w:r w:rsidRPr="00A52F41">
              <w:rPr>
                <w:rFonts w:ascii="Verdana" w:hAnsi="Verdana" w:cs="Tahoma"/>
                <w:color w:val="000000"/>
                <w:sz w:val="20"/>
                <w:szCs w:val="20"/>
              </w:rPr>
              <w:t xml:space="preserve"> 3, </w:t>
            </w:r>
            <w:proofErr w:type="spellStart"/>
            <w:r w:rsidRPr="00A52F41">
              <w:rPr>
                <w:rFonts w:ascii="Verdana" w:hAnsi="Verdana" w:cs="Tahoma"/>
                <w:color w:val="000000"/>
                <w:sz w:val="20"/>
                <w:szCs w:val="20"/>
              </w:rPr>
              <w:t>Edilingua</w:t>
            </w:r>
            <w:proofErr w:type="spellEnd"/>
            <w:r w:rsidRPr="00A52F41">
              <w:rPr>
                <w:rFonts w:ascii="Verdana" w:hAnsi="Verdana" w:cs="Tahoma"/>
                <w:color w:val="000000"/>
                <w:sz w:val="20"/>
                <w:szCs w:val="20"/>
              </w:rPr>
              <w:t>, Roma 2020 .</w:t>
            </w:r>
          </w:p>
          <w:p w14:paraId="61409D41"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p>
          <w:p w14:paraId="06DDB4B0" w14:textId="77777777" w:rsidR="001E1415" w:rsidRPr="00A52F41" w:rsidRDefault="001E1415" w:rsidP="001E1415">
            <w:pPr>
              <w:widowControl w:val="0"/>
              <w:spacing w:after="0" w:line="240" w:lineRule="auto"/>
              <w:ind w:left="57" w:right="57"/>
              <w:jc w:val="both"/>
              <w:textAlignment w:val="baseline"/>
              <w:rPr>
                <w:rFonts w:ascii="Verdana" w:hAnsi="Verdana"/>
                <w:color w:val="000000"/>
                <w:sz w:val="20"/>
                <w:szCs w:val="20"/>
              </w:rPr>
            </w:pPr>
          </w:p>
          <w:p w14:paraId="026970E6" w14:textId="77777777" w:rsidR="001E1415" w:rsidRPr="00A52F41" w:rsidRDefault="001E1415" w:rsidP="001E1415">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1E1415" w:rsidRPr="00A52F41" w14:paraId="540A71F4" w14:textId="77777777" w:rsidTr="001E1415">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7F4949D" w14:textId="0187504F"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CF63609"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Metody weryfikacji zakładanych efektów uczenia się: </w:t>
            </w:r>
          </w:p>
          <w:p w14:paraId="5C83B96E"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p w14:paraId="446D99B6"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3BAEB269"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ustne/debata: K_W03, K_W04, K_U04, K_U08, K_U10, K_ K01;</w:t>
            </w:r>
          </w:p>
          <w:p w14:paraId="37FF3113"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egzamin: K_W03, K_W04, K_U08.</w:t>
            </w:r>
          </w:p>
        </w:tc>
      </w:tr>
      <w:tr w:rsidR="001E1415" w:rsidRPr="00A52F41" w14:paraId="7504ED13" w14:textId="77777777" w:rsidTr="001E1415">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C2857E" w14:textId="3F20AA6F"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488032C"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0EE8502"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p w14:paraId="59713EEB"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6887A91E"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376FD0D8"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57ABCC5A"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 </w:t>
            </w:r>
          </w:p>
          <w:p w14:paraId="74CB8962"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p w14:paraId="3F627BFF"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 semestrze drugim obowiązuje egzamin pisemny i ustny obejmujący zakres materiału z czterech semestrów nauki (J. włoski 1-4).</w:t>
            </w:r>
          </w:p>
          <w:p w14:paraId="403BC82B"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p w14:paraId="507AEDFD"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Ocena końcowa to:</w:t>
            </w:r>
          </w:p>
          <w:p w14:paraId="1708F0FC"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zajęć (30%);</w:t>
            </w:r>
          </w:p>
          <w:p w14:paraId="4D11A081"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egzaminu (70%).</w:t>
            </w:r>
          </w:p>
          <w:p w14:paraId="38474E1B"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p w14:paraId="228C2219"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tc>
      </w:tr>
      <w:tr w:rsidR="001E1415" w:rsidRPr="00A52F41" w14:paraId="4451EA65" w14:textId="77777777" w:rsidTr="001E1415">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907E37E" w14:textId="633745F5" w:rsidR="001E1415" w:rsidRPr="00A52F41" w:rsidRDefault="001E1415" w:rsidP="00C3612D">
            <w:pPr>
              <w:widowControl w:val="0"/>
              <w:numPr>
                <w:ilvl w:val="0"/>
                <w:numId w:val="6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EAF40B4"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1E1415" w:rsidRPr="00A52F41" w14:paraId="5D883EC3" w14:textId="77777777" w:rsidTr="001E1415">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99F697" w14:textId="77777777" w:rsidR="001E1415" w:rsidRPr="00A52F41" w:rsidRDefault="001E1415" w:rsidP="00C3612D">
            <w:pPr>
              <w:pStyle w:val="Akapitzlist"/>
              <w:widowControl w:val="0"/>
              <w:numPr>
                <w:ilvl w:val="0"/>
                <w:numId w:val="6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E95C6C9" w14:textId="48770570" w:rsidR="001E1415" w:rsidRPr="00A52F41" w:rsidRDefault="001E1415" w:rsidP="001E141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2F7F53E" w14:textId="77777777" w:rsidR="001E1415" w:rsidRPr="00A52F41" w:rsidRDefault="001E1415" w:rsidP="001E141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1E1415" w:rsidRPr="00A52F41" w14:paraId="71B7CF02" w14:textId="77777777" w:rsidTr="001E1415">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DCA69D" w14:textId="77777777" w:rsidR="001E1415" w:rsidRPr="00A52F41" w:rsidRDefault="001E1415" w:rsidP="00C3612D">
            <w:pPr>
              <w:pStyle w:val="Akapitzlist"/>
              <w:widowControl w:val="0"/>
              <w:numPr>
                <w:ilvl w:val="0"/>
                <w:numId w:val="6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1F0C4D5"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CBBD328" w14:textId="79A4B4F9"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w:t>
            </w:r>
          </w:p>
          <w:p w14:paraId="1CA06CB8"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1778861" w14:textId="77777777" w:rsidR="001E1415" w:rsidRPr="00A52F41" w:rsidRDefault="001E1415" w:rsidP="001E141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1E1415" w:rsidRPr="00A52F41" w14:paraId="60B15980" w14:textId="77777777" w:rsidTr="001E1415">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8D791D" w14:textId="77777777" w:rsidR="001E1415" w:rsidRPr="00A52F41" w:rsidRDefault="001E1415" w:rsidP="00C3612D">
            <w:pPr>
              <w:pStyle w:val="Akapitzlist"/>
              <w:widowControl w:val="0"/>
              <w:numPr>
                <w:ilvl w:val="0"/>
                <w:numId w:val="6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56C0AE7"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2CEB10B1"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50EC28CC"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0EE5F36D"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26B863DB"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p w14:paraId="0ADB9870" w14:textId="77777777" w:rsidR="001E1415" w:rsidRPr="00A52F41" w:rsidRDefault="001E1415" w:rsidP="001E1415">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573A5EE" w14:textId="77777777" w:rsidR="001E1415" w:rsidRPr="00A52F41" w:rsidRDefault="001E1415" w:rsidP="001E1415">
            <w:pPr>
              <w:widowControl w:val="0"/>
              <w:spacing w:before="100"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140</w:t>
            </w:r>
          </w:p>
        </w:tc>
      </w:tr>
      <w:tr w:rsidR="001E1415" w:rsidRPr="00A52F41" w14:paraId="646EEFBD" w14:textId="77777777" w:rsidTr="001E1415">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C36CA1" w14:textId="77777777" w:rsidR="001E1415" w:rsidRPr="00A52F41" w:rsidRDefault="001E1415" w:rsidP="00C3612D">
            <w:pPr>
              <w:pStyle w:val="Akapitzlist"/>
              <w:widowControl w:val="0"/>
              <w:numPr>
                <w:ilvl w:val="0"/>
                <w:numId w:val="6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A2B09E4" w14:textId="77777777"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02772E0" w14:textId="77777777" w:rsidR="001E1415" w:rsidRPr="00A52F41" w:rsidRDefault="001E1415" w:rsidP="001E1415">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200</w:t>
            </w:r>
          </w:p>
        </w:tc>
      </w:tr>
      <w:tr w:rsidR="001E1415" w:rsidRPr="00A52F41" w14:paraId="4B635239" w14:textId="77777777" w:rsidTr="001E1415">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F002E0" w14:textId="77777777" w:rsidR="001E1415" w:rsidRPr="00A52F41" w:rsidRDefault="001E1415" w:rsidP="00C3612D">
            <w:pPr>
              <w:pStyle w:val="Akapitzlist"/>
              <w:widowControl w:val="0"/>
              <w:numPr>
                <w:ilvl w:val="0"/>
                <w:numId w:val="6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8AAFD5B" w14:textId="64F2010C" w:rsidR="001E1415" w:rsidRPr="00A52F41" w:rsidRDefault="001E1415" w:rsidP="001E1415">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2C64574" w14:textId="77777777" w:rsidR="001E1415" w:rsidRPr="00A52F41" w:rsidRDefault="001E1415" w:rsidP="001E1415">
            <w:pPr>
              <w:widowControl w:val="0"/>
              <w:spacing w:beforeAutospacing="1" w:after="0" w:line="240" w:lineRule="auto"/>
              <w:ind w:left="57" w:right="57"/>
              <w:jc w:val="center"/>
              <w:textAlignment w:val="baseline"/>
              <w:rPr>
                <w:rFonts w:ascii="Verdana" w:eastAsia="Times New Roman" w:hAnsi="Verdana" w:cs="Times New Roman"/>
                <w:bCs/>
                <w:sz w:val="20"/>
                <w:szCs w:val="20"/>
                <w:lang w:eastAsia="pl-PL"/>
              </w:rPr>
            </w:pPr>
            <w:r w:rsidRPr="00A52F41">
              <w:rPr>
                <w:rFonts w:ascii="Verdana" w:eastAsia="Times New Roman" w:hAnsi="Verdana" w:cs="Times New Roman"/>
                <w:bCs/>
                <w:sz w:val="20"/>
                <w:szCs w:val="20"/>
                <w:lang w:eastAsia="pl-PL"/>
              </w:rPr>
              <w:t>8</w:t>
            </w:r>
          </w:p>
        </w:tc>
      </w:tr>
    </w:tbl>
    <w:p w14:paraId="40717A9A" w14:textId="77777777" w:rsidR="00B52A13" w:rsidRPr="00A52F41" w:rsidRDefault="00B52A13" w:rsidP="007C412D">
      <w:pPr>
        <w:spacing w:after="120" w:line="240" w:lineRule="auto"/>
        <w:ind w:right="57"/>
        <w:rPr>
          <w:rFonts w:ascii="Verdana" w:hAnsi="Verdana"/>
        </w:rPr>
      </w:pPr>
    </w:p>
    <w:p w14:paraId="04C38D36" w14:textId="710D8424" w:rsidR="00B52A13" w:rsidRPr="00A52F41" w:rsidRDefault="000741A3" w:rsidP="0097667B">
      <w:pPr>
        <w:pStyle w:val="Nagwek2"/>
      </w:pPr>
      <w:bookmarkStart w:id="17" w:name="_Toc147992442"/>
      <w:r w:rsidRPr="00A52F41">
        <w:t>Lektura tekstu włoskiego 1</w:t>
      </w:r>
      <w:bookmarkEnd w:id="17"/>
    </w:p>
    <w:p w14:paraId="2E934281" w14:textId="626B1837" w:rsidR="000741A3" w:rsidRPr="00A52F41" w:rsidRDefault="000741A3"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0741A3" w:rsidRPr="00A52F41" w14:paraId="52EB543A"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6CD6641" w14:textId="77777777" w:rsidR="000741A3" w:rsidRPr="00A52F41" w:rsidRDefault="000741A3" w:rsidP="00C3612D">
            <w:pPr>
              <w:widowControl w:val="0"/>
              <w:numPr>
                <w:ilvl w:val="0"/>
                <w:numId w:val="67"/>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0D8BA82"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3577E079"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 xml:space="preserve">Lektura tekstu włoskiego 1 / Reading of </w:t>
            </w:r>
            <w:proofErr w:type="spellStart"/>
            <w:r w:rsidRPr="00A52F41">
              <w:rPr>
                <w:rStyle w:val="normaltextrun"/>
                <w:rFonts w:ascii="Verdana" w:hAnsi="Verdana"/>
                <w:color w:val="000000"/>
                <w:sz w:val="20"/>
                <w:szCs w:val="20"/>
                <w:shd w:val="clear" w:color="auto" w:fill="FFFFFF"/>
              </w:rPr>
              <w:t>Italian</w:t>
            </w:r>
            <w:proofErr w:type="spellEnd"/>
            <w:r w:rsidRPr="00A52F41">
              <w:rPr>
                <w:rStyle w:val="normaltextrun"/>
                <w:rFonts w:ascii="Verdana" w:hAnsi="Verdana"/>
                <w:color w:val="000000"/>
                <w:sz w:val="20"/>
                <w:szCs w:val="20"/>
                <w:shd w:val="clear" w:color="auto" w:fill="FFFFFF"/>
              </w:rPr>
              <w:t> </w:t>
            </w:r>
            <w:proofErr w:type="spellStart"/>
            <w:r w:rsidRPr="00A52F41">
              <w:rPr>
                <w:rStyle w:val="spellingerror"/>
                <w:rFonts w:ascii="Verdana" w:hAnsi="Verdana"/>
                <w:color w:val="000000"/>
                <w:sz w:val="20"/>
                <w:szCs w:val="20"/>
                <w:shd w:val="clear" w:color="auto" w:fill="FFFFFF"/>
              </w:rPr>
              <w:t>texts</w:t>
            </w:r>
            <w:proofErr w:type="spellEnd"/>
            <w:r w:rsidRPr="00A52F41">
              <w:rPr>
                <w:rStyle w:val="normaltextrun"/>
                <w:rFonts w:ascii="Verdana" w:hAnsi="Verdana"/>
                <w:color w:val="000000"/>
                <w:sz w:val="20"/>
                <w:szCs w:val="20"/>
                <w:shd w:val="clear" w:color="auto" w:fill="FFFFFF"/>
              </w:rPr>
              <w:t> 1</w:t>
            </w:r>
            <w:r w:rsidRPr="00A52F41">
              <w:rPr>
                <w:rStyle w:val="eop"/>
                <w:rFonts w:ascii="Verdana" w:hAnsi="Verdana"/>
                <w:color w:val="000000"/>
                <w:sz w:val="20"/>
                <w:szCs w:val="20"/>
                <w:shd w:val="clear" w:color="auto" w:fill="FFFFFF"/>
              </w:rPr>
              <w:t> </w:t>
            </w:r>
          </w:p>
        </w:tc>
      </w:tr>
      <w:tr w:rsidR="000741A3" w:rsidRPr="00A52F41" w14:paraId="18F95B51"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90B1FD8" w14:textId="77777777" w:rsidR="000741A3" w:rsidRPr="00A52F41" w:rsidRDefault="000741A3" w:rsidP="00C3612D">
            <w:pPr>
              <w:widowControl w:val="0"/>
              <w:numPr>
                <w:ilvl w:val="0"/>
                <w:numId w:val="68"/>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AD17517"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4085C21B"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Literaturoznawstwo/językoznawstwo</w:t>
            </w:r>
            <w:r w:rsidRPr="00A52F41">
              <w:rPr>
                <w:rFonts w:ascii="Verdana" w:eastAsia="Times New Roman" w:hAnsi="Verdana" w:cs="Times New Roman"/>
                <w:sz w:val="20"/>
                <w:szCs w:val="20"/>
                <w:lang w:eastAsia="pl-PL"/>
              </w:rPr>
              <w:t>  </w:t>
            </w:r>
          </w:p>
          <w:p w14:paraId="66745BF9"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r>
      <w:tr w:rsidR="000741A3" w:rsidRPr="00A52F41" w14:paraId="7A979B44" w14:textId="77777777" w:rsidTr="000741A3">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130EF92" w14:textId="77777777" w:rsidR="000741A3" w:rsidRPr="00A52F41" w:rsidRDefault="000741A3" w:rsidP="00C3612D">
            <w:pPr>
              <w:widowControl w:val="0"/>
              <w:numPr>
                <w:ilvl w:val="0"/>
                <w:numId w:val="69"/>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D636FE8" w14:textId="77777777" w:rsidR="000741A3" w:rsidRPr="00A52F41" w:rsidRDefault="000741A3" w:rsidP="000741A3">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AC8F624" w14:textId="77777777" w:rsidR="000741A3" w:rsidRPr="00A52F41" w:rsidRDefault="000741A3" w:rsidP="000741A3">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włoski/polski</w:t>
            </w:r>
            <w:r w:rsidRPr="00A52F41">
              <w:rPr>
                <w:rFonts w:ascii="Verdana" w:eastAsia="Times New Roman" w:hAnsi="Verdana" w:cs="Times New Roman"/>
                <w:sz w:val="20"/>
                <w:szCs w:val="20"/>
                <w:lang w:eastAsia="pl-PL"/>
              </w:rPr>
              <w:tab/>
            </w:r>
          </w:p>
        </w:tc>
      </w:tr>
      <w:tr w:rsidR="000741A3" w:rsidRPr="00A52F41" w14:paraId="3F4B7570"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52C77E4" w14:textId="77777777" w:rsidR="000741A3" w:rsidRPr="00A52F41" w:rsidRDefault="000741A3" w:rsidP="00C3612D">
            <w:pPr>
              <w:widowControl w:val="0"/>
              <w:numPr>
                <w:ilvl w:val="0"/>
                <w:numId w:val="70"/>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0026CB"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EDCFFBB"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Instytut Studiów Klasycznych, Śródziemnomorskich i Orientalnych</w:t>
            </w:r>
            <w:r w:rsidRPr="00A52F41">
              <w:rPr>
                <w:rFonts w:ascii="Verdana" w:eastAsia="Times New Roman" w:hAnsi="Verdana" w:cs="Times New Roman"/>
                <w:sz w:val="20"/>
                <w:szCs w:val="20"/>
                <w:lang w:eastAsia="pl-PL"/>
              </w:rPr>
              <w:t> </w:t>
            </w:r>
          </w:p>
        </w:tc>
      </w:tr>
      <w:tr w:rsidR="000741A3" w:rsidRPr="00A52F41" w14:paraId="56F3B560"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E50E9F" w14:textId="77777777" w:rsidR="000741A3" w:rsidRPr="00A52F41" w:rsidRDefault="000741A3" w:rsidP="00C3612D">
            <w:pPr>
              <w:widowControl w:val="0"/>
              <w:numPr>
                <w:ilvl w:val="0"/>
                <w:numId w:val="71"/>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A6EC7CD"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0741A3" w:rsidRPr="00A52F41" w14:paraId="4096C556"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E81FCAA" w14:textId="77777777" w:rsidR="000741A3" w:rsidRPr="00A52F41" w:rsidRDefault="000741A3" w:rsidP="00C3612D">
            <w:pPr>
              <w:widowControl w:val="0"/>
              <w:numPr>
                <w:ilvl w:val="0"/>
                <w:numId w:val="72"/>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BC6E8F7"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58E41216"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xml:space="preserve">Przedmiot obowiązkowy dla osób realizujących język </w:t>
            </w:r>
            <w:proofErr w:type="spellStart"/>
            <w:r w:rsidRPr="00A52F41">
              <w:rPr>
                <w:rFonts w:ascii="Verdana" w:eastAsia="Times New Roman" w:hAnsi="Verdana" w:cs="Times New Roman"/>
                <w:bCs/>
                <w:sz w:val="20"/>
                <w:szCs w:val="20"/>
                <w:lang w:eastAsia="pl-PL"/>
              </w:rPr>
              <w:t>j.włoski</w:t>
            </w:r>
            <w:proofErr w:type="spellEnd"/>
          </w:p>
        </w:tc>
      </w:tr>
      <w:tr w:rsidR="000741A3" w:rsidRPr="00A52F41" w14:paraId="478A017E"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31D4AEE" w14:textId="77777777" w:rsidR="000741A3" w:rsidRPr="00A52F41" w:rsidRDefault="000741A3" w:rsidP="00C3612D">
            <w:pPr>
              <w:widowControl w:val="0"/>
              <w:numPr>
                <w:ilvl w:val="0"/>
                <w:numId w:val="73"/>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5D092BB"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6D99FCF4"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Studia śródziemnomorskie</w:t>
            </w:r>
            <w:r w:rsidRPr="00A52F41">
              <w:rPr>
                <w:rFonts w:ascii="Verdana" w:eastAsia="Times New Roman" w:hAnsi="Verdana" w:cs="Times New Roman"/>
                <w:sz w:val="20"/>
                <w:szCs w:val="20"/>
                <w:lang w:eastAsia="pl-PL"/>
              </w:rPr>
              <w:t xml:space="preserve"> i klasyczne, spec. włoska</w:t>
            </w:r>
          </w:p>
        </w:tc>
      </w:tr>
      <w:tr w:rsidR="000741A3" w:rsidRPr="00A52F41" w14:paraId="73F651D6"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4682B7F" w14:textId="77777777" w:rsidR="000741A3" w:rsidRPr="00A52F41" w:rsidRDefault="000741A3" w:rsidP="00C3612D">
            <w:pPr>
              <w:widowControl w:val="0"/>
              <w:numPr>
                <w:ilvl w:val="0"/>
                <w:numId w:val="74"/>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59701D"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312F0597"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 stopień</w:t>
            </w:r>
            <w:r w:rsidRPr="00A52F41">
              <w:rPr>
                <w:rFonts w:ascii="Verdana" w:eastAsia="Times New Roman" w:hAnsi="Verdana" w:cs="Times New Roman"/>
                <w:sz w:val="20"/>
                <w:szCs w:val="20"/>
                <w:lang w:eastAsia="pl-PL"/>
              </w:rPr>
              <w:t> </w:t>
            </w:r>
          </w:p>
        </w:tc>
      </w:tr>
      <w:tr w:rsidR="000741A3" w:rsidRPr="00A52F41" w14:paraId="03A1B56E"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AE72BB" w14:textId="77777777" w:rsidR="000741A3" w:rsidRPr="00A52F41" w:rsidRDefault="000741A3" w:rsidP="00C3612D">
            <w:pPr>
              <w:widowControl w:val="0"/>
              <w:numPr>
                <w:ilvl w:val="0"/>
                <w:numId w:val="75"/>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E7450AA"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w:t>
            </w:r>
          </w:p>
          <w:p w14:paraId="4F4776B4"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w:t>
            </w:r>
          </w:p>
        </w:tc>
      </w:tr>
      <w:tr w:rsidR="000741A3" w:rsidRPr="00A52F41" w14:paraId="65B6B966"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DB9EEDC" w14:textId="77777777" w:rsidR="000741A3" w:rsidRPr="00A52F41" w:rsidRDefault="000741A3" w:rsidP="00C3612D">
            <w:pPr>
              <w:widowControl w:val="0"/>
              <w:numPr>
                <w:ilvl w:val="0"/>
                <w:numId w:val="76"/>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0D6D14"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4B1E552F"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letni</w:t>
            </w:r>
          </w:p>
        </w:tc>
      </w:tr>
      <w:tr w:rsidR="000741A3" w:rsidRPr="00A52F41" w14:paraId="03808A32"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DF36947" w14:textId="77777777" w:rsidR="000741A3" w:rsidRPr="00A52F41" w:rsidRDefault="000741A3" w:rsidP="00C3612D">
            <w:pPr>
              <w:widowControl w:val="0"/>
              <w:numPr>
                <w:ilvl w:val="0"/>
                <w:numId w:val="77"/>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E1A9FDB"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0E739750" w14:textId="0348BA1F"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konwersatorium, 30 godz</w:t>
            </w:r>
            <w:r w:rsidR="0097667B" w:rsidRPr="00A52F41">
              <w:rPr>
                <w:rFonts w:ascii="Verdana" w:eastAsia="Times New Roman" w:hAnsi="Verdana" w:cs="Times New Roman"/>
                <w:bCs/>
                <w:sz w:val="20"/>
                <w:szCs w:val="20"/>
                <w:lang w:eastAsia="pl-PL"/>
              </w:rPr>
              <w:t>.</w:t>
            </w:r>
          </w:p>
        </w:tc>
      </w:tr>
      <w:tr w:rsidR="000741A3" w:rsidRPr="00A52F41" w14:paraId="635E7B97" w14:textId="77777777" w:rsidTr="000741A3">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5424121" w14:textId="77777777" w:rsidR="000741A3" w:rsidRPr="00A52F41" w:rsidRDefault="000741A3" w:rsidP="00C3612D">
            <w:pPr>
              <w:widowControl w:val="0"/>
              <w:numPr>
                <w:ilvl w:val="0"/>
                <w:numId w:val="78"/>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C98C32"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r w:rsidRPr="00A52F41">
              <w:rPr>
                <w:rFonts w:ascii="Verdana" w:eastAsia="Times New Roman" w:hAnsi="Verdana" w:cs="Times New Roman"/>
                <w:sz w:val="20"/>
                <w:szCs w:val="20"/>
                <w:lang w:eastAsia="pl-PL"/>
              </w:rPr>
              <w:br/>
            </w:r>
          </w:p>
          <w:p w14:paraId="141421B9"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języka włoskiego na poziomie umożliwiającym czynny udział w konwersatorium (min. B1+).</w:t>
            </w:r>
          </w:p>
        </w:tc>
      </w:tr>
      <w:tr w:rsidR="000741A3" w:rsidRPr="00A52F41" w14:paraId="627710C2"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AB83156" w14:textId="77777777" w:rsidR="000741A3" w:rsidRPr="00A52F41" w:rsidRDefault="000741A3" w:rsidP="00C3612D">
            <w:pPr>
              <w:widowControl w:val="0"/>
              <w:numPr>
                <w:ilvl w:val="0"/>
                <w:numId w:val="79"/>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7499625"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r w:rsidRPr="00A52F41">
              <w:rPr>
                <w:rFonts w:ascii="Verdana" w:eastAsia="Times New Roman" w:hAnsi="Verdana" w:cs="Times New Roman"/>
                <w:sz w:val="20"/>
                <w:szCs w:val="20"/>
                <w:lang w:eastAsia="pl-PL"/>
              </w:rPr>
              <w:br/>
              <w:t xml:space="preserve"> </w:t>
            </w:r>
          </w:p>
          <w:p w14:paraId="6D11E47A" w14:textId="77777777" w:rsidR="000741A3" w:rsidRPr="00A52F41" w:rsidRDefault="000741A3" w:rsidP="000741A3">
            <w:pPr>
              <w:ind w:left="57" w:right="57"/>
              <w:jc w:val="both"/>
              <w:rPr>
                <w:rFonts w:ascii="Verdana" w:hAnsi="Verdana"/>
                <w:sz w:val="20"/>
                <w:szCs w:val="20"/>
              </w:rPr>
            </w:pPr>
            <w:r w:rsidRPr="00A52F41">
              <w:rPr>
                <w:rStyle w:val="normaltextrun"/>
                <w:rFonts w:ascii="Verdana" w:hAnsi="Verdana"/>
                <w:bCs/>
                <w:color w:val="000000"/>
                <w:sz w:val="20"/>
                <w:szCs w:val="20"/>
                <w:shd w:val="clear" w:color="auto" w:fill="FFFFFF"/>
              </w:rPr>
              <w:t>Celem zajęć jest zdobywanie umiejętności czytania tekstów włoskich oraz rozwijanie znajomości struktur gramatycznych języka włoskiego. Student wzbogaca także swój zasób leksykalny oraz kształci umiejętność dokonywania analizy i interpretacji utworu literackiego w kontekście epoki, w której powstał.</w:t>
            </w:r>
            <w:r w:rsidRPr="00A52F41">
              <w:rPr>
                <w:rStyle w:val="eop"/>
                <w:rFonts w:ascii="Verdana" w:hAnsi="Verdana"/>
                <w:color w:val="000000"/>
                <w:sz w:val="20"/>
                <w:szCs w:val="20"/>
                <w:shd w:val="clear" w:color="auto" w:fill="FFFFFF"/>
              </w:rPr>
              <w:t> </w:t>
            </w:r>
          </w:p>
        </w:tc>
      </w:tr>
      <w:tr w:rsidR="000741A3" w:rsidRPr="00A52F41" w14:paraId="560F51C7" w14:textId="77777777" w:rsidTr="000741A3">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CCAC6CF" w14:textId="77777777" w:rsidR="000741A3" w:rsidRPr="00A52F41" w:rsidRDefault="000741A3" w:rsidP="00C3612D">
            <w:pPr>
              <w:widowControl w:val="0"/>
              <w:numPr>
                <w:ilvl w:val="0"/>
                <w:numId w:val="80"/>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A39AEFE" w14:textId="77777777" w:rsidR="000741A3" w:rsidRPr="00A52F41" w:rsidRDefault="000741A3" w:rsidP="000741A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71FB1E29" w14:textId="77777777" w:rsidR="000741A3" w:rsidRPr="00A52F41" w:rsidRDefault="000741A3" w:rsidP="000741A3">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49C10D92"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cs="Segoe UI"/>
                <w:sz w:val="20"/>
                <w:szCs w:val="20"/>
              </w:rPr>
            </w:pPr>
            <w:r w:rsidRPr="00A52F41">
              <w:rPr>
                <w:rStyle w:val="normaltextrun"/>
                <w:rFonts w:ascii="Verdana" w:hAnsi="Verdana" w:cs="Segoe UI"/>
                <w:bCs/>
                <w:sz w:val="20"/>
                <w:szCs w:val="20"/>
              </w:rPr>
              <w:t>Lektura tekstu wraz z analizą gramatyczną, leksykalną, poszerzoną o kontekst kulturowy. Wybór tekstu dobierany jest przez prowadzącego w porozumieniu z grupą i dostosowany jest do poziomu studiów.</w:t>
            </w:r>
            <w:r w:rsidRPr="00A52F41">
              <w:rPr>
                <w:rStyle w:val="eop"/>
                <w:rFonts w:ascii="Verdana" w:hAnsi="Verdana" w:cs="Segoe UI"/>
                <w:sz w:val="20"/>
                <w:szCs w:val="20"/>
              </w:rPr>
              <w:t> Celem zajęć będzie zapoznanie studentów z wybranymi utworami literackimi i kształtowanie umiejętności analizy oraz interpretacji tekstów i wytworów kultury.</w:t>
            </w:r>
          </w:p>
          <w:p w14:paraId="0E326B7D"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cs="Segoe UI"/>
                <w:sz w:val="20"/>
                <w:szCs w:val="20"/>
              </w:rPr>
            </w:pPr>
            <w:r w:rsidRPr="00A52F41">
              <w:rPr>
                <w:rStyle w:val="normaltextrun"/>
                <w:rFonts w:ascii="Verdana" w:hAnsi="Verdana" w:cs="Segoe UI"/>
                <w:bCs/>
                <w:sz w:val="20"/>
                <w:szCs w:val="20"/>
              </w:rPr>
              <w:t>Znajomość j. włoskiego studentów decyduje o omawianych zagadnieniach gramatycznych, stylistycznych oraz leksykalnych.</w:t>
            </w:r>
            <w:r w:rsidRPr="00A52F41">
              <w:rPr>
                <w:rStyle w:val="eop"/>
                <w:rFonts w:ascii="Verdana" w:hAnsi="Verdana" w:cs="Segoe UI"/>
                <w:sz w:val="20"/>
                <w:szCs w:val="20"/>
              </w:rPr>
              <w:t> </w:t>
            </w:r>
          </w:p>
          <w:p w14:paraId="3F525EE5" w14:textId="77777777" w:rsidR="000741A3" w:rsidRPr="00A52F41" w:rsidRDefault="000741A3" w:rsidP="000741A3">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0741A3" w:rsidRPr="00A52F41" w14:paraId="6DF73A17" w14:textId="77777777" w:rsidTr="000741A3">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4C13049" w14:textId="77777777" w:rsidR="000741A3" w:rsidRPr="00A52F41" w:rsidRDefault="000741A3" w:rsidP="00C3612D">
            <w:pPr>
              <w:widowControl w:val="0"/>
              <w:numPr>
                <w:ilvl w:val="0"/>
                <w:numId w:val="81"/>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22663710"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465B32C9"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33B817EC" w14:textId="77777777" w:rsidR="000741A3" w:rsidRPr="00A52F41" w:rsidRDefault="000741A3" w:rsidP="000741A3">
            <w:pPr>
              <w:widowControl w:val="0"/>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eastAsia="Times New Roman" w:hAnsi="Verdana" w:cstheme="minorHAnsi"/>
                <w:sz w:val="20"/>
                <w:szCs w:val="20"/>
                <w:lang w:eastAsia="pl-PL"/>
              </w:rPr>
              <w:t>Student/ka:</w:t>
            </w:r>
          </w:p>
          <w:p w14:paraId="387A767A" w14:textId="77777777" w:rsidR="000741A3" w:rsidRPr="00A52F41" w:rsidRDefault="000741A3" w:rsidP="000741A3">
            <w:pPr>
              <w:widowControl w:val="0"/>
              <w:spacing w:after="0" w:line="240" w:lineRule="auto"/>
              <w:ind w:left="57" w:right="57"/>
              <w:jc w:val="both"/>
              <w:textAlignment w:val="baseline"/>
              <w:rPr>
                <w:rFonts w:ascii="Verdana" w:eastAsia="Times New Roman" w:hAnsi="Verdana" w:cstheme="minorHAnsi"/>
                <w:sz w:val="20"/>
                <w:szCs w:val="20"/>
                <w:lang w:eastAsia="pl-PL"/>
              </w:rPr>
            </w:pPr>
          </w:p>
          <w:p w14:paraId="4D1FF392" w14:textId="77777777" w:rsidR="000741A3" w:rsidRPr="00A52F41" w:rsidRDefault="000741A3" w:rsidP="000741A3">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włoskiego;</w:t>
            </w:r>
          </w:p>
          <w:p w14:paraId="5DD00C4B"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sz w:val="20"/>
                <w:szCs w:val="20"/>
              </w:rPr>
            </w:pPr>
          </w:p>
          <w:p w14:paraId="11747470" w14:textId="77777777" w:rsidR="000741A3" w:rsidRPr="00A52F41" w:rsidRDefault="000741A3" w:rsidP="000741A3">
            <w:pPr>
              <w:widowControl w:val="0"/>
              <w:spacing w:after="120" w:line="100" w:lineRule="atLeast"/>
              <w:ind w:left="57" w:right="57"/>
              <w:rPr>
                <w:rFonts w:ascii="Verdana" w:hAnsi="Verdana" w:cs="Verdana"/>
                <w:sz w:val="20"/>
                <w:szCs w:val="20"/>
              </w:rPr>
            </w:pPr>
            <w:r w:rsidRPr="00A52F41">
              <w:rPr>
                <w:rStyle w:val="normaltextrun"/>
                <w:rFonts w:ascii="Verdana" w:hAnsi="Verdana" w:cstheme="minorHAnsi"/>
                <w:bCs/>
                <w:color w:val="000000"/>
                <w:sz w:val="20"/>
                <w:szCs w:val="20"/>
              </w:rPr>
              <w:t xml:space="preserve"> - </w:t>
            </w:r>
            <w:r w:rsidRPr="00A52F41">
              <w:rPr>
                <w:rFonts w:ascii="Verdana" w:hAnsi="Verdana" w:cs="Verdana"/>
                <w:sz w:val="20"/>
                <w:szCs w:val="20"/>
              </w:rPr>
              <w:t>zna wybrane zagadnienia życia kulturalnego i społecznego Włoch;</w:t>
            </w:r>
          </w:p>
          <w:p w14:paraId="3BA3A256" w14:textId="77777777" w:rsidR="000741A3" w:rsidRPr="00A52F41" w:rsidRDefault="000741A3" w:rsidP="000741A3">
            <w:pPr>
              <w:widowControl w:val="0"/>
              <w:spacing w:after="120" w:line="100" w:lineRule="atLeast"/>
              <w:ind w:left="57" w:right="57"/>
              <w:rPr>
                <w:rFonts w:ascii="Verdana" w:hAnsi="Verdana" w:cs="Verdana"/>
                <w:sz w:val="20"/>
                <w:szCs w:val="20"/>
              </w:rPr>
            </w:pPr>
          </w:p>
          <w:p w14:paraId="0F97992F" w14:textId="77777777" w:rsidR="000741A3" w:rsidRPr="00A52F41" w:rsidRDefault="000741A3" w:rsidP="000741A3">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samodzielnie rozwiązuje problemy interpretacyjne, odpowiednio dobierając metody i narzędzia badawcze;</w:t>
            </w:r>
          </w:p>
          <w:p w14:paraId="45DC4EAE" w14:textId="77777777" w:rsidR="000741A3" w:rsidRPr="00A52F41" w:rsidRDefault="000741A3" w:rsidP="000741A3">
            <w:pPr>
              <w:pStyle w:val="paragraph"/>
              <w:spacing w:before="0" w:beforeAutospacing="0" w:after="0" w:afterAutospacing="0"/>
              <w:ind w:left="57" w:right="57"/>
              <w:jc w:val="both"/>
              <w:textAlignment w:val="baseline"/>
              <w:rPr>
                <w:rStyle w:val="eop"/>
                <w:rFonts w:ascii="Verdana" w:hAnsi="Verdana" w:cstheme="minorHAnsi"/>
                <w:color w:val="000000"/>
                <w:sz w:val="20"/>
                <w:szCs w:val="20"/>
              </w:rPr>
            </w:pPr>
          </w:p>
          <w:p w14:paraId="2FC3424D"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włoskiego  i używając terminologii stosowanej w języku polskim i/lub włoskim;</w:t>
            </w:r>
          </w:p>
          <w:p w14:paraId="70D35CAF"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7797A82C" w14:textId="77777777" w:rsidR="000741A3" w:rsidRPr="00A52F41" w:rsidRDefault="000741A3" w:rsidP="000741A3">
            <w:pPr>
              <w:ind w:left="57" w:right="57"/>
              <w:jc w:val="both"/>
              <w:rPr>
                <w:rFonts w:ascii="Verdana" w:hAnsi="Verdana"/>
                <w:sz w:val="20"/>
                <w:szCs w:val="20"/>
              </w:rPr>
            </w:pPr>
            <w:r w:rsidRPr="00A52F41">
              <w:rPr>
                <w:rFonts w:ascii="Verdana" w:hAnsi="Verdana"/>
                <w:sz w:val="20"/>
                <w:szCs w:val="20"/>
              </w:rPr>
              <w:t xml:space="preserve">- analizuje i interpretuje teksty włoskie, odwołując się do typowych metod opisu literaturoznawczego, używając terminologii </w:t>
            </w:r>
            <w:r w:rsidRPr="00A52F41">
              <w:rPr>
                <w:rFonts w:ascii="Verdana" w:hAnsi="Verdana"/>
                <w:sz w:val="20"/>
                <w:szCs w:val="20"/>
              </w:rPr>
              <w:lastRenderedPageBreak/>
              <w:t>stosowanej w języku włoskim i/lub w języku polskim;</w:t>
            </w:r>
          </w:p>
          <w:p w14:paraId="101B90E8"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0C92BD92" w14:textId="77777777" w:rsidR="000741A3" w:rsidRPr="00A52F41" w:rsidRDefault="000741A3" w:rsidP="000741A3">
            <w:pPr>
              <w:pStyle w:val="paragraph"/>
              <w:spacing w:before="0" w:beforeAutospacing="0" w:after="0" w:afterAutospacing="0"/>
              <w:ind w:left="57" w:right="57"/>
              <w:jc w:val="both"/>
              <w:textAlignment w:val="baseline"/>
              <w:rPr>
                <w:rStyle w:val="normaltextrun"/>
                <w:rFonts w:ascii="Verdana" w:hAnsi="Verdana"/>
                <w:bCs/>
                <w:color w:val="000000"/>
                <w:sz w:val="20"/>
                <w:szCs w:val="20"/>
                <w:shd w:val="clear" w:color="auto" w:fill="FFFFFF"/>
              </w:rPr>
            </w:pPr>
            <w:r w:rsidRPr="00A52F41">
              <w:rPr>
                <w:rStyle w:val="normaltextrun"/>
                <w:rFonts w:ascii="Verdana" w:hAnsi="Verdana"/>
                <w:bCs/>
                <w:color w:val="000000"/>
                <w:sz w:val="20"/>
                <w:szCs w:val="20"/>
                <w:shd w:val="clear" w:color="auto" w:fill="FFFFFF"/>
              </w:rPr>
              <w:t>jest gotów/gotowa do krytycznej oceny posiadanej wiedzy i odbieranych treści oraz zasięgania opinii ekspertów w przypadku trudności z samodzielnym rozwiązaniem problemów interpretacyjnych.</w:t>
            </w:r>
          </w:p>
          <w:p w14:paraId="747F40BC"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50E35D10"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3D7616E3" w14:textId="77777777" w:rsidR="000741A3" w:rsidRPr="00A52F41" w:rsidRDefault="000741A3" w:rsidP="000741A3">
            <w:pPr>
              <w:spacing w:after="0" w:line="240" w:lineRule="auto"/>
              <w:ind w:left="57" w:right="57"/>
              <w:textAlignment w:val="baseline"/>
              <w:rPr>
                <w:rFonts w:ascii="Verdana" w:eastAsia="Times New Roman" w:hAnsi="Verdana" w:cs="Times New Roman"/>
                <w:bCs/>
                <w:sz w:val="20"/>
                <w:szCs w:val="20"/>
                <w:lang w:eastAsia="pl-PL"/>
              </w:rPr>
            </w:pPr>
          </w:p>
          <w:p w14:paraId="7658E7C4"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p>
          <w:p w14:paraId="4BC03A38"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p>
          <w:p w14:paraId="28866577"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K_W03</w:t>
            </w:r>
          </w:p>
          <w:p w14:paraId="46EF4804"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p>
          <w:p w14:paraId="64AAADB9"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p>
          <w:p w14:paraId="02D77E1C"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p>
          <w:p w14:paraId="200D9ADE" w14:textId="77777777" w:rsidR="000741A3" w:rsidRPr="00A52F41" w:rsidRDefault="000741A3" w:rsidP="000741A3">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44FAEDF3"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p>
          <w:p w14:paraId="69874FB4"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p>
          <w:p w14:paraId="070990B9"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p>
          <w:p w14:paraId="1501C501"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K_U01</w:t>
            </w:r>
          </w:p>
          <w:p w14:paraId="7FEF68E3"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p>
          <w:p w14:paraId="1E97CF24"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p>
          <w:p w14:paraId="40F26987" w14:textId="77777777" w:rsidR="000741A3" w:rsidRPr="00A52F41" w:rsidRDefault="000741A3" w:rsidP="000741A3">
            <w:pPr>
              <w:pStyle w:val="paragraph"/>
              <w:spacing w:before="0" w:beforeAutospacing="0" w:after="0" w:afterAutospacing="0"/>
              <w:ind w:left="57" w:right="57"/>
              <w:textAlignment w:val="baseline"/>
              <w:rPr>
                <w:rStyle w:val="eop"/>
                <w:rFonts w:ascii="Verdana" w:hAnsi="Verdana" w:cs="Segoe UI"/>
                <w:color w:val="000000"/>
                <w:sz w:val="20"/>
                <w:szCs w:val="20"/>
              </w:rPr>
            </w:pPr>
          </w:p>
          <w:p w14:paraId="2EC72487" w14:textId="77777777" w:rsidR="000741A3" w:rsidRPr="00A52F41" w:rsidRDefault="000741A3" w:rsidP="000741A3">
            <w:pPr>
              <w:pStyle w:val="paragraph"/>
              <w:spacing w:before="0" w:beforeAutospacing="0" w:after="0" w:afterAutospacing="0"/>
              <w:ind w:left="57" w:right="57"/>
              <w:textAlignment w:val="baseline"/>
              <w:rPr>
                <w:rStyle w:val="eop"/>
                <w:rFonts w:ascii="Verdana" w:hAnsi="Verdana" w:cs="Segoe UI"/>
                <w:color w:val="000000"/>
                <w:sz w:val="20"/>
                <w:szCs w:val="20"/>
              </w:rPr>
            </w:pPr>
            <w:r w:rsidRPr="00A52F41">
              <w:rPr>
                <w:rStyle w:val="eop"/>
                <w:rFonts w:ascii="Verdana" w:hAnsi="Verdana" w:cs="Segoe UI"/>
                <w:color w:val="000000"/>
                <w:sz w:val="20"/>
                <w:szCs w:val="20"/>
              </w:rPr>
              <w:t>K_U06</w:t>
            </w:r>
          </w:p>
          <w:p w14:paraId="28D129A2" w14:textId="77777777" w:rsidR="000741A3" w:rsidRPr="00A52F41" w:rsidRDefault="000741A3" w:rsidP="000741A3">
            <w:pPr>
              <w:pStyle w:val="paragraph"/>
              <w:spacing w:before="0" w:beforeAutospacing="0" w:after="0" w:afterAutospacing="0"/>
              <w:ind w:left="57" w:right="57"/>
              <w:textAlignment w:val="baseline"/>
              <w:rPr>
                <w:rStyle w:val="eop"/>
                <w:rFonts w:ascii="Verdana" w:hAnsi="Verdana" w:cs="Segoe UI"/>
                <w:color w:val="000000"/>
                <w:sz w:val="20"/>
                <w:szCs w:val="20"/>
              </w:rPr>
            </w:pPr>
          </w:p>
          <w:p w14:paraId="7B36F67A"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069AA33B"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574BA1D"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A14E6C5"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sz w:val="20"/>
                <w:szCs w:val="20"/>
              </w:rPr>
              <w:t>K_U07</w:t>
            </w:r>
            <w:r w:rsidRPr="00A52F41">
              <w:rPr>
                <w:rStyle w:val="eop"/>
                <w:rFonts w:ascii="Verdana" w:hAnsi="Verdana" w:cs="Segoe UI"/>
                <w:sz w:val="20"/>
                <w:szCs w:val="20"/>
              </w:rPr>
              <w:t> </w:t>
            </w:r>
          </w:p>
          <w:p w14:paraId="2EE5CD56"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410337CE"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3380B254"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p>
          <w:p w14:paraId="6B4607D8"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8A7E6AC"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5C494267"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0185553E"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color w:val="000000"/>
                <w:sz w:val="20"/>
                <w:szCs w:val="20"/>
              </w:rPr>
              <w:t>K_K01</w:t>
            </w:r>
            <w:r w:rsidRPr="00A52F41">
              <w:rPr>
                <w:rStyle w:val="eop"/>
                <w:rFonts w:ascii="Verdana" w:hAnsi="Verdana" w:cs="Segoe UI"/>
                <w:color w:val="000000"/>
                <w:sz w:val="20"/>
                <w:szCs w:val="20"/>
              </w:rPr>
              <w:t> </w:t>
            </w:r>
          </w:p>
          <w:p w14:paraId="7323ED9B"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p>
          <w:p w14:paraId="445F5B74" w14:textId="77777777" w:rsidR="000741A3" w:rsidRPr="00A52F41" w:rsidRDefault="000741A3" w:rsidP="000741A3">
            <w:pPr>
              <w:spacing w:after="0" w:line="240" w:lineRule="auto"/>
              <w:ind w:left="57" w:right="57"/>
              <w:textAlignment w:val="baseline"/>
              <w:rPr>
                <w:rFonts w:ascii="Verdana" w:eastAsia="Times New Roman" w:hAnsi="Verdana" w:cs="Times New Roman"/>
                <w:sz w:val="20"/>
                <w:szCs w:val="20"/>
                <w:lang w:eastAsia="pl-PL"/>
              </w:rPr>
            </w:pPr>
          </w:p>
          <w:p w14:paraId="1944582B" w14:textId="77777777" w:rsidR="000741A3" w:rsidRPr="00A52F41" w:rsidRDefault="000741A3" w:rsidP="000741A3">
            <w:pPr>
              <w:pStyle w:val="paragraph"/>
              <w:spacing w:before="0" w:beforeAutospacing="0" w:after="0" w:afterAutospacing="0"/>
              <w:ind w:left="57" w:right="57"/>
              <w:textAlignment w:val="baseline"/>
              <w:rPr>
                <w:rFonts w:ascii="Verdana" w:hAnsi="Verdana"/>
                <w:sz w:val="20"/>
                <w:szCs w:val="20"/>
              </w:rPr>
            </w:pPr>
          </w:p>
        </w:tc>
      </w:tr>
      <w:tr w:rsidR="000741A3" w:rsidRPr="00A52F41" w14:paraId="6FC8F39A" w14:textId="77777777" w:rsidTr="000741A3">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07C87B4" w14:textId="77777777" w:rsidR="000741A3" w:rsidRPr="00A52F41" w:rsidRDefault="000741A3" w:rsidP="00C3612D">
            <w:pPr>
              <w:widowControl w:val="0"/>
              <w:numPr>
                <w:ilvl w:val="0"/>
                <w:numId w:val="82"/>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6EEE45" w14:textId="77777777" w:rsidR="000741A3" w:rsidRPr="00A52F41" w:rsidRDefault="000741A3" w:rsidP="000741A3">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p>
          <w:p w14:paraId="2EB7736E"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cstheme="minorHAnsi"/>
                <w:color w:val="000000"/>
                <w:sz w:val="20"/>
                <w:szCs w:val="20"/>
              </w:rPr>
            </w:pPr>
            <w:r w:rsidRPr="00A52F41">
              <w:rPr>
                <w:rFonts w:ascii="Verdana" w:hAnsi="Verdana" w:cstheme="minorHAnsi"/>
                <w:sz w:val="20"/>
                <w:szCs w:val="20"/>
              </w:rPr>
              <w:t xml:space="preserve">Mauro </w:t>
            </w:r>
            <w:proofErr w:type="spellStart"/>
            <w:r w:rsidRPr="00A52F41">
              <w:rPr>
                <w:rFonts w:ascii="Verdana" w:hAnsi="Verdana" w:cstheme="minorHAnsi"/>
                <w:sz w:val="20"/>
                <w:szCs w:val="20"/>
              </w:rPr>
              <w:t>Pichiassi</w:t>
            </w:r>
            <w:proofErr w:type="spellEnd"/>
            <w:r w:rsidRPr="00A52F41">
              <w:rPr>
                <w:rFonts w:ascii="Verdana" w:hAnsi="Verdana" w:cstheme="minorHAnsi"/>
                <w:sz w:val="20"/>
                <w:szCs w:val="20"/>
              </w:rPr>
              <w:t xml:space="preserve"> - Giovanna </w:t>
            </w:r>
            <w:proofErr w:type="spellStart"/>
            <w:r w:rsidRPr="00A52F41">
              <w:rPr>
                <w:rFonts w:ascii="Verdana" w:hAnsi="Verdana" w:cstheme="minorHAnsi"/>
                <w:sz w:val="20"/>
                <w:szCs w:val="20"/>
              </w:rPr>
              <w:t>Zaganelli</w:t>
            </w:r>
            <w:proofErr w:type="spellEnd"/>
            <w:r w:rsidRPr="00A52F41">
              <w:rPr>
                <w:rFonts w:ascii="Verdana" w:hAnsi="Verdana" w:cstheme="minorHAnsi"/>
                <w:color w:val="000000"/>
                <w:sz w:val="20"/>
                <w:szCs w:val="20"/>
              </w:rPr>
              <w:t xml:space="preserve">, </w:t>
            </w:r>
            <w:proofErr w:type="spellStart"/>
            <w:r w:rsidRPr="00A52F41">
              <w:rPr>
                <w:rFonts w:ascii="Verdana" w:hAnsi="Verdana" w:cstheme="minorHAnsi"/>
                <w:i/>
                <w:color w:val="000000"/>
                <w:sz w:val="20"/>
                <w:szCs w:val="20"/>
              </w:rPr>
              <w:t>Contesti</w:t>
            </w:r>
            <w:proofErr w:type="spellEnd"/>
            <w:r w:rsidRPr="00A52F41">
              <w:rPr>
                <w:rFonts w:ascii="Verdana" w:hAnsi="Verdana" w:cstheme="minorHAnsi"/>
                <w:i/>
                <w:color w:val="000000"/>
                <w:sz w:val="20"/>
                <w:szCs w:val="20"/>
              </w:rPr>
              <w:t xml:space="preserve"> </w:t>
            </w:r>
            <w:proofErr w:type="spellStart"/>
            <w:r w:rsidRPr="00A52F41">
              <w:rPr>
                <w:rFonts w:ascii="Verdana" w:hAnsi="Verdana" w:cstheme="minorHAnsi"/>
                <w:i/>
                <w:color w:val="000000"/>
                <w:sz w:val="20"/>
                <w:szCs w:val="20"/>
              </w:rPr>
              <w:t>italiani</w:t>
            </w:r>
            <w:proofErr w:type="spellEnd"/>
            <w:r w:rsidRPr="00A52F41">
              <w:rPr>
                <w:rFonts w:ascii="Verdana" w:hAnsi="Verdana" w:cstheme="minorHAnsi"/>
                <w:i/>
                <w:color w:val="000000"/>
                <w:sz w:val="20"/>
                <w:szCs w:val="20"/>
              </w:rPr>
              <w:t xml:space="preserve">. </w:t>
            </w:r>
            <w:proofErr w:type="spellStart"/>
            <w:r w:rsidRPr="00A52F41">
              <w:rPr>
                <w:rFonts w:ascii="Verdana" w:hAnsi="Verdana" w:cstheme="minorHAnsi"/>
                <w:i/>
                <w:sz w:val="20"/>
                <w:szCs w:val="20"/>
              </w:rPr>
              <w:t>Viaggio</w:t>
            </w:r>
            <w:proofErr w:type="spellEnd"/>
            <w:r w:rsidRPr="00A52F41">
              <w:rPr>
                <w:rFonts w:ascii="Verdana" w:hAnsi="Verdana" w:cstheme="minorHAnsi"/>
                <w:i/>
                <w:sz w:val="20"/>
                <w:szCs w:val="20"/>
              </w:rPr>
              <w:t xml:space="preserve"> </w:t>
            </w:r>
            <w:proofErr w:type="spellStart"/>
            <w:r w:rsidRPr="00A52F41">
              <w:rPr>
                <w:rFonts w:ascii="Verdana" w:hAnsi="Verdana" w:cstheme="minorHAnsi"/>
                <w:i/>
                <w:sz w:val="20"/>
                <w:szCs w:val="20"/>
              </w:rPr>
              <w:t>nell'italiano</w:t>
            </w:r>
            <w:proofErr w:type="spellEnd"/>
            <w:r w:rsidRPr="00A52F41">
              <w:rPr>
                <w:rFonts w:ascii="Verdana" w:hAnsi="Verdana" w:cstheme="minorHAnsi"/>
                <w:i/>
                <w:sz w:val="20"/>
                <w:szCs w:val="20"/>
              </w:rPr>
              <w:t xml:space="preserve"> </w:t>
            </w:r>
            <w:proofErr w:type="spellStart"/>
            <w:r w:rsidRPr="00A52F41">
              <w:rPr>
                <w:rFonts w:ascii="Verdana" w:hAnsi="Verdana" w:cstheme="minorHAnsi"/>
                <w:i/>
                <w:sz w:val="20"/>
                <w:szCs w:val="20"/>
              </w:rPr>
              <w:t>contemporaneo</w:t>
            </w:r>
            <w:proofErr w:type="spellEnd"/>
            <w:r w:rsidRPr="00A52F41">
              <w:rPr>
                <w:rFonts w:ascii="Verdana" w:hAnsi="Verdana" w:cstheme="minorHAnsi"/>
                <w:i/>
                <w:sz w:val="20"/>
                <w:szCs w:val="20"/>
              </w:rPr>
              <w:t xml:space="preserve"> </w:t>
            </w:r>
            <w:proofErr w:type="spellStart"/>
            <w:r w:rsidRPr="00A52F41">
              <w:rPr>
                <w:rFonts w:ascii="Verdana" w:hAnsi="Verdana" w:cstheme="minorHAnsi"/>
                <w:i/>
                <w:sz w:val="20"/>
                <w:szCs w:val="20"/>
              </w:rPr>
              <w:t>attraverso</w:t>
            </w:r>
            <w:proofErr w:type="spellEnd"/>
            <w:r w:rsidRPr="00A52F41">
              <w:rPr>
                <w:rFonts w:ascii="Verdana" w:hAnsi="Verdana" w:cstheme="minorHAnsi"/>
                <w:i/>
                <w:sz w:val="20"/>
                <w:szCs w:val="20"/>
              </w:rPr>
              <w:t xml:space="preserve"> i </w:t>
            </w:r>
            <w:proofErr w:type="spellStart"/>
            <w:r w:rsidRPr="00A52F41">
              <w:rPr>
                <w:rFonts w:ascii="Verdana" w:hAnsi="Verdana" w:cstheme="minorHAnsi"/>
                <w:i/>
                <w:sz w:val="20"/>
                <w:szCs w:val="20"/>
              </w:rPr>
              <w:t>testi</w:t>
            </w:r>
            <w:proofErr w:type="spellEnd"/>
            <w:r w:rsidRPr="00A52F41">
              <w:rPr>
                <w:rFonts w:ascii="Verdana" w:hAnsi="Verdana" w:cstheme="minorHAnsi"/>
                <w:sz w:val="20"/>
                <w:szCs w:val="20"/>
              </w:rPr>
              <w:t xml:space="preserve">, </w:t>
            </w:r>
            <w:proofErr w:type="spellStart"/>
            <w:r w:rsidRPr="00A52F41">
              <w:rPr>
                <w:rFonts w:ascii="Verdana" w:hAnsi="Verdana" w:cstheme="minorHAnsi"/>
                <w:sz w:val="20"/>
                <w:szCs w:val="20"/>
              </w:rPr>
              <w:t>Guerra</w:t>
            </w:r>
            <w:proofErr w:type="spellEnd"/>
            <w:r w:rsidRPr="00A52F41">
              <w:rPr>
                <w:rFonts w:ascii="Verdana" w:hAnsi="Verdana" w:cstheme="minorHAnsi"/>
                <w:sz w:val="20"/>
                <w:szCs w:val="20"/>
              </w:rPr>
              <w:t xml:space="preserve"> </w:t>
            </w:r>
            <w:proofErr w:type="spellStart"/>
            <w:r w:rsidRPr="00A52F41">
              <w:rPr>
                <w:rFonts w:ascii="Verdana" w:hAnsi="Verdana" w:cstheme="minorHAnsi"/>
                <w:sz w:val="20"/>
                <w:szCs w:val="20"/>
              </w:rPr>
              <w:t>Edizioni</w:t>
            </w:r>
            <w:proofErr w:type="spellEnd"/>
            <w:r w:rsidRPr="00A52F41">
              <w:rPr>
                <w:rFonts w:ascii="Verdana" w:hAnsi="Verdana" w:cstheme="minorHAnsi"/>
                <w:sz w:val="20"/>
                <w:szCs w:val="20"/>
              </w:rPr>
              <w:t xml:space="preserve">, </w:t>
            </w:r>
            <w:r w:rsidRPr="00A52F41">
              <w:rPr>
                <w:rFonts w:ascii="Verdana" w:hAnsi="Verdana" w:cstheme="minorHAnsi"/>
                <w:color w:val="000000"/>
                <w:sz w:val="20"/>
                <w:szCs w:val="20"/>
              </w:rPr>
              <w:t>Perugia 2003.</w:t>
            </w:r>
          </w:p>
          <w:p w14:paraId="4ED41CCD" w14:textId="77777777" w:rsidR="000741A3" w:rsidRPr="00A52F41" w:rsidRDefault="000741A3" w:rsidP="000741A3">
            <w:pPr>
              <w:pStyle w:val="paragraph"/>
              <w:spacing w:before="0" w:beforeAutospacing="0" w:after="0" w:afterAutospacing="0"/>
              <w:ind w:left="57" w:right="57"/>
              <w:jc w:val="both"/>
              <w:textAlignment w:val="baseline"/>
              <w:rPr>
                <w:rFonts w:ascii="Verdana" w:hAnsi="Verdana" w:cstheme="minorHAnsi"/>
                <w:sz w:val="20"/>
                <w:szCs w:val="20"/>
              </w:rPr>
            </w:pPr>
          </w:p>
          <w:p w14:paraId="3A61B625" w14:textId="77777777" w:rsidR="000741A3" w:rsidRPr="00A52F41" w:rsidRDefault="000741A3" w:rsidP="000741A3">
            <w:pPr>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hAnsi="Verdana" w:cstheme="minorHAnsi"/>
                <w:bCs/>
                <w:color w:val="000000"/>
                <w:sz w:val="20"/>
                <w:szCs w:val="20"/>
                <w:lang w:eastAsia="pl-PL"/>
              </w:rPr>
              <w:t>oraz teksty (literackie i prasowe) wskazane przez prowadzącego zajęcia</w:t>
            </w:r>
            <w:r w:rsidRPr="00A52F41">
              <w:rPr>
                <w:rFonts w:ascii="Verdana" w:hAnsi="Verdana" w:cstheme="minorHAnsi"/>
                <w:color w:val="000000"/>
                <w:sz w:val="20"/>
                <w:szCs w:val="20"/>
              </w:rPr>
              <w:t>.</w:t>
            </w:r>
          </w:p>
          <w:p w14:paraId="519582D5" w14:textId="77777777" w:rsidR="000741A3" w:rsidRPr="00A52F41" w:rsidRDefault="000741A3" w:rsidP="000741A3">
            <w:pPr>
              <w:spacing w:after="0" w:line="240" w:lineRule="auto"/>
              <w:ind w:left="57" w:right="57"/>
              <w:textAlignment w:val="baseline"/>
              <w:rPr>
                <w:rFonts w:ascii="Verdana" w:eastAsia="Times New Roman" w:hAnsi="Verdana" w:cs="Times New Roman"/>
                <w:sz w:val="20"/>
                <w:szCs w:val="20"/>
                <w:lang w:eastAsia="pl-PL"/>
              </w:rPr>
            </w:pPr>
          </w:p>
        </w:tc>
      </w:tr>
      <w:tr w:rsidR="000741A3" w:rsidRPr="00A52F41" w14:paraId="7617F4D2" w14:textId="77777777" w:rsidTr="000741A3">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B364D11" w14:textId="77777777" w:rsidR="000741A3" w:rsidRPr="00A52F41" w:rsidRDefault="000741A3" w:rsidP="00C3612D">
            <w:pPr>
              <w:widowControl w:val="0"/>
              <w:numPr>
                <w:ilvl w:val="0"/>
                <w:numId w:val="83"/>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D372ADD"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w:t>
            </w:r>
          </w:p>
          <w:p w14:paraId="08744824"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p>
          <w:p w14:paraId="7000371C" w14:textId="77777777" w:rsidR="000741A3" w:rsidRPr="00A52F41" w:rsidRDefault="000741A3" w:rsidP="000741A3">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 przygotowanie do zajęć i aktywny udział w zajęciach (zwł. podczas analizy tekstów)</w:t>
            </w:r>
            <w:r w:rsidRPr="00A52F41">
              <w:rPr>
                <w:rStyle w:val="contextualspellingandgrammarerror"/>
                <w:rFonts w:ascii="Verdana" w:hAnsi="Verdana" w:cs="Segoe UI"/>
                <w:bCs/>
                <w:sz w:val="20"/>
                <w:szCs w:val="20"/>
              </w:rPr>
              <w:t>:</w:t>
            </w:r>
            <w:r w:rsidRPr="00A52F41">
              <w:rPr>
                <w:rStyle w:val="normaltextrun"/>
                <w:rFonts w:ascii="Verdana" w:hAnsi="Verdana" w:cs="Segoe UI"/>
                <w:bCs/>
                <w:sz w:val="20"/>
                <w:szCs w:val="20"/>
              </w:rPr>
              <w:t> K_W03, K_W05, K_U01, K_U06, K_U07, K_K01.</w:t>
            </w:r>
          </w:p>
          <w:p w14:paraId="534F298D" w14:textId="77777777" w:rsidR="000741A3" w:rsidRPr="00A52F41" w:rsidRDefault="000741A3" w:rsidP="000741A3">
            <w:pPr>
              <w:pStyle w:val="paragraph"/>
              <w:spacing w:before="0" w:beforeAutospacing="0" w:after="0" w:afterAutospacing="0"/>
              <w:ind w:left="57" w:right="57"/>
              <w:textAlignment w:val="baseline"/>
              <w:rPr>
                <w:rFonts w:ascii="Verdana" w:hAnsi="Verdana" w:cs="Segoe UI"/>
                <w:sz w:val="20"/>
                <w:szCs w:val="20"/>
              </w:rPr>
            </w:pPr>
            <w:r w:rsidRPr="00A52F41">
              <w:rPr>
                <w:rStyle w:val="eop"/>
                <w:rFonts w:ascii="Verdana" w:hAnsi="Verdana" w:cs="Segoe UI"/>
                <w:sz w:val="20"/>
                <w:szCs w:val="20"/>
              </w:rPr>
              <w:t xml:space="preserve">- pisemny sprawdzian końcowy: K_W03, K_U01, </w:t>
            </w:r>
            <w:r w:rsidRPr="00A52F41">
              <w:rPr>
                <w:rStyle w:val="normaltextrun"/>
                <w:rFonts w:ascii="Verdana" w:hAnsi="Verdana" w:cs="Segoe UI"/>
                <w:bCs/>
                <w:sz w:val="20"/>
                <w:szCs w:val="20"/>
              </w:rPr>
              <w:t>K_U06, K_U07.</w:t>
            </w:r>
          </w:p>
          <w:p w14:paraId="1EF9F425" w14:textId="77777777" w:rsidR="000741A3" w:rsidRPr="00A52F41" w:rsidRDefault="000741A3" w:rsidP="000741A3">
            <w:pPr>
              <w:spacing w:after="0" w:line="240" w:lineRule="auto"/>
              <w:ind w:left="57" w:right="57"/>
              <w:textAlignment w:val="baseline"/>
              <w:rPr>
                <w:rFonts w:ascii="Verdana" w:eastAsia="Times New Roman" w:hAnsi="Verdana" w:cs="Times New Roman"/>
                <w:sz w:val="20"/>
                <w:szCs w:val="20"/>
                <w:lang w:eastAsia="pl-PL"/>
              </w:rPr>
            </w:pPr>
          </w:p>
        </w:tc>
      </w:tr>
      <w:tr w:rsidR="000741A3" w:rsidRPr="00A52F41" w14:paraId="15C11357" w14:textId="77777777" w:rsidTr="000741A3">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182423" w14:textId="77777777" w:rsidR="000741A3" w:rsidRPr="00A52F41" w:rsidRDefault="000741A3" w:rsidP="00C3612D">
            <w:pPr>
              <w:widowControl w:val="0"/>
              <w:numPr>
                <w:ilvl w:val="0"/>
                <w:numId w:val="84"/>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2F1255"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6DDF0285"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Zaliczenie na ocenę na podstawie:</w:t>
            </w:r>
          </w:p>
          <w:p w14:paraId="1F7098A3"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p>
          <w:p w14:paraId="3D9C637B" w14:textId="77777777" w:rsidR="000741A3" w:rsidRPr="00A52F41" w:rsidRDefault="000741A3" w:rsidP="000741A3">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kontroli obecności i przygotowania do zajęć;</w:t>
            </w:r>
          </w:p>
          <w:p w14:paraId="33A13D5A" w14:textId="77777777" w:rsidR="000741A3" w:rsidRPr="00A52F41" w:rsidRDefault="000741A3" w:rsidP="000741A3">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wypowiedzi ustnych;</w:t>
            </w:r>
          </w:p>
          <w:p w14:paraId="4BBB6D1A" w14:textId="77777777" w:rsidR="000741A3" w:rsidRPr="00A52F41" w:rsidRDefault="000741A3" w:rsidP="000741A3">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pisemnego sprawdzianu końcowego.</w:t>
            </w:r>
          </w:p>
          <w:p w14:paraId="70555C41" w14:textId="77777777" w:rsidR="000741A3" w:rsidRPr="00A52F41" w:rsidRDefault="000741A3" w:rsidP="000741A3">
            <w:pPr>
              <w:spacing w:line="240" w:lineRule="auto"/>
              <w:ind w:left="57" w:right="57"/>
              <w:textAlignment w:val="baseline"/>
              <w:rPr>
                <w:rFonts w:ascii="Verdana" w:eastAsia="Times New Roman" w:hAnsi="Verdana" w:cs="Times New Roman"/>
                <w:bCs/>
                <w:color w:val="000000"/>
                <w:sz w:val="20"/>
                <w:szCs w:val="20"/>
                <w:lang w:eastAsia="pl-PL"/>
              </w:rPr>
            </w:pPr>
          </w:p>
        </w:tc>
      </w:tr>
      <w:tr w:rsidR="000741A3" w:rsidRPr="00A52F41" w14:paraId="7FB9C1BD" w14:textId="77777777" w:rsidTr="000741A3">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B0FAF79" w14:textId="77777777" w:rsidR="000741A3" w:rsidRPr="00A52F41" w:rsidRDefault="000741A3" w:rsidP="00C3612D">
            <w:pPr>
              <w:widowControl w:val="0"/>
              <w:numPr>
                <w:ilvl w:val="0"/>
                <w:numId w:val="85"/>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3CB77A5"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0741A3" w:rsidRPr="00A52F41" w14:paraId="24E635C7" w14:textId="77777777" w:rsidTr="000741A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4A76D5" w14:textId="77777777" w:rsidR="000741A3" w:rsidRPr="00A52F41" w:rsidRDefault="000741A3" w:rsidP="000741A3">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7BD96EF" w14:textId="28F4B5B8" w:rsidR="000741A3" w:rsidRPr="00A52F41" w:rsidRDefault="00FB56E2" w:rsidP="000741A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0741A3"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F54023A" w14:textId="77777777" w:rsidR="000741A3" w:rsidRPr="00A52F41" w:rsidRDefault="000741A3" w:rsidP="000741A3">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0741A3" w:rsidRPr="00A52F41" w14:paraId="7FD2119B" w14:textId="77777777" w:rsidTr="000741A3">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A9CA71" w14:textId="77777777" w:rsidR="000741A3" w:rsidRPr="00A52F41" w:rsidRDefault="000741A3" w:rsidP="000741A3">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2C81EE7"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12565332"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ćwiczenia*: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4C25F63"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r w:rsidRPr="00A52F41">
              <w:rPr>
                <w:rFonts w:ascii="Verdana" w:eastAsia="Times New Roman" w:hAnsi="Verdana" w:cs="Times New Roman"/>
                <w:bCs/>
                <w:sz w:val="20"/>
                <w:szCs w:val="20"/>
                <w:lang w:eastAsia="pl-PL"/>
              </w:rPr>
              <w:t>30</w:t>
            </w:r>
            <w:r w:rsidRPr="00A52F41">
              <w:rPr>
                <w:rFonts w:ascii="Verdana" w:eastAsia="Times New Roman" w:hAnsi="Verdana" w:cs="Times New Roman"/>
                <w:sz w:val="20"/>
                <w:szCs w:val="20"/>
                <w:lang w:eastAsia="pl-PL"/>
              </w:rPr>
              <w:t> </w:t>
            </w:r>
          </w:p>
        </w:tc>
      </w:tr>
      <w:tr w:rsidR="000741A3" w:rsidRPr="00A52F41" w14:paraId="63EC8516" w14:textId="77777777" w:rsidTr="000741A3">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FA73CD" w14:textId="77777777" w:rsidR="000741A3" w:rsidRPr="00A52F41" w:rsidRDefault="000741A3" w:rsidP="000741A3">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B394920" w14:textId="77777777" w:rsidR="000741A3" w:rsidRPr="00A52F41" w:rsidRDefault="000741A3" w:rsidP="000741A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5FB73FAB" w14:textId="77777777" w:rsidR="000741A3" w:rsidRPr="00A52F41" w:rsidRDefault="000741A3" w:rsidP="000741A3">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zajęć i czytanie wskazanej literatury:</w:t>
            </w:r>
          </w:p>
          <w:p w14:paraId="14126475" w14:textId="77777777" w:rsidR="000741A3" w:rsidRPr="00A52F41" w:rsidRDefault="000741A3" w:rsidP="000741A3">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sprawdzianów: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0A48E1C"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30</w:t>
            </w: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15</w:t>
            </w:r>
          </w:p>
        </w:tc>
      </w:tr>
      <w:tr w:rsidR="000741A3" w:rsidRPr="00A52F41" w14:paraId="750F0BB6" w14:textId="77777777" w:rsidTr="000741A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BA90AF" w14:textId="77777777" w:rsidR="000741A3" w:rsidRPr="00A52F41" w:rsidRDefault="000741A3" w:rsidP="000741A3">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74D4E6F"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BC6CF64"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0741A3" w:rsidRPr="00A52F41" w14:paraId="6287B259" w14:textId="77777777" w:rsidTr="000741A3">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4143E5" w14:textId="77777777" w:rsidR="000741A3" w:rsidRPr="00A52F41" w:rsidRDefault="000741A3" w:rsidP="000741A3">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BD68EEB" w14:textId="651ED6A9" w:rsidR="000741A3" w:rsidRPr="00A52F41" w:rsidRDefault="00FB56E2"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135A855" w14:textId="77777777" w:rsidR="000741A3" w:rsidRPr="00A52F41" w:rsidRDefault="000741A3" w:rsidP="000741A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3</w:t>
            </w:r>
          </w:p>
        </w:tc>
      </w:tr>
    </w:tbl>
    <w:p w14:paraId="418CEF84" w14:textId="77777777" w:rsidR="000741A3" w:rsidRPr="00A52F41" w:rsidRDefault="000741A3" w:rsidP="007C412D">
      <w:pPr>
        <w:spacing w:after="120" w:line="240" w:lineRule="auto"/>
        <w:ind w:right="57"/>
        <w:rPr>
          <w:rFonts w:ascii="Verdana" w:hAnsi="Verdana"/>
        </w:rPr>
      </w:pPr>
    </w:p>
    <w:p w14:paraId="351C763C" w14:textId="77777777" w:rsidR="0097667B" w:rsidRPr="00A52F41" w:rsidRDefault="0097667B" w:rsidP="000741A3">
      <w:pPr>
        <w:spacing w:after="120" w:line="240" w:lineRule="auto"/>
        <w:ind w:right="57"/>
        <w:rPr>
          <w:rFonts w:ascii="Verdana" w:hAnsi="Verdana"/>
        </w:rPr>
      </w:pPr>
    </w:p>
    <w:p w14:paraId="6E7836C6" w14:textId="77777777" w:rsidR="0097667B" w:rsidRPr="00A52F41" w:rsidRDefault="0097667B" w:rsidP="000741A3">
      <w:pPr>
        <w:spacing w:after="120" w:line="240" w:lineRule="auto"/>
        <w:ind w:right="57"/>
        <w:rPr>
          <w:rFonts w:ascii="Verdana" w:hAnsi="Verdana"/>
        </w:rPr>
      </w:pPr>
    </w:p>
    <w:p w14:paraId="155DABE6" w14:textId="77777777" w:rsidR="0097667B" w:rsidRPr="00A52F41" w:rsidRDefault="0097667B" w:rsidP="000741A3">
      <w:pPr>
        <w:spacing w:after="120" w:line="240" w:lineRule="auto"/>
        <w:ind w:right="57"/>
        <w:rPr>
          <w:rFonts w:ascii="Verdana" w:hAnsi="Verdana"/>
        </w:rPr>
      </w:pPr>
    </w:p>
    <w:p w14:paraId="0106FC05" w14:textId="14DA4A36" w:rsidR="000741A3" w:rsidRPr="00A52F41" w:rsidRDefault="000741A3" w:rsidP="0097667B">
      <w:pPr>
        <w:pStyle w:val="Nagwek2"/>
      </w:pPr>
      <w:bookmarkStart w:id="18" w:name="_Toc147992443"/>
      <w:r w:rsidRPr="00A52F41">
        <w:t>Lektura tekstu włoskiego 2</w:t>
      </w:r>
      <w:bookmarkEnd w:id="18"/>
    </w:p>
    <w:p w14:paraId="431B1525" w14:textId="77777777" w:rsidR="000741A3" w:rsidRPr="00A52F41" w:rsidRDefault="000741A3"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97667B" w:rsidRPr="00A52F41" w14:paraId="2BF1CD55"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BCB61E3" w14:textId="795E3F44"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771191"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66E9A1D1"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lastRenderedPageBreak/>
              <w:t xml:space="preserve">Lektura tekstu włoskiego 2 / Reading of </w:t>
            </w:r>
            <w:proofErr w:type="spellStart"/>
            <w:r w:rsidRPr="00A52F41">
              <w:rPr>
                <w:rStyle w:val="normaltextrun"/>
                <w:rFonts w:ascii="Verdana" w:hAnsi="Verdana"/>
                <w:color w:val="000000"/>
                <w:sz w:val="20"/>
                <w:szCs w:val="20"/>
                <w:shd w:val="clear" w:color="auto" w:fill="FFFFFF"/>
              </w:rPr>
              <w:t>Italian</w:t>
            </w:r>
            <w:proofErr w:type="spellEnd"/>
            <w:r w:rsidRPr="00A52F41">
              <w:rPr>
                <w:rStyle w:val="normaltextrun"/>
                <w:rFonts w:ascii="Verdana" w:hAnsi="Verdana"/>
                <w:color w:val="000000"/>
                <w:sz w:val="20"/>
                <w:szCs w:val="20"/>
                <w:shd w:val="clear" w:color="auto" w:fill="FFFFFF"/>
              </w:rPr>
              <w:t> </w:t>
            </w:r>
            <w:proofErr w:type="spellStart"/>
            <w:r w:rsidRPr="00A52F41">
              <w:rPr>
                <w:rStyle w:val="spellingerror"/>
                <w:rFonts w:ascii="Verdana" w:hAnsi="Verdana"/>
                <w:color w:val="000000"/>
                <w:sz w:val="20"/>
                <w:szCs w:val="20"/>
                <w:shd w:val="clear" w:color="auto" w:fill="FFFFFF"/>
              </w:rPr>
              <w:t>texts</w:t>
            </w:r>
            <w:proofErr w:type="spellEnd"/>
            <w:r w:rsidRPr="00A52F41">
              <w:rPr>
                <w:rStyle w:val="normaltextrun"/>
                <w:rFonts w:ascii="Verdana" w:hAnsi="Verdana"/>
                <w:color w:val="000000"/>
                <w:sz w:val="20"/>
                <w:szCs w:val="20"/>
                <w:shd w:val="clear" w:color="auto" w:fill="FFFFFF"/>
              </w:rPr>
              <w:t> 2</w:t>
            </w:r>
          </w:p>
        </w:tc>
      </w:tr>
      <w:tr w:rsidR="0097667B" w:rsidRPr="00A52F41" w14:paraId="6E7316B0"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65EF9C3" w14:textId="2FAE1B2D"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4A09D69"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38A35EA8" w14:textId="7DAD8E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Literaturoznawstwo/językoznawstwo</w:t>
            </w:r>
            <w:r w:rsidRPr="00A52F41">
              <w:rPr>
                <w:rFonts w:ascii="Verdana" w:eastAsia="Times New Roman" w:hAnsi="Verdana" w:cs="Times New Roman"/>
                <w:sz w:val="20"/>
                <w:szCs w:val="20"/>
                <w:lang w:eastAsia="pl-PL"/>
              </w:rPr>
              <w:t>  </w:t>
            </w:r>
          </w:p>
        </w:tc>
      </w:tr>
      <w:tr w:rsidR="0097667B" w:rsidRPr="00A52F41" w14:paraId="495D7851" w14:textId="77777777" w:rsidTr="0097667B">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03A5EF7" w14:textId="45555069"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A59FB7A" w14:textId="77777777" w:rsidR="0097667B" w:rsidRPr="00A52F41" w:rsidRDefault="0097667B" w:rsidP="0097667B">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91157AE" w14:textId="77777777" w:rsidR="0097667B" w:rsidRPr="00A52F41" w:rsidRDefault="0097667B" w:rsidP="0097667B">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włoski/polski</w:t>
            </w:r>
            <w:r w:rsidRPr="00A52F41">
              <w:rPr>
                <w:rFonts w:ascii="Verdana" w:eastAsia="Times New Roman" w:hAnsi="Verdana" w:cs="Times New Roman"/>
                <w:sz w:val="20"/>
                <w:szCs w:val="20"/>
                <w:lang w:eastAsia="pl-PL"/>
              </w:rPr>
              <w:tab/>
            </w:r>
          </w:p>
        </w:tc>
      </w:tr>
      <w:tr w:rsidR="0097667B" w:rsidRPr="00A52F41" w14:paraId="779CF0D2"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1DD878E" w14:textId="74FA956C"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AA61B0B"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61684145"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Instytut Studiów Klasycznych, Śródziemnomorskich i Orientalnych</w:t>
            </w:r>
            <w:r w:rsidRPr="00A52F41">
              <w:rPr>
                <w:rFonts w:ascii="Verdana" w:eastAsia="Times New Roman" w:hAnsi="Verdana" w:cs="Times New Roman"/>
                <w:sz w:val="20"/>
                <w:szCs w:val="20"/>
                <w:lang w:eastAsia="pl-PL"/>
              </w:rPr>
              <w:t> </w:t>
            </w:r>
          </w:p>
        </w:tc>
      </w:tr>
      <w:tr w:rsidR="0097667B" w:rsidRPr="00A52F41" w14:paraId="443C7F9F"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CF92B0" w14:textId="4C4342CD"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83B4114"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97667B" w:rsidRPr="00A52F41" w14:paraId="4BE06F9A"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FF8CB0E" w14:textId="4B6681F9"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692BF2F"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6BD6BE1"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Przedmiot obowiązkowy dla osób realizujących język j. włoski</w:t>
            </w:r>
          </w:p>
        </w:tc>
      </w:tr>
      <w:tr w:rsidR="0097667B" w:rsidRPr="00A52F41" w14:paraId="4630D3BB"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C26511E" w14:textId="3694FC95"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502D47F"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389EFBDB"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Studia śródziemnomorskie</w:t>
            </w:r>
            <w:r w:rsidRPr="00A52F41">
              <w:rPr>
                <w:rFonts w:ascii="Verdana" w:eastAsia="Times New Roman" w:hAnsi="Verdana" w:cs="Times New Roman"/>
                <w:sz w:val="20"/>
                <w:szCs w:val="20"/>
                <w:lang w:eastAsia="pl-PL"/>
              </w:rPr>
              <w:t xml:space="preserve"> i klasyczne, spec. włoska</w:t>
            </w:r>
          </w:p>
        </w:tc>
      </w:tr>
      <w:tr w:rsidR="0097667B" w:rsidRPr="00A52F41" w14:paraId="57EAC621"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37783C" w14:textId="0CAAB2C7"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D0C84B1"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044B4D8D"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 stopień</w:t>
            </w:r>
            <w:r w:rsidRPr="00A52F41">
              <w:rPr>
                <w:rFonts w:ascii="Verdana" w:eastAsia="Times New Roman" w:hAnsi="Verdana" w:cs="Times New Roman"/>
                <w:sz w:val="20"/>
                <w:szCs w:val="20"/>
                <w:lang w:eastAsia="pl-PL"/>
              </w:rPr>
              <w:t> </w:t>
            </w:r>
          </w:p>
        </w:tc>
      </w:tr>
      <w:tr w:rsidR="0097667B" w:rsidRPr="00A52F41" w14:paraId="1A344A92"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4BFCAC2" w14:textId="0B993D2F"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CD26E76"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w:t>
            </w:r>
          </w:p>
          <w:p w14:paraId="1FE4739E"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w:t>
            </w:r>
          </w:p>
        </w:tc>
      </w:tr>
      <w:tr w:rsidR="0097667B" w:rsidRPr="00A52F41" w14:paraId="69D9807E"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31D722B" w14:textId="10CCF318"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B1BF1F"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CFE10DB"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zimowy</w:t>
            </w:r>
          </w:p>
        </w:tc>
      </w:tr>
      <w:tr w:rsidR="0097667B" w:rsidRPr="00A52F41" w14:paraId="014D9C45"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8234102" w14:textId="219689FB"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B81BE65"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1B720C46" w14:textId="1380387D" w:rsidR="0097667B" w:rsidRPr="00A52F41" w:rsidRDefault="00FB56E2"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konwersatorium, 30 godz.</w:t>
            </w:r>
            <w:r w:rsidR="0097667B" w:rsidRPr="00A52F41">
              <w:rPr>
                <w:rFonts w:ascii="Verdana" w:eastAsia="Times New Roman" w:hAnsi="Verdana" w:cs="Times New Roman"/>
                <w:sz w:val="20"/>
                <w:szCs w:val="20"/>
                <w:lang w:eastAsia="pl-PL"/>
              </w:rPr>
              <w:t> </w:t>
            </w:r>
          </w:p>
        </w:tc>
      </w:tr>
      <w:tr w:rsidR="0097667B" w:rsidRPr="00A52F41" w14:paraId="05DB62E7" w14:textId="77777777" w:rsidTr="0097667B">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970B772" w14:textId="273826BF"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3A429F"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r w:rsidRPr="00A52F41">
              <w:rPr>
                <w:rFonts w:ascii="Verdana" w:eastAsia="Times New Roman" w:hAnsi="Verdana" w:cs="Times New Roman"/>
                <w:sz w:val="20"/>
                <w:szCs w:val="20"/>
                <w:lang w:eastAsia="pl-PL"/>
              </w:rPr>
              <w:br/>
            </w:r>
          </w:p>
          <w:p w14:paraId="1A1A8134"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języka włoskiego na poziomie umożliwiającym czynny udział w konwersatorium (min. B1+). Zaliczony na ocenę pozytywną kurs: Lektura tekstu włoskiego 1.</w:t>
            </w:r>
          </w:p>
        </w:tc>
      </w:tr>
      <w:tr w:rsidR="0097667B" w:rsidRPr="00A52F41" w14:paraId="2F0FD517"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6DD9D3" w14:textId="30332895"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D4A41B1"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r w:rsidRPr="00A52F41">
              <w:rPr>
                <w:rFonts w:ascii="Verdana" w:eastAsia="Times New Roman" w:hAnsi="Verdana" w:cs="Times New Roman"/>
                <w:sz w:val="20"/>
                <w:szCs w:val="20"/>
                <w:lang w:eastAsia="pl-PL"/>
              </w:rPr>
              <w:br/>
              <w:t xml:space="preserve"> </w:t>
            </w:r>
          </w:p>
          <w:p w14:paraId="14C6F0C8" w14:textId="77777777" w:rsidR="0097667B" w:rsidRPr="00A52F41" w:rsidRDefault="0097667B" w:rsidP="0097667B">
            <w:pPr>
              <w:ind w:left="57" w:right="57"/>
              <w:jc w:val="both"/>
              <w:rPr>
                <w:rFonts w:ascii="Verdana" w:hAnsi="Verdana"/>
                <w:sz w:val="20"/>
                <w:szCs w:val="20"/>
              </w:rPr>
            </w:pPr>
            <w:r w:rsidRPr="00A52F41">
              <w:rPr>
                <w:rStyle w:val="normaltextrun"/>
                <w:rFonts w:ascii="Verdana" w:hAnsi="Verdana"/>
                <w:bCs/>
                <w:color w:val="000000"/>
                <w:sz w:val="20"/>
                <w:szCs w:val="20"/>
                <w:shd w:val="clear" w:color="auto" w:fill="FFFFFF"/>
              </w:rPr>
              <w:t>Celem zajęć jest zdobywanie umiejętności czytania tekstów włoskich oraz rozwijanie znajomości struktur gramatycznych języka włoskiego. Student wzbogaca także swój zasób leksykalny oraz kształci umiejętność dokonywania analizy i interpretacji utworu literackiego w kontekście epoki, w której powstał.</w:t>
            </w:r>
            <w:r w:rsidRPr="00A52F41">
              <w:rPr>
                <w:rStyle w:val="eop"/>
                <w:rFonts w:ascii="Verdana" w:hAnsi="Verdana"/>
                <w:color w:val="000000"/>
                <w:sz w:val="20"/>
                <w:szCs w:val="20"/>
                <w:shd w:val="clear" w:color="auto" w:fill="FFFFFF"/>
              </w:rPr>
              <w:t> </w:t>
            </w:r>
          </w:p>
        </w:tc>
      </w:tr>
      <w:tr w:rsidR="0097667B" w:rsidRPr="00A52F41" w14:paraId="7CB0A54F" w14:textId="77777777" w:rsidTr="0097667B">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D6EA22F" w14:textId="35A8A2A3"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8509BD8" w14:textId="77777777" w:rsidR="0097667B" w:rsidRPr="00A52F41" w:rsidRDefault="0097667B" w:rsidP="0097667B">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7777A533" w14:textId="77777777" w:rsidR="0097667B" w:rsidRPr="00A52F41" w:rsidRDefault="0097667B" w:rsidP="0097667B">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44099FC5"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cs="Segoe UI"/>
                <w:sz w:val="20"/>
                <w:szCs w:val="20"/>
              </w:rPr>
            </w:pPr>
            <w:r w:rsidRPr="00A52F41">
              <w:rPr>
                <w:rStyle w:val="normaltextrun"/>
                <w:rFonts w:ascii="Verdana" w:hAnsi="Verdana" w:cs="Segoe UI"/>
                <w:bCs/>
                <w:sz w:val="20"/>
                <w:szCs w:val="20"/>
              </w:rPr>
              <w:t>Lektura tekstu wraz z analizą gramatyczną, leksykalną, poszerzoną o kontekst kulturowy. Wybór tekstu dobierany jest przez prowadzącego w porozumieniu z grupą i dostosowany jest do poziomu studiów.</w:t>
            </w:r>
            <w:r w:rsidRPr="00A52F41">
              <w:rPr>
                <w:rStyle w:val="eop"/>
                <w:rFonts w:ascii="Verdana" w:hAnsi="Verdana" w:cs="Segoe UI"/>
                <w:sz w:val="20"/>
                <w:szCs w:val="20"/>
              </w:rPr>
              <w:t> Celem zajęć będzie zapoznanie studentów z wybranymi utworami literackimi i kształtowanie umiejętności analizy oraz interpretacji tekstów i wytworów kultury.</w:t>
            </w:r>
          </w:p>
          <w:p w14:paraId="4043275A"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cs="Segoe UI"/>
                <w:sz w:val="20"/>
                <w:szCs w:val="20"/>
              </w:rPr>
            </w:pPr>
            <w:r w:rsidRPr="00A52F41">
              <w:rPr>
                <w:rStyle w:val="normaltextrun"/>
                <w:rFonts w:ascii="Verdana" w:hAnsi="Verdana" w:cs="Segoe UI"/>
                <w:bCs/>
                <w:sz w:val="20"/>
                <w:szCs w:val="20"/>
              </w:rPr>
              <w:t>Znajomość j. włoskiego studentów decyduje o omawianych zagadnieniach gramatycznych, stylistycznych oraz leksykalnych.</w:t>
            </w:r>
            <w:r w:rsidRPr="00A52F41">
              <w:rPr>
                <w:rStyle w:val="eop"/>
                <w:rFonts w:ascii="Verdana" w:hAnsi="Verdana" w:cs="Segoe UI"/>
                <w:sz w:val="20"/>
                <w:szCs w:val="20"/>
              </w:rPr>
              <w:t> </w:t>
            </w:r>
          </w:p>
          <w:p w14:paraId="6B4978EA" w14:textId="77777777" w:rsidR="0097667B" w:rsidRPr="00A52F41" w:rsidRDefault="0097667B" w:rsidP="0097667B">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97667B" w:rsidRPr="00A52F41" w14:paraId="50E22BFD" w14:textId="77777777" w:rsidTr="0097667B">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C2D517" w14:textId="21741E22"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075A3E8"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0C1DB8E0"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6B4A28B0" w14:textId="77777777" w:rsidR="0097667B" w:rsidRPr="00A52F41" w:rsidRDefault="0097667B" w:rsidP="0097667B">
            <w:pPr>
              <w:widowControl w:val="0"/>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eastAsia="Times New Roman" w:hAnsi="Verdana" w:cstheme="minorHAnsi"/>
                <w:sz w:val="20"/>
                <w:szCs w:val="20"/>
                <w:lang w:eastAsia="pl-PL"/>
              </w:rPr>
              <w:t>Student/ka:</w:t>
            </w:r>
          </w:p>
          <w:p w14:paraId="1707D470" w14:textId="77777777" w:rsidR="0097667B" w:rsidRPr="00A52F41" w:rsidRDefault="0097667B" w:rsidP="0097667B">
            <w:pPr>
              <w:widowControl w:val="0"/>
              <w:spacing w:after="0" w:line="240" w:lineRule="auto"/>
              <w:ind w:left="57" w:right="57"/>
              <w:jc w:val="both"/>
              <w:textAlignment w:val="baseline"/>
              <w:rPr>
                <w:rFonts w:ascii="Verdana" w:eastAsia="Times New Roman" w:hAnsi="Verdana" w:cstheme="minorHAnsi"/>
                <w:sz w:val="20"/>
                <w:szCs w:val="20"/>
                <w:lang w:eastAsia="pl-PL"/>
              </w:rPr>
            </w:pPr>
          </w:p>
          <w:p w14:paraId="226D80C4" w14:textId="77777777" w:rsidR="0097667B" w:rsidRPr="00A52F41" w:rsidRDefault="0097667B" w:rsidP="0097667B">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włoskiego;</w:t>
            </w:r>
          </w:p>
          <w:p w14:paraId="5DF19BE5"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sz w:val="20"/>
                <w:szCs w:val="20"/>
              </w:rPr>
            </w:pPr>
          </w:p>
          <w:p w14:paraId="18F67EFA" w14:textId="77777777" w:rsidR="0097667B" w:rsidRPr="00A52F41" w:rsidRDefault="0097667B" w:rsidP="0097667B">
            <w:pPr>
              <w:widowControl w:val="0"/>
              <w:spacing w:after="120" w:line="100" w:lineRule="atLeast"/>
              <w:ind w:left="57" w:right="57"/>
              <w:rPr>
                <w:rFonts w:ascii="Verdana" w:hAnsi="Verdana" w:cs="Verdana"/>
                <w:sz w:val="20"/>
                <w:szCs w:val="20"/>
              </w:rPr>
            </w:pPr>
            <w:r w:rsidRPr="00A52F41">
              <w:rPr>
                <w:rStyle w:val="normaltextrun"/>
                <w:rFonts w:ascii="Verdana" w:hAnsi="Verdana" w:cstheme="minorHAnsi"/>
                <w:bCs/>
                <w:color w:val="000000"/>
                <w:sz w:val="20"/>
                <w:szCs w:val="20"/>
              </w:rPr>
              <w:t xml:space="preserve"> - </w:t>
            </w:r>
            <w:r w:rsidRPr="00A52F41">
              <w:rPr>
                <w:rFonts w:ascii="Verdana" w:hAnsi="Verdana" w:cs="Verdana"/>
                <w:sz w:val="20"/>
                <w:szCs w:val="20"/>
              </w:rPr>
              <w:t>zna wybrane zagadnienia życia kulturalnego i społecznego Włoch;</w:t>
            </w:r>
          </w:p>
          <w:p w14:paraId="43720E0B" w14:textId="77777777" w:rsidR="0097667B" w:rsidRPr="00A52F41" w:rsidRDefault="0097667B" w:rsidP="0097667B">
            <w:pPr>
              <w:pStyle w:val="paragraph"/>
              <w:spacing w:before="0" w:beforeAutospacing="0" w:after="0" w:afterAutospacing="0"/>
              <w:ind w:left="57" w:right="57"/>
              <w:jc w:val="both"/>
              <w:textAlignment w:val="baseline"/>
              <w:rPr>
                <w:rStyle w:val="eop"/>
                <w:rFonts w:ascii="Verdana" w:hAnsi="Verdana" w:cstheme="minorHAnsi"/>
                <w:color w:val="000000"/>
                <w:sz w:val="20"/>
                <w:szCs w:val="20"/>
              </w:rPr>
            </w:pPr>
          </w:p>
          <w:p w14:paraId="099191F1" w14:textId="77777777" w:rsidR="0097667B" w:rsidRPr="00A52F41" w:rsidRDefault="0097667B" w:rsidP="0097667B">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samodzielnie rozwiązuje problemy interpretacyjne, odpowiednio dobierając metody i narzędzia badawcze;</w:t>
            </w:r>
          </w:p>
          <w:p w14:paraId="30988B24" w14:textId="77777777" w:rsidR="0097667B" w:rsidRPr="00A52F41" w:rsidRDefault="0097667B" w:rsidP="0097667B">
            <w:pPr>
              <w:pStyle w:val="paragraph"/>
              <w:spacing w:before="0" w:beforeAutospacing="0" w:after="0" w:afterAutospacing="0"/>
              <w:ind w:left="57" w:right="57"/>
              <w:jc w:val="both"/>
              <w:textAlignment w:val="baseline"/>
              <w:rPr>
                <w:rStyle w:val="eop"/>
                <w:rFonts w:ascii="Verdana" w:hAnsi="Verdana" w:cstheme="minorHAnsi"/>
                <w:color w:val="000000"/>
                <w:sz w:val="20"/>
                <w:szCs w:val="20"/>
              </w:rPr>
            </w:pPr>
          </w:p>
          <w:p w14:paraId="671EAD95"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włoskiego  i używając terminologii stosowanej w języku polskim i/lub włoskim;</w:t>
            </w:r>
          </w:p>
          <w:p w14:paraId="1EF60E3D"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608CFD38" w14:textId="77777777" w:rsidR="0097667B" w:rsidRPr="00A52F41" w:rsidRDefault="0097667B" w:rsidP="0097667B">
            <w:pPr>
              <w:ind w:left="57" w:right="57"/>
              <w:jc w:val="both"/>
              <w:rPr>
                <w:rFonts w:ascii="Verdana" w:hAnsi="Verdana"/>
                <w:sz w:val="20"/>
                <w:szCs w:val="20"/>
              </w:rPr>
            </w:pPr>
            <w:r w:rsidRPr="00A52F41">
              <w:rPr>
                <w:rFonts w:ascii="Verdana" w:hAnsi="Verdana"/>
                <w:sz w:val="20"/>
                <w:szCs w:val="20"/>
              </w:rPr>
              <w:t>- analizuje i interpretuje teksty włoskie, odwołując się do typowych metod opisu literaturoznawczego, używając terminologii stosowanej w języku włoskim i/lub w języku polskim;</w:t>
            </w:r>
          </w:p>
          <w:p w14:paraId="1BDB3CFD"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44BF821D" w14:textId="77777777" w:rsidR="0097667B" w:rsidRPr="00A52F41" w:rsidRDefault="0097667B" w:rsidP="0097667B">
            <w:pPr>
              <w:pStyle w:val="paragraph"/>
              <w:spacing w:before="0" w:beforeAutospacing="0" w:after="0" w:afterAutospacing="0"/>
              <w:ind w:left="57" w:right="57"/>
              <w:jc w:val="both"/>
              <w:textAlignment w:val="baseline"/>
              <w:rPr>
                <w:rStyle w:val="normaltextrun"/>
                <w:rFonts w:ascii="Verdana" w:hAnsi="Verdana"/>
                <w:bCs/>
                <w:color w:val="000000"/>
                <w:sz w:val="20"/>
                <w:szCs w:val="20"/>
                <w:shd w:val="clear" w:color="auto" w:fill="FFFFFF"/>
              </w:rPr>
            </w:pPr>
            <w:r w:rsidRPr="00A52F41">
              <w:rPr>
                <w:rStyle w:val="normaltextrun"/>
                <w:rFonts w:ascii="Verdana" w:hAnsi="Verdana"/>
                <w:bCs/>
                <w:color w:val="000000"/>
                <w:sz w:val="20"/>
                <w:szCs w:val="20"/>
                <w:shd w:val="clear" w:color="auto" w:fill="FFFFFF"/>
              </w:rPr>
              <w:t>jest gotów/gotowa do krytycznej oceny posiadanej wiedzy i odbieranych treści oraz zasięgania opinii ekspertów w przypadku trudności z samodzielnym rozwiązaniem problemów interpretacyjnych.</w:t>
            </w:r>
          </w:p>
          <w:p w14:paraId="01EF61F7"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578DE286"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79380572" w14:textId="77777777" w:rsidR="0097667B" w:rsidRPr="00A52F41" w:rsidRDefault="0097667B" w:rsidP="0097667B">
            <w:pPr>
              <w:spacing w:after="0" w:line="240" w:lineRule="auto"/>
              <w:ind w:left="57" w:right="57"/>
              <w:textAlignment w:val="baseline"/>
              <w:rPr>
                <w:rFonts w:ascii="Verdana" w:eastAsia="Times New Roman" w:hAnsi="Verdana" w:cs="Times New Roman"/>
                <w:bCs/>
                <w:sz w:val="20"/>
                <w:szCs w:val="20"/>
                <w:lang w:eastAsia="pl-PL"/>
              </w:rPr>
            </w:pPr>
          </w:p>
          <w:p w14:paraId="7535E44A"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p>
          <w:p w14:paraId="2F83F115"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p>
          <w:p w14:paraId="73C47264"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K_W03</w:t>
            </w:r>
          </w:p>
          <w:p w14:paraId="52655645"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p>
          <w:p w14:paraId="14AB7D4B"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p>
          <w:p w14:paraId="11F27320"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p>
          <w:p w14:paraId="1D37540A" w14:textId="77777777" w:rsidR="0097667B" w:rsidRPr="00A52F41" w:rsidRDefault="0097667B" w:rsidP="0097667B">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6E9FCD0F"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p>
          <w:p w14:paraId="038AB8F5"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p>
          <w:p w14:paraId="7BE62FE5"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K_U01</w:t>
            </w:r>
          </w:p>
          <w:p w14:paraId="48C85A6E"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p>
          <w:p w14:paraId="4941F9B7"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p>
          <w:p w14:paraId="0315AD76"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p>
          <w:p w14:paraId="71AC4262"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p>
          <w:p w14:paraId="787BA47C" w14:textId="77777777" w:rsidR="0097667B" w:rsidRPr="00A52F41" w:rsidRDefault="0097667B" w:rsidP="0097667B">
            <w:pPr>
              <w:pStyle w:val="paragraph"/>
              <w:spacing w:before="0" w:beforeAutospacing="0" w:after="0" w:afterAutospacing="0"/>
              <w:ind w:left="57" w:right="57"/>
              <w:textAlignment w:val="baseline"/>
              <w:rPr>
                <w:rStyle w:val="eop"/>
                <w:rFonts w:ascii="Verdana" w:hAnsi="Verdana" w:cs="Segoe UI"/>
                <w:color w:val="000000"/>
                <w:sz w:val="20"/>
                <w:szCs w:val="20"/>
              </w:rPr>
            </w:pPr>
          </w:p>
          <w:p w14:paraId="3A6215C5" w14:textId="77777777" w:rsidR="0097667B" w:rsidRPr="00A52F41" w:rsidRDefault="0097667B" w:rsidP="0097667B">
            <w:pPr>
              <w:pStyle w:val="paragraph"/>
              <w:spacing w:before="0" w:beforeAutospacing="0" w:after="0" w:afterAutospacing="0"/>
              <w:ind w:left="57" w:right="57"/>
              <w:textAlignment w:val="baseline"/>
              <w:rPr>
                <w:rStyle w:val="eop"/>
                <w:rFonts w:ascii="Verdana" w:hAnsi="Verdana" w:cs="Segoe UI"/>
                <w:color w:val="000000"/>
                <w:sz w:val="20"/>
                <w:szCs w:val="20"/>
              </w:rPr>
            </w:pPr>
            <w:r w:rsidRPr="00A52F41">
              <w:rPr>
                <w:rStyle w:val="eop"/>
                <w:rFonts w:ascii="Verdana" w:hAnsi="Verdana" w:cs="Segoe UI"/>
                <w:color w:val="000000"/>
                <w:sz w:val="20"/>
                <w:szCs w:val="20"/>
              </w:rPr>
              <w:t>K_U06</w:t>
            </w:r>
          </w:p>
          <w:p w14:paraId="5FE9EF9F" w14:textId="77777777" w:rsidR="0097667B" w:rsidRPr="00A52F41" w:rsidRDefault="0097667B" w:rsidP="0097667B">
            <w:pPr>
              <w:pStyle w:val="paragraph"/>
              <w:spacing w:before="0" w:beforeAutospacing="0" w:after="0" w:afterAutospacing="0"/>
              <w:ind w:left="57" w:right="57"/>
              <w:textAlignment w:val="baseline"/>
              <w:rPr>
                <w:rStyle w:val="eop"/>
                <w:rFonts w:ascii="Verdana" w:hAnsi="Verdana" w:cs="Segoe UI"/>
                <w:color w:val="000000"/>
                <w:sz w:val="20"/>
                <w:szCs w:val="20"/>
              </w:rPr>
            </w:pPr>
          </w:p>
          <w:p w14:paraId="2C9A846C"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3ED6FF06"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59025036"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48CC08F3"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sz w:val="20"/>
                <w:szCs w:val="20"/>
              </w:rPr>
              <w:t>K_U07</w:t>
            </w:r>
            <w:r w:rsidRPr="00A52F41">
              <w:rPr>
                <w:rStyle w:val="eop"/>
                <w:rFonts w:ascii="Verdana" w:hAnsi="Verdana" w:cs="Segoe UI"/>
                <w:sz w:val="20"/>
                <w:szCs w:val="20"/>
              </w:rPr>
              <w:t> </w:t>
            </w:r>
          </w:p>
          <w:p w14:paraId="56802A3E"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0DE16FCF"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C8AFF2A"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p>
          <w:p w14:paraId="1B6BB31F"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0DC35CF8"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AD24C1F"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0BEF351"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color w:val="000000"/>
                <w:sz w:val="20"/>
                <w:szCs w:val="20"/>
              </w:rPr>
              <w:t>K_K01</w:t>
            </w:r>
            <w:r w:rsidRPr="00A52F41">
              <w:rPr>
                <w:rStyle w:val="eop"/>
                <w:rFonts w:ascii="Verdana" w:hAnsi="Verdana" w:cs="Segoe UI"/>
                <w:color w:val="000000"/>
                <w:sz w:val="20"/>
                <w:szCs w:val="20"/>
              </w:rPr>
              <w:t> </w:t>
            </w:r>
          </w:p>
          <w:p w14:paraId="08892ACB"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p>
          <w:p w14:paraId="113B6259" w14:textId="77777777" w:rsidR="0097667B" w:rsidRPr="00A52F41" w:rsidRDefault="0097667B" w:rsidP="0097667B">
            <w:pPr>
              <w:spacing w:after="0" w:line="240" w:lineRule="auto"/>
              <w:ind w:left="57" w:right="57"/>
              <w:textAlignment w:val="baseline"/>
              <w:rPr>
                <w:rFonts w:ascii="Verdana" w:eastAsia="Times New Roman" w:hAnsi="Verdana" w:cs="Times New Roman"/>
                <w:sz w:val="20"/>
                <w:szCs w:val="20"/>
                <w:lang w:eastAsia="pl-PL"/>
              </w:rPr>
            </w:pPr>
          </w:p>
          <w:p w14:paraId="2E38B771" w14:textId="77777777" w:rsidR="0097667B" w:rsidRPr="00A52F41" w:rsidRDefault="0097667B" w:rsidP="0097667B">
            <w:pPr>
              <w:pStyle w:val="paragraph"/>
              <w:spacing w:before="0" w:beforeAutospacing="0" w:after="0" w:afterAutospacing="0"/>
              <w:ind w:left="57" w:right="57"/>
              <w:textAlignment w:val="baseline"/>
              <w:rPr>
                <w:rFonts w:ascii="Verdana" w:hAnsi="Verdana"/>
                <w:sz w:val="20"/>
                <w:szCs w:val="20"/>
              </w:rPr>
            </w:pPr>
          </w:p>
        </w:tc>
      </w:tr>
      <w:tr w:rsidR="0097667B" w:rsidRPr="00A52F41" w14:paraId="3CEAA0A4" w14:textId="77777777" w:rsidTr="0097667B">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FBE5CC2" w14:textId="7EB4CCCC"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F93BC5" w14:textId="77777777" w:rsidR="0097667B" w:rsidRPr="00A52F41" w:rsidRDefault="0097667B" w:rsidP="0097667B">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p>
          <w:p w14:paraId="3876BE5F"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cstheme="minorHAnsi"/>
                <w:color w:val="000000"/>
                <w:sz w:val="20"/>
                <w:szCs w:val="20"/>
              </w:rPr>
            </w:pPr>
            <w:r w:rsidRPr="00A52F41">
              <w:rPr>
                <w:rFonts w:ascii="Verdana" w:hAnsi="Verdana" w:cstheme="minorHAnsi"/>
                <w:sz w:val="20"/>
                <w:szCs w:val="20"/>
              </w:rPr>
              <w:t xml:space="preserve">Mauro </w:t>
            </w:r>
            <w:proofErr w:type="spellStart"/>
            <w:r w:rsidRPr="00A52F41">
              <w:rPr>
                <w:rFonts w:ascii="Verdana" w:hAnsi="Verdana" w:cstheme="minorHAnsi"/>
                <w:sz w:val="20"/>
                <w:szCs w:val="20"/>
              </w:rPr>
              <w:t>Pichiassi</w:t>
            </w:r>
            <w:proofErr w:type="spellEnd"/>
            <w:r w:rsidRPr="00A52F41">
              <w:rPr>
                <w:rFonts w:ascii="Verdana" w:hAnsi="Verdana" w:cstheme="minorHAnsi"/>
                <w:sz w:val="20"/>
                <w:szCs w:val="20"/>
              </w:rPr>
              <w:t xml:space="preserve"> - Giovanna </w:t>
            </w:r>
            <w:proofErr w:type="spellStart"/>
            <w:r w:rsidRPr="00A52F41">
              <w:rPr>
                <w:rFonts w:ascii="Verdana" w:hAnsi="Verdana" w:cstheme="minorHAnsi"/>
                <w:sz w:val="20"/>
                <w:szCs w:val="20"/>
              </w:rPr>
              <w:t>Zaganelli</w:t>
            </w:r>
            <w:proofErr w:type="spellEnd"/>
            <w:r w:rsidRPr="00A52F41">
              <w:rPr>
                <w:rFonts w:ascii="Verdana" w:hAnsi="Verdana" w:cstheme="minorHAnsi"/>
                <w:color w:val="000000"/>
                <w:sz w:val="20"/>
                <w:szCs w:val="20"/>
              </w:rPr>
              <w:t xml:space="preserve">, </w:t>
            </w:r>
            <w:proofErr w:type="spellStart"/>
            <w:r w:rsidRPr="00A52F41">
              <w:rPr>
                <w:rFonts w:ascii="Verdana" w:hAnsi="Verdana" w:cstheme="minorHAnsi"/>
                <w:i/>
                <w:color w:val="000000"/>
                <w:sz w:val="20"/>
                <w:szCs w:val="20"/>
              </w:rPr>
              <w:t>Contesti</w:t>
            </w:r>
            <w:proofErr w:type="spellEnd"/>
            <w:r w:rsidRPr="00A52F41">
              <w:rPr>
                <w:rFonts w:ascii="Verdana" w:hAnsi="Verdana" w:cstheme="minorHAnsi"/>
                <w:i/>
                <w:color w:val="000000"/>
                <w:sz w:val="20"/>
                <w:szCs w:val="20"/>
              </w:rPr>
              <w:t xml:space="preserve"> </w:t>
            </w:r>
            <w:proofErr w:type="spellStart"/>
            <w:r w:rsidRPr="00A52F41">
              <w:rPr>
                <w:rFonts w:ascii="Verdana" w:hAnsi="Verdana" w:cstheme="minorHAnsi"/>
                <w:i/>
                <w:color w:val="000000"/>
                <w:sz w:val="20"/>
                <w:szCs w:val="20"/>
              </w:rPr>
              <w:t>italiani</w:t>
            </w:r>
            <w:proofErr w:type="spellEnd"/>
            <w:r w:rsidRPr="00A52F41">
              <w:rPr>
                <w:rFonts w:ascii="Verdana" w:hAnsi="Verdana" w:cstheme="minorHAnsi"/>
                <w:i/>
                <w:color w:val="000000"/>
                <w:sz w:val="20"/>
                <w:szCs w:val="20"/>
              </w:rPr>
              <w:t xml:space="preserve">. </w:t>
            </w:r>
            <w:proofErr w:type="spellStart"/>
            <w:r w:rsidRPr="00A52F41">
              <w:rPr>
                <w:rFonts w:ascii="Verdana" w:hAnsi="Verdana" w:cstheme="minorHAnsi"/>
                <w:i/>
                <w:sz w:val="20"/>
                <w:szCs w:val="20"/>
              </w:rPr>
              <w:t>Viaggio</w:t>
            </w:r>
            <w:proofErr w:type="spellEnd"/>
            <w:r w:rsidRPr="00A52F41">
              <w:rPr>
                <w:rFonts w:ascii="Verdana" w:hAnsi="Verdana" w:cstheme="minorHAnsi"/>
                <w:i/>
                <w:sz w:val="20"/>
                <w:szCs w:val="20"/>
              </w:rPr>
              <w:t xml:space="preserve"> </w:t>
            </w:r>
            <w:proofErr w:type="spellStart"/>
            <w:r w:rsidRPr="00A52F41">
              <w:rPr>
                <w:rFonts w:ascii="Verdana" w:hAnsi="Verdana" w:cstheme="minorHAnsi"/>
                <w:i/>
                <w:sz w:val="20"/>
                <w:szCs w:val="20"/>
              </w:rPr>
              <w:t>nell'italiano</w:t>
            </w:r>
            <w:proofErr w:type="spellEnd"/>
            <w:r w:rsidRPr="00A52F41">
              <w:rPr>
                <w:rFonts w:ascii="Verdana" w:hAnsi="Verdana" w:cstheme="minorHAnsi"/>
                <w:i/>
                <w:sz w:val="20"/>
                <w:szCs w:val="20"/>
              </w:rPr>
              <w:t xml:space="preserve"> </w:t>
            </w:r>
            <w:proofErr w:type="spellStart"/>
            <w:r w:rsidRPr="00A52F41">
              <w:rPr>
                <w:rFonts w:ascii="Verdana" w:hAnsi="Verdana" w:cstheme="minorHAnsi"/>
                <w:i/>
                <w:sz w:val="20"/>
                <w:szCs w:val="20"/>
              </w:rPr>
              <w:t>contemporaneo</w:t>
            </w:r>
            <w:proofErr w:type="spellEnd"/>
            <w:r w:rsidRPr="00A52F41">
              <w:rPr>
                <w:rFonts w:ascii="Verdana" w:hAnsi="Verdana" w:cstheme="minorHAnsi"/>
                <w:i/>
                <w:sz w:val="20"/>
                <w:szCs w:val="20"/>
              </w:rPr>
              <w:t xml:space="preserve"> </w:t>
            </w:r>
            <w:proofErr w:type="spellStart"/>
            <w:r w:rsidRPr="00A52F41">
              <w:rPr>
                <w:rFonts w:ascii="Verdana" w:hAnsi="Verdana" w:cstheme="minorHAnsi"/>
                <w:i/>
                <w:sz w:val="20"/>
                <w:szCs w:val="20"/>
              </w:rPr>
              <w:t>attraverso</w:t>
            </w:r>
            <w:proofErr w:type="spellEnd"/>
            <w:r w:rsidRPr="00A52F41">
              <w:rPr>
                <w:rFonts w:ascii="Verdana" w:hAnsi="Verdana" w:cstheme="minorHAnsi"/>
                <w:i/>
                <w:sz w:val="20"/>
                <w:szCs w:val="20"/>
              </w:rPr>
              <w:t xml:space="preserve"> i </w:t>
            </w:r>
            <w:proofErr w:type="spellStart"/>
            <w:r w:rsidRPr="00A52F41">
              <w:rPr>
                <w:rFonts w:ascii="Verdana" w:hAnsi="Verdana" w:cstheme="minorHAnsi"/>
                <w:i/>
                <w:sz w:val="20"/>
                <w:szCs w:val="20"/>
              </w:rPr>
              <w:t>testi</w:t>
            </w:r>
            <w:proofErr w:type="spellEnd"/>
            <w:r w:rsidRPr="00A52F41">
              <w:rPr>
                <w:rFonts w:ascii="Verdana" w:hAnsi="Verdana" w:cstheme="minorHAnsi"/>
                <w:sz w:val="20"/>
                <w:szCs w:val="20"/>
              </w:rPr>
              <w:t xml:space="preserve">, </w:t>
            </w:r>
            <w:proofErr w:type="spellStart"/>
            <w:r w:rsidRPr="00A52F41">
              <w:rPr>
                <w:rFonts w:ascii="Verdana" w:hAnsi="Verdana" w:cstheme="minorHAnsi"/>
                <w:sz w:val="20"/>
                <w:szCs w:val="20"/>
              </w:rPr>
              <w:t>Guerra</w:t>
            </w:r>
            <w:proofErr w:type="spellEnd"/>
            <w:r w:rsidRPr="00A52F41">
              <w:rPr>
                <w:rFonts w:ascii="Verdana" w:hAnsi="Verdana" w:cstheme="minorHAnsi"/>
                <w:sz w:val="20"/>
                <w:szCs w:val="20"/>
              </w:rPr>
              <w:t xml:space="preserve"> </w:t>
            </w:r>
            <w:proofErr w:type="spellStart"/>
            <w:r w:rsidRPr="00A52F41">
              <w:rPr>
                <w:rFonts w:ascii="Verdana" w:hAnsi="Verdana" w:cstheme="minorHAnsi"/>
                <w:sz w:val="20"/>
                <w:szCs w:val="20"/>
              </w:rPr>
              <w:t>Edizioni</w:t>
            </w:r>
            <w:proofErr w:type="spellEnd"/>
            <w:r w:rsidRPr="00A52F41">
              <w:rPr>
                <w:rFonts w:ascii="Verdana" w:hAnsi="Verdana" w:cstheme="minorHAnsi"/>
                <w:sz w:val="20"/>
                <w:szCs w:val="20"/>
              </w:rPr>
              <w:t xml:space="preserve">, </w:t>
            </w:r>
            <w:r w:rsidRPr="00A52F41">
              <w:rPr>
                <w:rFonts w:ascii="Verdana" w:hAnsi="Verdana" w:cstheme="minorHAnsi"/>
                <w:color w:val="000000"/>
                <w:sz w:val="20"/>
                <w:szCs w:val="20"/>
              </w:rPr>
              <w:t>Perugia 2003.</w:t>
            </w:r>
          </w:p>
          <w:p w14:paraId="3E721921" w14:textId="77777777" w:rsidR="0097667B" w:rsidRPr="00A52F41" w:rsidRDefault="0097667B" w:rsidP="0097667B">
            <w:pPr>
              <w:pStyle w:val="paragraph"/>
              <w:spacing w:before="0" w:beforeAutospacing="0" w:after="0" w:afterAutospacing="0"/>
              <w:ind w:left="57" w:right="57"/>
              <w:jc w:val="both"/>
              <w:textAlignment w:val="baseline"/>
              <w:rPr>
                <w:rFonts w:ascii="Verdana" w:hAnsi="Verdana" w:cstheme="minorHAnsi"/>
                <w:sz w:val="20"/>
                <w:szCs w:val="20"/>
              </w:rPr>
            </w:pPr>
          </w:p>
          <w:p w14:paraId="3A3ADFEE" w14:textId="77777777" w:rsidR="0097667B" w:rsidRPr="00A52F41" w:rsidRDefault="0097667B" w:rsidP="0097667B">
            <w:pPr>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hAnsi="Verdana" w:cstheme="minorHAnsi"/>
                <w:bCs/>
                <w:color w:val="000000"/>
                <w:sz w:val="20"/>
                <w:szCs w:val="20"/>
                <w:lang w:eastAsia="pl-PL"/>
              </w:rPr>
              <w:t>oraz teksty (literackie i prasowe) wskazane przez prowadzącego zajęcia</w:t>
            </w:r>
            <w:r w:rsidRPr="00A52F41">
              <w:rPr>
                <w:rFonts w:ascii="Verdana" w:hAnsi="Verdana" w:cstheme="minorHAnsi"/>
                <w:color w:val="000000"/>
                <w:sz w:val="20"/>
                <w:szCs w:val="20"/>
              </w:rPr>
              <w:t>.</w:t>
            </w:r>
          </w:p>
          <w:p w14:paraId="7FAD783C" w14:textId="77777777" w:rsidR="0097667B" w:rsidRPr="00A52F41" w:rsidRDefault="0097667B" w:rsidP="0097667B">
            <w:pPr>
              <w:spacing w:after="0" w:line="240" w:lineRule="auto"/>
              <w:ind w:left="57" w:right="57"/>
              <w:textAlignment w:val="baseline"/>
              <w:rPr>
                <w:rFonts w:ascii="Verdana" w:eastAsia="Times New Roman" w:hAnsi="Verdana" w:cs="Times New Roman"/>
                <w:sz w:val="20"/>
                <w:szCs w:val="20"/>
                <w:lang w:eastAsia="pl-PL"/>
              </w:rPr>
            </w:pPr>
          </w:p>
        </w:tc>
      </w:tr>
      <w:tr w:rsidR="0097667B" w:rsidRPr="00A52F41" w14:paraId="275B1603" w14:textId="77777777" w:rsidTr="0097667B">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217D63" w14:textId="7921B521"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FD3EF37"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w:t>
            </w:r>
          </w:p>
          <w:p w14:paraId="308D1049"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p>
          <w:p w14:paraId="2EB68B60"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 przygotowanie do zajęć i aktywny udział w zajęciach (zwł. podczas analizy tekstów)</w:t>
            </w:r>
            <w:r w:rsidRPr="00A52F41">
              <w:rPr>
                <w:rStyle w:val="contextualspellingandgrammarerror"/>
                <w:rFonts w:ascii="Verdana" w:hAnsi="Verdana" w:cs="Segoe UI"/>
                <w:bCs/>
                <w:sz w:val="20"/>
                <w:szCs w:val="20"/>
              </w:rPr>
              <w:t>:</w:t>
            </w:r>
            <w:r w:rsidRPr="00A52F41">
              <w:rPr>
                <w:rStyle w:val="normaltextrun"/>
                <w:rFonts w:ascii="Verdana" w:hAnsi="Verdana" w:cs="Segoe UI"/>
                <w:bCs/>
                <w:sz w:val="20"/>
                <w:szCs w:val="20"/>
              </w:rPr>
              <w:t> K_W03, K_W05, K_U01, K_U06, K_U07, K_K01.</w:t>
            </w:r>
          </w:p>
          <w:p w14:paraId="2C0DA6F6" w14:textId="77777777" w:rsidR="0097667B" w:rsidRPr="00A52F41" w:rsidRDefault="0097667B" w:rsidP="0097667B">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eop"/>
                <w:rFonts w:ascii="Verdana" w:hAnsi="Verdana" w:cs="Segoe UI"/>
                <w:sz w:val="20"/>
                <w:szCs w:val="20"/>
              </w:rPr>
              <w:t xml:space="preserve">- pisemny sprawdzian końcowy: K_W03, </w:t>
            </w:r>
            <w:r w:rsidRPr="00A52F41">
              <w:rPr>
                <w:rStyle w:val="normaltextrun"/>
                <w:rFonts w:ascii="Verdana" w:hAnsi="Verdana" w:cs="Segoe UI"/>
                <w:bCs/>
                <w:sz w:val="20"/>
                <w:szCs w:val="20"/>
              </w:rPr>
              <w:t>K_U06, K_U07;</w:t>
            </w:r>
          </w:p>
          <w:p w14:paraId="22CAF0FA" w14:textId="77777777" w:rsidR="0097667B" w:rsidRPr="00A52F41" w:rsidRDefault="0097667B" w:rsidP="0097667B">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sz w:val="20"/>
                <w:szCs w:val="20"/>
              </w:rPr>
              <w:t>- przygotowanie i zrealizowanie projektu (indywidualnego lub grupowego): K_W03, K_W05, K_U01, K_U06, K_U07, K_K01.</w:t>
            </w:r>
          </w:p>
          <w:p w14:paraId="5E8B76D8" w14:textId="77777777" w:rsidR="0097667B" w:rsidRPr="00A52F41" w:rsidRDefault="0097667B" w:rsidP="0097667B">
            <w:pPr>
              <w:pStyle w:val="paragraph"/>
              <w:spacing w:before="0" w:beforeAutospacing="0" w:after="0" w:afterAutospacing="0"/>
              <w:ind w:left="57" w:right="57"/>
              <w:textAlignment w:val="baseline"/>
              <w:rPr>
                <w:rFonts w:ascii="Verdana" w:hAnsi="Verdana"/>
                <w:sz w:val="20"/>
                <w:szCs w:val="20"/>
              </w:rPr>
            </w:pPr>
          </w:p>
        </w:tc>
      </w:tr>
      <w:tr w:rsidR="0097667B" w:rsidRPr="00A52F41" w14:paraId="586B774A" w14:textId="77777777" w:rsidTr="0097667B">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C6826E3" w14:textId="1D2E991E"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A8BC56"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E4E2268"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Zaliczenie na ocenę na podstawie:</w:t>
            </w:r>
          </w:p>
          <w:p w14:paraId="268AD0AA"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p>
          <w:p w14:paraId="3673DE47" w14:textId="77777777" w:rsidR="0097667B" w:rsidRPr="00A52F41" w:rsidRDefault="0097667B" w:rsidP="0097667B">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kontroli obecności i przygotowania do zajęć;</w:t>
            </w:r>
          </w:p>
          <w:p w14:paraId="16231F70" w14:textId="77777777" w:rsidR="0097667B" w:rsidRPr="00A52F41" w:rsidRDefault="0097667B" w:rsidP="0097667B">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wypowiedzi ustnych;</w:t>
            </w:r>
          </w:p>
          <w:p w14:paraId="5C79D6C4" w14:textId="77777777" w:rsidR="0097667B" w:rsidRPr="00A52F41" w:rsidRDefault="0097667B" w:rsidP="0097667B">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pisemnego sprawdzianu końcowego;</w:t>
            </w:r>
          </w:p>
          <w:p w14:paraId="4930F731" w14:textId="77777777" w:rsidR="0097667B" w:rsidRPr="00A52F41" w:rsidRDefault="0097667B" w:rsidP="0097667B">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lastRenderedPageBreak/>
              <w:t>- zrealizowanego projektu (indywidualnego lub grupowego).</w:t>
            </w:r>
          </w:p>
          <w:p w14:paraId="7687F268" w14:textId="77777777" w:rsidR="0097667B" w:rsidRPr="00A52F41" w:rsidRDefault="0097667B" w:rsidP="0097667B">
            <w:pPr>
              <w:spacing w:line="240" w:lineRule="auto"/>
              <w:ind w:left="57" w:right="57"/>
              <w:textAlignment w:val="baseline"/>
              <w:rPr>
                <w:rFonts w:ascii="Verdana" w:eastAsia="Times New Roman" w:hAnsi="Verdana" w:cs="Times New Roman"/>
                <w:bCs/>
                <w:color w:val="000000"/>
                <w:sz w:val="20"/>
                <w:szCs w:val="20"/>
                <w:lang w:eastAsia="pl-PL"/>
              </w:rPr>
            </w:pPr>
          </w:p>
        </w:tc>
      </w:tr>
      <w:tr w:rsidR="0097667B" w:rsidRPr="00A52F41" w14:paraId="48A9ADE4" w14:textId="77777777" w:rsidTr="0097667B">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DCC474C" w14:textId="1FB4DD8E" w:rsidR="0097667B" w:rsidRPr="00A52F41" w:rsidRDefault="0097667B" w:rsidP="00C3612D">
            <w:pPr>
              <w:widowControl w:val="0"/>
              <w:numPr>
                <w:ilvl w:val="0"/>
                <w:numId w:val="86"/>
              </w:numPr>
              <w:suppressAutoHyphens/>
              <w:spacing w:afterAutospacing="1" w:line="240" w:lineRule="auto"/>
              <w:ind w:left="357" w:hanging="3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0D7FA4A"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97667B" w:rsidRPr="00A52F41" w14:paraId="193AD628" w14:textId="77777777" w:rsidTr="0097667B">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80E8D5" w14:textId="77777777" w:rsidR="0097667B" w:rsidRPr="00A52F41" w:rsidRDefault="0097667B" w:rsidP="00C3612D">
            <w:pPr>
              <w:pStyle w:val="Akapitzlist"/>
              <w:widowControl w:val="0"/>
              <w:numPr>
                <w:ilvl w:val="0"/>
                <w:numId w:val="8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C710786" w14:textId="1E0BF0E5" w:rsidR="0097667B" w:rsidRPr="00A52F41" w:rsidRDefault="0097667B" w:rsidP="0097667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73A78D7" w14:textId="77777777" w:rsidR="0097667B" w:rsidRPr="00A52F41" w:rsidRDefault="0097667B" w:rsidP="0097667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97667B" w:rsidRPr="00A52F41" w14:paraId="25FD485D" w14:textId="77777777" w:rsidTr="0097667B">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366E5D" w14:textId="77777777" w:rsidR="0097667B" w:rsidRPr="00A52F41" w:rsidRDefault="0097667B" w:rsidP="00C3612D">
            <w:pPr>
              <w:pStyle w:val="Akapitzlist"/>
              <w:widowControl w:val="0"/>
              <w:numPr>
                <w:ilvl w:val="0"/>
                <w:numId w:val="8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034913F"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1BB4DEDA" w14:textId="01E6CF15"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ćwiczenia: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4D622AF"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r w:rsidRPr="00A52F41">
              <w:rPr>
                <w:rFonts w:ascii="Verdana" w:eastAsia="Times New Roman" w:hAnsi="Verdana" w:cs="Times New Roman"/>
                <w:bCs/>
                <w:sz w:val="20"/>
                <w:szCs w:val="20"/>
                <w:lang w:eastAsia="pl-PL"/>
              </w:rPr>
              <w:t>30</w:t>
            </w:r>
            <w:r w:rsidRPr="00A52F41">
              <w:rPr>
                <w:rFonts w:ascii="Verdana" w:eastAsia="Times New Roman" w:hAnsi="Verdana" w:cs="Times New Roman"/>
                <w:sz w:val="20"/>
                <w:szCs w:val="20"/>
                <w:lang w:eastAsia="pl-PL"/>
              </w:rPr>
              <w:t> </w:t>
            </w:r>
          </w:p>
        </w:tc>
      </w:tr>
      <w:tr w:rsidR="0097667B" w:rsidRPr="00A52F41" w14:paraId="68749353" w14:textId="77777777" w:rsidTr="0097667B">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CDDD23" w14:textId="77777777" w:rsidR="0097667B" w:rsidRPr="00A52F41" w:rsidRDefault="0097667B" w:rsidP="00C3612D">
            <w:pPr>
              <w:pStyle w:val="Akapitzlist"/>
              <w:widowControl w:val="0"/>
              <w:numPr>
                <w:ilvl w:val="0"/>
                <w:numId w:val="8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4A92C2A" w14:textId="77777777" w:rsidR="0097667B" w:rsidRPr="00A52F41" w:rsidRDefault="0097667B" w:rsidP="0097667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19104268" w14:textId="77777777" w:rsidR="0097667B" w:rsidRPr="00A52F41" w:rsidRDefault="0097667B" w:rsidP="0097667B">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zajęć i czytanie wskazanej literatury:</w:t>
            </w:r>
          </w:p>
          <w:p w14:paraId="1FD04FD9" w14:textId="77777777" w:rsidR="0097667B" w:rsidRPr="00A52F41" w:rsidRDefault="0097667B" w:rsidP="0097667B">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sprawdzianów: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593F6ED"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30</w:t>
            </w: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15</w:t>
            </w:r>
          </w:p>
        </w:tc>
      </w:tr>
      <w:tr w:rsidR="0097667B" w:rsidRPr="00A52F41" w14:paraId="4CB753CA" w14:textId="77777777" w:rsidTr="0097667B">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4BDF4" w14:textId="77777777" w:rsidR="0097667B" w:rsidRPr="00A52F41" w:rsidRDefault="0097667B" w:rsidP="00C3612D">
            <w:pPr>
              <w:pStyle w:val="Akapitzlist"/>
              <w:widowControl w:val="0"/>
              <w:numPr>
                <w:ilvl w:val="0"/>
                <w:numId w:val="8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7381B92"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E869963"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97667B" w:rsidRPr="00A52F41" w14:paraId="7D0A9EAC" w14:textId="77777777" w:rsidTr="0097667B">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164AA5" w14:textId="77777777" w:rsidR="0097667B" w:rsidRPr="00A52F41" w:rsidRDefault="0097667B" w:rsidP="00C3612D">
            <w:pPr>
              <w:pStyle w:val="Akapitzlist"/>
              <w:widowControl w:val="0"/>
              <w:numPr>
                <w:ilvl w:val="0"/>
                <w:numId w:val="86"/>
              </w:numPr>
              <w:ind w:left="357" w:hanging="3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23A62BF" w14:textId="7A1D7432" w:rsidR="0097667B" w:rsidRPr="00A52F41" w:rsidRDefault="00FB56E2"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4EB2C2D" w14:textId="77777777" w:rsidR="0097667B" w:rsidRPr="00A52F41" w:rsidRDefault="0097667B" w:rsidP="0097667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3</w:t>
            </w:r>
          </w:p>
        </w:tc>
      </w:tr>
    </w:tbl>
    <w:p w14:paraId="1BC12D6A" w14:textId="2CA9E286" w:rsidR="000741A3" w:rsidRPr="00A52F41" w:rsidRDefault="000741A3" w:rsidP="007C412D">
      <w:pPr>
        <w:spacing w:after="120" w:line="240" w:lineRule="auto"/>
        <w:ind w:right="57"/>
        <w:rPr>
          <w:rFonts w:ascii="Verdana" w:hAnsi="Verdana"/>
        </w:rPr>
      </w:pPr>
    </w:p>
    <w:p w14:paraId="0C63EA8D" w14:textId="6D3F228D" w:rsidR="0097667B" w:rsidRPr="00A52F41" w:rsidRDefault="0097667B" w:rsidP="00814C29">
      <w:pPr>
        <w:pStyle w:val="Nagwek2"/>
      </w:pPr>
      <w:bookmarkStart w:id="19" w:name="_Toc147992444"/>
      <w:r w:rsidRPr="00A52F41">
        <w:t>Kultura wizualna współczesnych Włoch</w:t>
      </w:r>
      <w:bookmarkEnd w:id="19"/>
    </w:p>
    <w:p w14:paraId="2A1D6373" w14:textId="447CFFBB" w:rsidR="0097667B" w:rsidRPr="00A52F41" w:rsidRDefault="0097667B" w:rsidP="007C412D">
      <w:pPr>
        <w:spacing w:after="120" w:line="240" w:lineRule="auto"/>
        <w:ind w:right="57"/>
        <w:rPr>
          <w:rFonts w:ascii="Verdana" w:eastAsia="Calibri" w:hAnsi="Verdana" w:cs="Times New Roman"/>
          <w:sz w:val="20"/>
          <w:szCs w:val="20"/>
        </w:rPr>
      </w:pPr>
    </w:p>
    <w:tbl>
      <w:tblPr>
        <w:tblW w:w="9474" w:type="dxa"/>
        <w:tblInd w:w="15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9"/>
        <w:gridCol w:w="3593"/>
        <w:gridCol w:w="1913"/>
        <w:gridCol w:w="2409"/>
      </w:tblGrid>
      <w:tr w:rsidR="00814C29" w:rsidRPr="00A52F41" w14:paraId="06E72375"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401FD92"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698502"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 w języku polskim oraz angielskim </w:t>
            </w:r>
          </w:p>
          <w:p w14:paraId="0A2075B2"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 xml:space="preserve">Kultura wizualna współczesnych Włoch / </w:t>
            </w:r>
            <w:r w:rsidRPr="00A52F41">
              <w:rPr>
                <w:rFonts w:ascii="Verdana" w:eastAsia="Calibri" w:hAnsi="Verdana" w:cs="Verdana"/>
                <w:color w:val="000000" w:themeColor="text1"/>
                <w:sz w:val="20"/>
                <w:szCs w:val="20"/>
                <w:lang w:eastAsia="pl-PL"/>
              </w:rPr>
              <w:t xml:space="preserve">Visual </w:t>
            </w:r>
            <w:proofErr w:type="spellStart"/>
            <w:r w:rsidRPr="00A52F41">
              <w:rPr>
                <w:rFonts w:ascii="Verdana" w:eastAsia="Calibri" w:hAnsi="Verdana" w:cs="Verdana"/>
                <w:color w:val="000000" w:themeColor="text1"/>
                <w:sz w:val="20"/>
                <w:szCs w:val="20"/>
                <w:lang w:eastAsia="pl-PL"/>
              </w:rPr>
              <w:t>Culture</w:t>
            </w:r>
            <w:proofErr w:type="spellEnd"/>
            <w:r w:rsidRPr="00A52F41">
              <w:rPr>
                <w:rFonts w:ascii="Verdana" w:eastAsia="Calibri" w:hAnsi="Verdana" w:cs="Verdana"/>
                <w:color w:val="000000" w:themeColor="text1"/>
                <w:sz w:val="20"/>
                <w:szCs w:val="20"/>
                <w:lang w:eastAsia="pl-PL"/>
              </w:rPr>
              <w:t xml:space="preserve"> of </w:t>
            </w:r>
            <w:proofErr w:type="spellStart"/>
            <w:r w:rsidRPr="00A52F41">
              <w:rPr>
                <w:rFonts w:ascii="Verdana" w:eastAsia="Calibri" w:hAnsi="Verdana" w:cs="Verdana"/>
                <w:color w:val="000000" w:themeColor="text1"/>
                <w:sz w:val="20"/>
                <w:szCs w:val="20"/>
                <w:lang w:eastAsia="pl-PL"/>
              </w:rPr>
              <w:t>Contemporary</w:t>
            </w:r>
            <w:proofErr w:type="spellEnd"/>
            <w:r w:rsidRPr="00A52F41">
              <w:rPr>
                <w:rFonts w:ascii="Verdana" w:eastAsia="Calibri" w:hAnsi="Verdana" w:cs="Verdana"/>
                <w:color w:val="000000" w:themeColor="text1"/>
                <w:sz w:val="20"/>
                <w:szCs w:val="20"/>
                <w:lang w:eastAsia="pl-PL"/>
              </w:rPr>
              <w:t xml:space="preserve"> </w:t>
            </w:r>
            <w:proofErr w:type="spellStart"/>
            <w:r w:rsidRPr="00A52F41">
              <w:rPr>
                <w:rFonts w:ascii="Verdana" w:eastAsia="Calibri" w:hAnsi="Verdana" w:cs="Verdana"/>
                <w:color w:val="000000" w:themeColor="text1"/>
                <w:sz w:val="20"/>
                <w:szCs w:val="20"/>
                <w:lang w:eastAsia="pl-PL"/>
              </w:rPr>
              <w:t>Italy</w:t>
            </w:r>
            <w:proofErr w:type="spellEnd"/>
          </w:p>
          <w:p w14:paraId="1A4FEA95"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3D04AC01"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C48045C"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DC3ADB"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Dyscyplina </w:t>
            </w:r>
          </w:p>
          <w:p w14:paraId="18CA99BC"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literaturoznawstwo</w:t>
            </w:r>
          </w:p>
          <w:p w14:paraId="2F788149"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59251344" w14:textId="77777777" w:rsidTr="00814C29">
        <w:trPr>
          <w:trHeight w:val="330"/>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7477E13"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BC8555"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3753CD0B" w14:textId="77777777" w:rsidR="00814C29" w:rsidRPr="00A52F41" w:rsidRDefault="00814C29" w:rsidP="00814C29">
            <w:pPr>
              <w:spacing w:after="120" w:line="240" w:lineRule="auto"/>
              <w:ind w:left="57" w:right="57"/>
              <w:textAlignment w:val="baseline"/>
              <w:rPr>
                <w:rFonts w:ascii="Verdana" w:eastAsia="Calibri" w:hAnsi="Verdana" w:cs="Verdana"/>
                <w:sz w:val="20"/>
                <w:szCs w:val="20"/>
                <w:lang w:eastAsia="pl-PL"/>
              </w:rPr>
            </w:pPr>
            <w:r w:rsidRPr="00A52F41">
              <w:rPr>
                <w:rFonts w:ascii="Verdana" w:eastAsia="Calibri" w:hAnsi="Verdana" w:cs="Verdana"/>
                <w:sz w:val="20"/>
                <w:szCs w:val="20"/>
                <w:lang w:eastAsia="pl-PL"/>
              </w:rPr>
              <w:t>włoski lub polski</w:t>
            </w:r>
          </w:p>
          <w:p w14:paraId="24EDFD8F"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1909D21A"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E60FA01"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64048D"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D0F8FBB"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Filologii Romańskiej/ Instytut Studiów Klasycznych, Śródziemnomorskich i Orientalnych</w:t>
            </w:r>
          </w:p>
        </w:tc>
      </w:tr>
      <w:tr w:rsidR="00814C29" w:rsidRPr="00A52F41" w14:paraId="3F3C0406"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8CDE8C4"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677F51"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w:t>
            </w:r>
          </w:p>
          <w:p w14:paraId="638C37A4"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p w14:paraId="153F7A1A"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3E934F26"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C732614"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88CD8A"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 </w:t>
            </w:r>
            <w:r w:rsidRPr="00A52F41">
              <w:rPr>
                <w:rFonts w:ascii="Verdana" w:eastAsia="Times New Roman" w:hAnsi="Verdana" w:cs="Times New Roman"/>
                <w:i/>
                <w:iCs/>
                <w:sz w:val="20"/>
                <w:szCs w:val="20"/>
                <w:lang w:eastAsia="pl-PL"/>
              </w:rPr>
              <w:t>(obowiązkowy lub do wyboru)</w:t>
            </w:r>
          </w:p>
          <w:p w14:paraId="63422622"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do wyboru</w:t>
            </w:r>
          </w:p>
          <w:p w14:paraId="7BBDE1FB"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2F271110"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4502D1D"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DF6FE1"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w:t>
            </w:r>
          </w:p>
          <w:p w14:paraId="50D3C302" w14:textId="19D86828"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w:t>
            </w:r>
            <w:r w:rsidR="00FE10F1">
              <w:rPr>
                <w:rFonts w:ascii="Verdana" w:eastAsia="Times New Roman" w:hAnsi="Verdana" w:cs="Times New Roman"/>
                <w:sz w:val="20"/>
                <w:szCs w:val="20"/>
                <w:lang w:eastAsia="pl-PL"/>
              </w:rPr>
              <w:t>t</w:t>
            </w:r>
            <w:r w:rsidRPr="00A52F41">
              <w:rPr>
                <w:rFonts w:ascii="Verdana" w:eastAsia="Times New Roman" w:hAnsi="Verdana" w:cs="Times New Roman"/>
                <w:sz w:val="20"/>
                <w:szCs w:val="20"/>
                <w:lang w:eastAsia="pl-PL"/>
              </w:rPr>
              <w:t>udia śródziemnomorskie i klasyczne</w:t>
            </w:r>
            <w:r w:rsidR="00FE10F1">
              <w:rPr>
                <w:rFonts w:ascii="Verdana" w:eastAsia="Times New Roman" w:hAnsi="Verdana" w:cs="Times New Roman"/>
                <w:sz w:val="20"/>
                <w:szCs w:val="20"/>
                <w:lang w:eastAsia="pl-PL"/>
              </w:rPr>
              <w:t>, spec</w:t>
            </w:r>
            <w:r w:rsidR="00511AE2">
              <w:rPr>
                <w:rFonts w:ascii="Verdana" w:eastAsia="Times New Roman" w:hAnsi="Verdana" w:cs="Times New Roman"/>
                <w:sz w:val="20"/>
                <w:szCs w:val="20"/>
                <w:lang w:eastAsia="pl-PL"/>
              </w:rPr>
              <w:t>.</w:t>
            </w:r>
            <w:r w:rsidR="00FE10F1">
              <w:rPr>
                <w:rFonts w:ascii="Verdana" w:eastAsia="Times New Roman" w:hAnsi="Verdana" w:cs="Times New Roman"/>
                <w:sz w:val="20"/>
                <w:szCs w:val="20"/>
                <w:lang w:eastAsia="pl-PL"/>
              </w:rPr>
              <w:t xml:space="preserve"> włoska</w:t>
            </w:r>
          </w:p>
          <w:p w14:paraId="66ED0D60"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540F3846"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8C66FF4"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C18EA6"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Poziom studiów </w:t>
            </w:r>
          </w:p>
          <w:p w14:paraId="7F8A5A2E"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Verdana"/>
                <w:color w:val="000000"/>
                <w:sz w:val="20"/>
                <w:szCs w:val="20"/>
                <w:lang w:eastAsia="pl-PL"/>
              </w:rPr>
              <w:t>II stopień</w:t>
            </w:r>
          </w:p>
          <w:p w14:paraId="79B29BC8"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4F5C6660"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6EEAF91"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DD23B38"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w:t>
            </w:r>
          </w:p>
          <w:p w14:paraId="3536C29D"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p w14:paraId="10D4D0D6"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0BF5D36D"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6D05967"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0286CE"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p>
          <w:p w14:paraId="55FA6420"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p w14:paraId="01E010EC"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17E21583"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0BCBE16"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D53963"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w:t>
            </w:r>
          </w:p>
          <w:p w14:paraId="760748C7" w14:textId="5F823F08" w:rsidR="00814C29" w:rsidRPr="00A52F41" w:rsidRDefault="009720FD"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Wykład:</w:t>
            </w:r>
            <w:r w:rsidR="00814C29" w:rsidRPr="00A52F41">
              <w:rPr>
                <w:rFonts w:ascii="Verdana" w:eastAsia="Times New Roman" w:hAnsi="Verdana" w:cs="Times New Roman"/>
                <w:sz w:val="20"/>
                <w:szCs w:val="20"/>
                <w:lang w:eastAsia="pl-PL"/>
              </w:rPr>
              <w:t xml:space="preserve"> 30 godz.</w:t>
            </w:r>
          </w:p>
          <w:p w14:paraId="107FF4E1"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0CC06311" w14:textId="77777777" w:rsidTr="00814C29">
        <w:trPr>
          <w:trHeight w:val="750"/>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75FF7CA"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B1D8E0"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Wymagania wstępne w zakresie wiedzy, umiejętności i kompetencji społecznych dla przedmiotu </w:t>
            </w:r>
          </w:p>
          <w:p w14:paraId="1CD9D0B6" w14:textId="77777777" w:rsidR="00814C29" w:rsidRPr="00A52F41" w:rsidRDefault="00814C29" w:rsidP="00814C29">
            <w:pPr>
              <w:spacing w:after="120" w:line="240" w:lineRule="auto"/>
              <w:ind w:left="57" w:right="57"/>
              <w:textAlignment w:val="baseline"/>
              <w:rPr>
                <w:rFonts w:ascii="Verdana" w:eastAsia="Verdana" w:hAnsi="Verdana" w:cs="Verdana"/>
                <w:color w:val="000000" w:themeColor="text1"/>
                <w:sz w:val="20"/>
                <w:szCs w:val="20"/>
              </w:rPr>
            </w:pPr>
            <w:r w:rsidRPr="00A52F41">
              <w:rPr>
                <w:rFonts w:ascii="Verdana" w:eastAsia="Verdana" w:hAnsi="Verdana" w:cs="Verdana"/>
                <w:color w:val="000000" w:themeColor="text1"/>
                <w:sz w:val="20"/>
                <w:szCs w:val="20"/>
              </w:rPr>
              <w:t>Znajomość języka włoskiego na poziomie umożliwiającym czynny udział w konwersatorium.</w:t>
            </w:r>
          </w:p>
          <w:p w14:paraId="6B288698"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008FA0A7" w14:textId="77777777" w:rsidTr="00814C29">
        <w:trPr>
          <w:trHeight w:val="15"/>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BA541BE"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D7E334" w14:textId="77777777" w:rsidR="00814C29" w:rsidRPr="00A52F41" w:rsidRDefault="00814C29" w:rsidP="00814C29">
            <w:pPr>
              <w:spacing w:after="120" w:line="240" w:lineRule="auto"/>
              <w:ind w:left="57" w:right="57"/>
              <w:textAlignment w:val="baseline"/>
              <w:rPr>
                <w:rFonts w:ascii="Verdana" w:eastAsia="ArialMT" w:hAnsi="Verdana" w:cs="Times New Roman"/>
                <w:sz w:val="20"/>
                <w:szCs w:val="20"/>
              </w:rPr>
            </w:pPr>
            <w:r w:rsidRPr="00A52F41">
              <w:rPr>
                <w:rFonts w:ascii="Verdana" w:eastAsia="Times New Roman" w:hAnsi="Verdana" w:cs="Times New Roman"/>
                <w:sz w:val="20"/>
                <w:szCs w:val="20"/>
                <w:lang w:eastAsia="pl-PL"/>
              </w:rPr>
              <w:t>Cele kształcenia dla przedmiotu </w:t>
            </w:r>
          </w:p>
          <w:p w14:paraId="7E33F8CF" w14:textId="77777777" w:rsidR="00814C29" w:rsidRPr="00A52F41" w:rsidRDefault="00814C29" w:rsidP="00814C29">
            <w:pPr>
              <w:shd w:val="clear" w:color="auto" w:fill="FFFFFF"/>
              <w:spacing w:after="240" w:line="240" w:lineRule="auto"/>
              <w:ind w:left="57" w:right="57"/>
              <w:jc w:val="both"/>
              <w:rPr>
                <w:rFonts w:ascii="Verdana" w:eastAsia="Times New Roman" w:hAnsi="Verdana" w:cs="Times New Roman"/>
                <w:sz w:val="20"/>
                <w:szCs w:val="20"/>
                <w:lang w:eastAsia="pl-PL"/>
              </w:rPr>
            </w:pPr>
            <w:r w:rsidRPr="00A52F41">
              <w:rPr>
                <w:rFonts w:ascii="Verdana" w:eastAsia="ArialMT" w:hAnsi="Verdana" w:cs="Times New Roman"/>
                <w:sz w:val="20"/>
                <w:szCs w:val="20"/>
              </w:rPr>
              <w:t>Celem zajęć jest analiza rozwoju włoskiego kina i telewizji w XX w. jako mediów masowego oddziaływania, które do czasów pojawienia się mediów społecznościowych odgrywały istotną rolę w kształtowaniu potrzeb i pragnień włoskiego społeczeństwa. Celem zajęć będzie zapoznanie studentów z omawianymi zjawiskami</w:t>
            </w:r>
            <w:bookmarkStart w:id="20" w:name="_Hlk85032777"/>
            <w:r w:rsidRPr="00A52F41">
              <w:rPr>
                <w:rFonts w:ascii="Verdana" w:eastAsia="ArialMT" w:hAnsi="Verdana" w:cs="Times New Roman"/>
                <w:sz w:val="20"/>
                <w:szCs w:val="20"/>
              </w:rPr>
              <w:t xml:space="preserve"> </w:t>
            </w:r>
            <w:r w:rsidRPr="00A52F41">
              <w:rPr>
                <w:rFonts w:ascii="Verdana" w:eastAsia="Times New Roman" w:hAnsi="Verdana" w:cs="Helvetica"/>
                <w:color w:val="534741"/>
                <w:sz w:val="20"/>
                <w:szCs w:val="20"/>
                <w:lang w:eastAsia="pl-PL"/>
              </w:rPr>
              <w:t xml:space="preserve">i </w:t>
            </w:r>
            <w:r w:rsidRPr="00A52F41">
              <w:rPr>
                <w:rFonts w:ascii="Verdana" w:eastAsia="ArialMT" w:hAnsi="Verdana" w:cs="Times New Roman"/>
                <w:sz w:val="20"/>
                <w:szCs w:val="20"/>
              </w:rPr>
              <w:t>kształtowanie umiejętności analizy oraz interpretacji tekstów i wytworów kultury</w:t>
            </w:r>
            <w:bookmarkEnd w:id="20"/>
            <w:r w:rsidRPr="00A52F41">
              <w:rPr>
                <w:rFonts w:ascii="Verdana" w:eastAsia="ArialMT" w:hAnsi="Verdana" w:cs="Times New Roman"/>
                <w:sz w:val="20"/>
                <w:szCs w:val="20"/>
              </w:rPr>
              <w:t>.</w:t>
            </w:r>
          </w:p>
          <w:p w14:paraId="2ADD22DF" w14:textId="77777777" w:rsidR="00814C29" w:rsidRPr="00A52F41" w:rsidRDefault="00814C29" w:rsidP="00814C29">
            <w:pPr>
              <w:spacing w:after="120" w:line="240" w:lineRule="auto"/>
              <w:ind w:left="57" w:right="57"/>
              <w:jc w:val="both"/>
              <w:textAlignment w:val="baseline"/>
              <w:rPr>
                <w:rFonts w:ascii="Verdana" w:eastAsia="ArialMT" w:hAnsi="Verdana" w:cs="Times New Roman"/>
                <w:sz w:val="20"/>
                <w:szCs w:val="20"/>
                <w:lang w:eastAsia="pl-PL"/>
              </w:rPr>
            </w:pPr>
          </w:p>
        </w:tc>
      </w:tr>
      <w:tr w:rsidR="00814C29" w:rsidRPr="00A52F41" w14:paraId="25841251" w14:textId="77777777" w:rsidTr="00814C29">
        <w:trPr>
          <w:trHeight w:val="30"/>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112DFC4"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tcPr>
          <w:p w14:paraId="6C1F256A"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w:t>
            </w:r>
          </w:p>
          <w:p w14:paraId="01EB363B" w14:textId="77777777" w:rsidR="00814C29" w:rsidRPr="00A52F41" w:rsidRDefault="00814C29" w:rsidP="00814C29">
            <w:pPr>
              <w:pStyle w:val="paragraph"/>
              <w:spacing w:before="0" w:beforeAutospacing="0" w:after="120" w:afterAutospacing="0"/>
              <w:ind w:left="57" w:right="57"/>
              <w:jc w:val="both"/>
              <w:textAlignment w:val="baseline"/>
              <w:rPr>
                <w:rStyle w:val="normaltextrun"/>
                <w:rFonts w:ascii="Verdana" w:hAnsi="Verdana" w:cs="Segoe UI"/>
                <w:color w:val="000000"/>
                <w:sz w:val="20"/>
                <w:szCs w:val="20"/>
              </w:rPr>
            </w:pPr>
            <w:r w:rsidRPr="00A52F41">
              <w:rPr>
                <w:rStyle w:val="normaltextrun"/>
                <w:rFonts w:ascii="Verdana" w:hAnsi="Verdana" w:cs="Segoe UI"/>
                <w:color w:val="000000"/>
                <w:sz w:val="20"/>
                <w:szCs w:val="20"/>
              </w:rPr>
              <w:t xml:space="preserve">- </w:t>
            </w:r>
            <w:r w:rsidRPr="00A52F41">
              <w:rPr>
                <w:rFonts w:ascii="Verdana" w:eastAsia="ArialMT" w:hAnsi="Verdana"/>
                <w:sz w:val="20"/>
                <w:szCs w:val="20"/>
                <w:lang w:eastAsia="en-US"/>
              </w:rPr>
              <w:t>t</w:t>
            </w:r>
            <w:r w:rsidRPr="00A52F41">
              <w:rPr>
                <w:rFonts w:ascii="Verdana" w:eastAsia="ArialMT" w:hAnsi="Verdana"/>
                <w:sz w:val="20"/>
                <w:szCs w:val="20"/>
              </w:rPr>
              <w:t>ema</w:t>
            </w:r>
            <w:r w:rsidRPr="00A52F41">
              <w:rPr>
                <w:rFonts w:ascii="Verdana" w:eastAsia="ArialMT" w:hAnsi="Verdana"/>
                <w:sz w:val="20"/>
                <w:szCs w:val="20"/>
                <w:lang w:eastAsia="en-US"/>
              </w:rPr>
              <w:t>tyka zajęć obejmuje historię kina włoskiego i włoskiej telewizji w perspektywie estetycznej, socjologicznej (historia kina jako instytucji) i ideologicznej</w:t>
            </w:r>
            <w:r w:rsidRPr="00A52F41">
              <w:rPr>
                <w:rStyle w:val="normaltextrun"/>
                <w:rFonts w:ascii="Verdana" w:hAnsi="Verdana" w:cs="Segoe UI"/>
                <w:color w:val="000000"/>
                <w:sz w:val="20"/>
                <w:szCs w:val="20"/>
              </w:rPr>
              <w:t>;</w:t>
            </w:r>
          </w:p>
          <w:p w14:paraId="15F650BD" w14:textId="54931AD3" w:rsidR="00814C29" w:rsidRPr="00A52F41" w:rsidRDefault="00814C29" w:rsidP="00814C29">
            <w:pPr>
              <w:pStyle w:val="paragraph"/>
              <w:spacing w:before="0" w:beforeAutospacing="0" w:after="120" w:afterAutospacing="0"/>
              <w:ind w:left="57" w:right="57"/>
              <w:textAlignment w:val="baseline"/>
              <w:rPr>
                <w:rStyle w:val="normaltextrun"/>
                <w:rFonts w:ascii="Verdana" w:hAnsi="Verdana"/>
                <w:color w:val="000000" w:themeColor="text1"/>
                <w:sz w:val="20"/>
                <w:szCs w:val="20"/>
              </w:rPr>
            </w:pPr>
            <w:r w:rsidRPr="00A52F41">
              <w:rPr>
                <w:rStyle w:val="normaltextrun"/>
                <w:rFonts w:ascii="Verdana" w:hAnsi="Verdana" w:cs="Segoe UI"/>
                <w:color w:val="000000" w:themeColor="text1"/>
                <w:sz w:val="20"/>
                <w:szCs w:val="20"/>
              </w:rPr>
              <w:t>- szczegółową tematykę zajęć ustala każdorazowo prowadzący na początku semestru.</w:t>
            </w:r>
          </w:p>
        </w:tc>
      </w:tr>
      <w:tr w:rsidR="00814C29" w:rsidRPr="00A52F41" w14:paraId="3D1E0B55" w14:textId="77777777" w:rsidTr="00814C29">
        <w:trPr>
          <w:trHeight w:val="4677"/>
        </w:trPr>
        <w:tc>
          <w:tcPr>
            <w:tcW w:w="1559" w:type="dxa"/>
            <w:tcBorders>
              <w:top w:val="single" w:sz="6" w:space="0" w:color="auto"/>
              <w:left w:val="single" w:sz="6" w:space="0" w:color="auto"/>
              <w:right w:val="single" w:sz="6" w:space="0" w:color="auto"/>
            </w:tcBorders>
            <w:shd w:val="clear" w:color="auto" w:fill="auto"/>
            <w:hideMark/>
          </w:tcPr>
          <w:p w14:paraId="56BF74FB"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5506" w:type="dxa"/>
            <w:gridSpan w:val="2"/>
            <w:tcBorders>
              <w:top w:val="single" w:sz="6" w:space="0" w:color="auto"/>
              <w:left w:val="single" w:sz="6" w:space="0" w:color="auto"/>
              <w:right w:val="single" w:sz="6" w:space="0" w:color="auto"/>
            </w:tcBorders>
            <w:shd w:val="clear" w:color="auto" w:fill="auto"/>
            <w:hideMark/>
          </w:tcPr>
          <w:p w14:paraId="09F7ACEF"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Zakładane efekty uczenia się </w:t>
            </w:r>
          </w:p>
          <w:p w14:paraId="7DB207F0"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Student/ka:</w:t>
            </w:r>
          </w:p>
          <w:p w14:paraId="31E78E74" w14:textId="77777777" w:rsidR="00814C29" w:rsidRPr="00A52F41" w:rsidRDefault="00814C29" w:rsidP="00814C29">
            <w:pPr>
              <w:autoSpaceDE w:val="0"/>
              <w:autoSpaceDN w:val="0"/>
              <w:adjustRightInd w:val="0"/>
              <w:spacing w:after="120" w:line="240" w:lineRule="auto"/>
              <w:ind w:left="57" w:right="57"/>
              <w:rPr>
                <w:rFonts w:ascii="Verdana" w:hAnsi="Verdana" w:cs="Calibri"/>
                <w:sz w:val="20"/>
                <w:szCs w:val="20"/>
              </w:rPr>
            </w:pPr>
          </w:p>
          <w:p w14:paraId="1B50D32E" w14:textId="77777777" w:rsidR="00814C29" w:rsidRPr="00A52F41" w:rsidRDefault="00814C29" w:rsidP="00814C29">
            <w:pPr>
              <w:autoSpaceDE w:val="0"/>
              <w:autoSpaceDN w:val="0"/>
              <w:adjustRightInd w:val="0"/>
              <w:spacing w:after="120" w:line="240" w:lineRule="auto"/>
              <w:ind w:left="57" w:right="57"/>
              <w:jc w:val="both"/>
              <w:rPr>
                <w:rFonts w:ascii="Verdana" w:hAnsi="Verdana" w:cs="Calibri"/>
                <w:sz w:val="20"/>
                <w:szCs w:val="20"/>
              </w:rPr>
            </w:pPr>
            <w:r w:rsidRPr="00A52F41">
              <w:rPr>
                <w:rFonts w:ascii="Verdana" w:hAnsi="Verdana" w:cs="Calibri"/>
                <w:sz w:val="20"/>
                <w:szCs w:val="20"/>
              </w:rPr>
              <w:t>- ma pogłębioną, uporządkowaną wiedzę o wybranych aspektach rozwoju włoskiego kina i telewizji w XX w. jako mediów masowego oddziaływania;</w:t>
            </w:r>
          </w:p>
          <w:p w14:paraId="06C259CA" w14:textId="77777777" w:rsidR="00814C29" w:rsidRPr="00A52F41" w:rsidRDefault="00814C29" w:rsidP="00814C29">
            <w:pPr>
              <w:autoSpaceDE w:val="0"/>
              <w:autoSpaceDN w:val="0"/>
              <w:adjustRightInd w:val="0"/>
              <w:spacing w:after="120" w:line="240" w:lineRule="auto"/>
              <w:ind w:left="57" w:right="57"/>
              <w:jc w:val="both"/>
              <w:rPr>
                <w:rFonts w:ascii="Verdana" w:eastAsia="Calibri" w:hAnsi="Verdana" w:cs="Verdana"/>
                <w:sz w:val="20"/>
                <w:szCs w:val="20"/>
                <w:lang w:eastAsia="pl-PL"/>
              </w:rPr>
            </w:pPr>
            <w:r w:rsidRPr="00A52F41">
              <w:rPr>
                <w:rFonts w:ascii="Verdana" w:hAnsi="Verdana"/>
                <w:sz w:val="20"/>
                <w:szCs w:val="20"/>
              </w:rPr>
              <w:t xml:space="preserve">- posiada pogłębione umiejętności badawcze pozwalające na samodzielną analizę zjawisk związanych z </w:t>
            </w:r>
            <w:r w:rsidRPr="00A52F41">
              <w:rPr>
                <w:rFonts w:ascii="Verdana" w:eastAsia="ArialMT" w:hAnsi="Verdana"/>
                <w:sz w:val="20"/>
                <w:szCs w:val="20"/>
              </w:rPr>
              <w:t>historią kina włoskiego i włoskiej telewizji w perspektywie estetycznej, socjologicznej i ideologicznej;</w:t>
            </w:r>
          </w:p>
          <w:p w14:paraId="68FB5832" w14:textId="77777777" w:rsidR="00814C29" w:rsidRPr="00A52F41" w:rsidRDefault="00814C29" w:rsidP="00814C29">
            <w:pPr>
              <w:autoSpaceDE w:val="0"/>
              <w:autoSpaceDN w:val="0"/>
              <w:adjustRightInd w:val="0"/>
              <w:spacing w:after="120" w:line="240" w:lineRule="auto"/>
              <w:ind w:left="57" w:right="57"/>
              <w:jc w:val="both"/>
              <w:rPr>
                <w:rFonts w:ascii="Verdana" w:eastAsia="Calibri" w:hAnsi="Verdana" w:cs="Verdana"/>
                <w:sz w:val="20"/>
                <w:szCs w:val="20"/>
                <w:lang w:eastAsia="pl-PL"/>
              </w:rPr>
            </w:pPr>
            <w:r w:rsidRPr="00A52F41">
              <w:rPr>
                <w:rFonts w:ascii="Verdana" w:hAnsi="Verdana"/>
                <w:sz w:val="20"/>
                <w:szCs w:val="20"/>
              </w:rPr>
              <w:t>- analizuje i interpretuje różne wytwory kultury wizualnej współczesnych Włoch, używając terminologii stosowanej w języku włoskim i/lub w języku polskim;</w:t>
            </w:r>
          </w:p>
          <w:p w14:paraId="0D7370C0" w14:textId="77777777" w:rsidR="00814C29" w:rsidRPr="00A52F41" w:rsidRDefault="00814C29" w:rsidP="00814C29">
            <w:pPr>
              <w:spacing w:after="12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sz w:val="20"/>
                <w:szCs w:val="20"/>
              </w:rPr>
              <w:t>- jest gotów/gotowa do krytycznej oceny posiadanej wiedzy i zasięgania opinii ekspertów w przypadku trudności z samodzielnym rozwiązaniem problemu.</w:t>
            </w:r>
          </w:p>
        </w:tc>
        <w:tc>
          <w:tcPr>
            <w:tcW w:w="2409" w:type="dxa"/>
            <w:tcBorders>
              <w:top w:val="single" w:sz="6" w:space="0" w:color="auto"/>
              <w:left w:val="single" w:sz="6" w:space="0" w:color="auto"/>
              <w:right w:val="single" w:sz="6" w:space="0" w:color="auto"/>
            </w:tcBorders>
            <w:shd w:val="clear" w:color="auto" w:fill="auto"/>
            <w:hideMark/>
          </w:tcPr>
          <w:p w14:paraId="20B92F86"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7B60DCE0" w14:textId="77777777" w:rsidR="00814C29" w:rsidRPr="00A52F41" w:rsidRDefault="00814C29" w:rsidP="00814C29">
            <w:pPr>
              <w:spacing w:after="120" w:line="240" w:lineRule="auto"/>
              <w:ind w:left="57" w:right="57"/>
              <w:textAlignment w:val="baseline"/>
              <w:rPr>
                <w:rStyle w:val="normaltextrun"/>
                <w:rFonts w:ascii="Verdana" w:hAnsi="Verdana"/>
                <w:color w:val="000000"/>
                <w:sz w:val="20"/>
                <w:szCs w:val="20"/>
                <w:shd w:val="clear" w:color="auto" w:fill="FFFFFF"/>
              </w:rPr>
            </w:pPr>
          </w:p>
          <w:p w14:paraId="4E067C3A"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K_W03</w:t>
            </w:r>
            <w:r w:rsidRPr="00A52F41">
              <w:rPr>
                <w:rStyle w:val="eop"/>
                <w:rFonts w:ascii="Verdana" w:hAnsi="Verdana"/>
                <w:color w:val="000000"/>
                <w:sz w:val="20"/>
                <w:szCs w:val="20"/>
                <w:shd w:val="clear" w:color="auto" w:fill="FFFFFF"/>
              </w:rPr>
              <w:t> </w:t>
            </w:r>
          </w:p>
          <w:p w14:paraId="69D8AAD7" w14:textId="77777777" w:rsidR="00814C29" w:rsidRPr="00A52F41" w:rsidRDefault="00814C29" w:rsidP="00814C29">
            <w:pPr>
              <w:spacing w:after="120" w:line="240" w:lineRule="auto"/>
              <w:ind w:left="57" w:right="57"/>
              <w:textAlignment w:val="baseline"/>
              <w:rPr>
                <w:rStyle w:val="normaltextrun"/>
                <w:rFonts w:ascii="Verdana" w:hAnsi="Verdana"/>
                <w:color w:val="000000"/>
                <w:sz w:val="20"/>
                <w:szCs w:val="20"/>
                <w:shd w:val="clear" w:color="auto" w:fill="FFFFFF"/>
              </w:rPr>
            </w:pPr>
          </w:p>
          <w:p w14:paraId="381ED7EB"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K_U01</w:t>
            </w:r>
            <w:r w:rsidRPr="00A52F41">
              <w:rPr>
                <w:rStyle w:val="eop"/>
                <w:rFonts w:ascii="Verdana" w:hAnsi="Verdana"/>
                <w:color w:val="000000"/>
                <w:sz w:val="20"/>
                <w:szCs w:val="20"/>
                <w:shd w:val="clear" w:color="auto" w:fill="FFFFFF"/>
              </w:rPr>
              <w:t> </w:t>
            </w:r>
          </w:p>
          <w:p w14:paraId="124E15BC" w14:textId="77777777" w:rsidR="00814C29" w:rsidRPr="00A52F41" w:rsidRDefault="00814C29" w:rsidP="00814C29">
            <w:pPr>
              <w:spacing w:after="120" w:line="240" w:lineRule="auto"/>
              <w:ind w:left="57" w:right="57"/>
              <w:textAlignment w:val="baseline"/>
              <w:rPr>
                <w:rStyle w:val="normaltextrun"/>
                <w:rFonts w:ascii="Verdana" w:hAnsi="Verdana"/>
                <w:color w:val="000000"/>
                <w:sz w:val="20"/>
                <w:szCs w:val="20"/>
                <w:shd w:val="clear" w:color="auto" w:fill="FFFFFF"/>
              </w:rPr>
            </w:pPr>
          </w:p>
          <w:p w14:paraId="58A48C16" w14:textId="77777777" w:rsidR="00814C29" w:rsidRPr="00A52F41" w:rsidRDefault="00814C29" w:rsidP="00814C29">
            <w:pPr>
              <w:spacing w:after="120" w:line="240" w:lineRule="auto"/>
              <w:ind w:left="57" w:right="57"/>
              <w:textAlignment w:val="baseline"/>
              <w:rPr>
                <w:rStyle w:val="normaltextrun"/>
                <w:rFonts w:ascii="Verdana" w:hAnsi="Verdana"/>
                <w:color w:val="000000"/>
                <w:sz w:val="20"/>
                <w:szCs w:val="20"/>
                <w:shd w:val="clear" w:color="auto" w:fill="FFFFFF"/>
              </w:rPr>
            </w:pPr>
          </w:p>
          <w:p w14:paraId="3B9F0A13"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K_U07</w:t>
            </w:r>
            <w:r w:rsidRPr="00A52F41">
              <w:rPr>
                <w:rStyle w:val="eop"/>
                <w:rFonts w:ascii="Verdana" w:hAnsi="Verdana"/>
                <w:color w:val="000000"/>
                <w:sz w:val="20"/>
                <w:szCs w:val="20"/>
                <w:shd w:val="clear" w:color="auto" w:fill="FFFFFF"/>
              </w:rPr>
              <w:t> </w:t>
            </w:r>
          </w:p>
          <w:p w14:paraId="5F524BD3" w14:textId="77777777" w:rsidR="00814C29" w:rsidRPr="00A52F41" w:rsidRDefault="00814C29" w:rsidP="00814C29">
            <w:pPr>
              <w:spacing w:after="120" w:line="240" w:lineRule="auto"/>
              <w:ind w:left="57" w:right="57"/>
              <w:textAlignment w:val="baseline"/>
              <w:rPr>
                <w:rStyle w:val="normaltextrun"/>
                <w:rFonts w:ascii="Verdana" w:hAnsi="Verdana"/>
                <w:color w:val="000000"/>
                <w:sz w:val="20"/>
                <w:szCs w:val="20"/>
                <w:shd w:val="clear" w:color="auto" w:fill="FFFFFF"/>
              </w:rPr>
            </w:pPr>
          </w:p>
          <w:p w14:paraId="7333BE15" w14:textId="77777777" w:rsidR="00814C29" w:rsidRPr="00A52F41" w:rsidRDefault="00814C29" w:rsidP="00814C29">
            <w:pPr>
              <w:spacing w:after="120" w:line="240" w:lineRule="auto"/>
              <w:ind w:left="57" w:right="57"/>
              <w:textAlignment w:val="baseline"/>
              <w:rPr>
                <w:rStyle w:val="normaltextrun"/>
                <w:rFonts w:ascii="Verdana" w:hAnsi="Verdana"/>
                <w:color w:val="000000"/>
                <w:sz w:val="20"/>
                <w:szCs w:val="20"/>
                <w:shd w:val="clear" w:color="auto" w:fill="FFFFFF"/>
              </w:rPr>
            </w:pPr>
          </w:p>
          <w:p w14:paraId="23102311"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K_K01</w:t>
            </w:r>
          </w:p>
        </w:tc>
      </w:tr>
      <w:tr w:rsidR="00814C29" w:rsidRPr="00A52F41" w14:paraId="5A859573" w14:textId="77777777" w:rsidTr="00814C29">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4A592A5"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F7AAD2"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1E60FCD4"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r w:rsidRPr="00A52F41">
              <w:rPr>
                <w:rFonts w:ascii="Verdana" w:hAnsi="Verdana"/>
                <w:sz w:val="20"/>
                <w:szCs w:val="20"/>
              </w:rPr>
              <w:t>Przykładowa literatura:</w:t>
            </w:r>
          </w:p>
          <w:p w14:paraId="09D00FE2"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r w:rsidRPr="00A52F41">
              <w:rPr>
                <w:rFonts w:ascii="Verdana" w:hAnsi="Verdana" w:cs="Tahoma"/>
                <w:color w:val="000000"/>
                <w:sz w:val="20"/>
                <w:szCs w:val="20"/>
              </w:rPr>
              <w:t xml:space="preserve">Benjamin W., </w:t>
            </w:r>
            <w:r w:rsidRPr="00A52F41">
              <w:rPr>
                <w:rFonts w:ascii="Verdana" w:hAnsi="Verdana" w:cs="Tahoma"/>
                <w:i/>
                <w:iCs/>
                <w:color w:val="000000"/>
                <w:sz w:val="20"/>
                <w:szCs w:val="20"/>
              </w:rPr>
              <w:t>Twórca jako wytwórca</w:t>
            </w:r>
            <w:r w:rsidRPr="00A52F41">
              <w:rPr>
                <w:rFonts w:ascii="Verdana" w:hAnsi="Verdana" w:cs="Tahoma"/>
                <w:color w:val="000000"/>
                <w:sz w:val="20"/>
                <w:szCs w:val="20"/>
              </w:rPr>
              <w:t>, Wydawnictwo Poznańskie, Poznań 1975.</w:t>
            </w:r>
          </w:p>
          <w:p w14:paraId="0DFE13CB"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proofErr w:type="spellStart"/>
            <w:r w:rsidRPr="00A52F41">
              <w:rPr>
                <w:rFonts w:ascii="Verdana" w:hAnsi="Verdana" w:cs="Tahoma"/>
                <w:color w:val="000000"/>
                <w:sz w:val="20"/>
                <w:szCs w:val="20"/>
              </w:rPr>
              <w:t>Carrol</w:t>
            </w:r>
            <w:proofErr w:type="spellEnd"/>
            <w:r w:rsidRPr="00A52F41">
              <w:rPr>
                <w:rFonts w:ascii="Verdana" w:hAnsi="Verdana" w:cs="Tahoma"/>
                <w:color w:val="000000"/>
                <w:sz w:val="20"/>
                <w:szCs w:val="20"/>
              </w:rPr>
              <w:t xml:space="preserve"> N., </w:t>
            </w:r>
            <w:r w:rsidRPr="00A52F41">
              <w:rPr>
                <w:rFonts w:ascii="Verdana" w:hAnsi="Verdana" w:cs="Tahoma"/>
                <w:i/>
                <w:iCs/>
                <w:color w:val="000000"/>
                <w:sz w:val="20"/>
                <w:szCs w:val="20"/>
              </w:rPr>
              <w:t>Filozofia sztuki masowej</w:t>
            </w:r>
            <w:r w:rsidRPr="00A52F41">
              <w:rPr>
                <w:rFonts w:ascii="Verdana" w:hAnsi="Verdana" w:cs="Tahoma"/>
                <w:color w:val="000000"/>
                <w:sz w:val="20"/>
                <w:szCs w:val="20"/>
              </w:rPr>
              <w:t>, słowo/obraz terytoria, Gdańsk 2011.</w:t>
            </w:r>
          </w:p>
          <w:p w14:paraId="6749F92F"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proofErr w:type="spellStart"/>
            <w:r w:rsidRPr="00A52F41">
              <w:rPr>
                <w:rFonts w:ascii="Verdana" w:hAnsi="Verdana" w:cs="Tahoma"/>
                <w:color w:val="000000"/>
                <w:sz w:val="20"/>
                <w:szCs w:val="20"/>
              </w:rPr>
              <w:t>Grasso</w:t>
            </w:r>
            <w:proofErr w:type="spellEnd"/>
            <w:r w:rsidRPr="00A52F41">
              <w:rPr>
                <w:rFonts w:ascii="Verdana" w:hAnsi="Verdana" w:cs="Tahoma"/>
                <w:color w:val="000000"/>
                <w:sz w:val="20"/>
                <w:szCs w:val="20"/>
              </w:rPr>
              <w:t xml:space="preserve"> A., </w:t>
            </w:r>
            <w:proofErr w:type="spellStart"/>
            <w:r w:rsidRPr="00A52F41">
              <w:rPr>
                <w:rFonts w:ascii="Verdana" w:hAnsi="Verdana" w:cs="Tahoma"/>
                <w:i/>
                <w:iCs/>
                <w:color w:val="000000"/>
                <w:sz w:val="20"/>
                <w:szCs w:val="20"/>
              </w:rPr>
              <w:t>Storia</w:t>
            </w:r>
            <w:proofErr w:type="spellEnd"/>
            <w:r w:rsidRPr="00A52F41">
              <w:rPr>
                <w:rFonts w:ascii="Verdana" w:hAnsi="Verdana" w:cs="Tahoma"/>
                <w:i/>
                <w:iCs/>
                <w:color w:val="000000"/>
                <w:sz w:val="20"/>
                <w:szCs w:val="20"/>
              </w:rPr>
              <w:t xml:space="preserve"> </w:t>
            </w:r>
            <w:proofErr w:type="spellStart"/>
            <w:r w:rsidRPr="00A52F41">
              <w:rPr>
                <w:rFonts w:ascii="Verdana" w:hAnsi="Verdana" w:cs="Tahoma"/>
                <w:i/>
                <w:iCs/>
                <w:color w:val="000000"/>
                <w:sz w:val="20"/>
                <w:szCs w:val="20"/>
              </w:rPr>
              <w:t>della</w:t>
            </w:r>
            <w:proofErr w:type="spellEnd"/>
            <w:r w:rsidRPr="00A52F41">
              <w:rPr>
                <w:rFonts w:ascii="Verdana" w:hAnsi="Verdana" w:cs="Tahoma"/>
                <w:i/>
                <w:iCs/>
                <w:color w:val="000000"/>
                <w:sz w:val="20"/>
                <w:szCs w:val="20"/>
              </w:rPr>
              <w:t xml:space="preserve"> </w:t>
            </w:r>
            <w:proofErr w:type="spellStart"/>
            <w:r w:rsidRPr="00A52F41">
              <w:rPr>
                <w:rFonts w:ascii="Verdana" w:hAnsi="Verdana" w:cs="Tahoma"/>
                <w:i/>
                <w:iCs/>
                <w:color w:val="000000"/>
                <w:sz w:val="20"/>
                <w:szCs w:val="20"/>
              </w:rPr>
              <w:t>televisione</w:t>
            </w:r>
            <w:proofErr w:type="spellEnd"/>
            <w:r w:rsidRPr="00A52F41">
              <w:rPr>
                <w:rFonts w:ascii="Verdana" w:hAnsi="Verdana" w:cs="Tahoma"/>
                <w:i/>
                <w:iCs/>
                <w:color w:val="000000"/>
                <w:sz w:val="20"/>
                <w:szCs w:val="20"/>
              </w:rPr>
              <w:t xml:space="preserve"> </w:t>
            </w:r>
            <w:proofErr w:type="spellStart"/>
            <w:r w:rsidRPr="00A52F41">
              <w:rPr>
                <w:rFonts w:ascii="Verdana" w:hAnsi="Verdana" w:cs="Tahoma"/>
                <w:i/>
                <w:iCs/>
                <w:color w:val="000000"/>
                <w:sz w:val="20"/>
                <w:szCs w:val="20"/>
              </w:rPr>
              <w:t>italiana</w:t>
            </w:r>
            <w:proofErr w:type="spellEnd"/>
            <w:r w:rsidRPr="00A52F41">
              <w:rPr>
                <w:rFonts w:ascii="Verdana" w:hAnsi="Verdana" w:cs="Tahoma"/>
                <w:i/>
                <w:iCs/>
                <w:color w:val="000000"/>
                <w:sz w:val="20"/>
                <w:szCs w:val="20"/>
              </w:rPr>
              <w:t xml:space="preserve">, I 50 </w:t>
            </w:r>
            <w:proofErr w:type="spellStart"/>
            <w:r w:rsidRPr="00A52F41">
              <w:rPr>
                <w:rFonts w:ascii="Verdana" w:hAnsi="Verdana" w:cs="Tahoma"/>
                <w:i/>
                <w:iCs/>
                <w:color w:val="000000"/>
                <w:sz w:val="20"/>
                <w:szCs w:val="20"/>
              </w:rPr>
              <w:t>anni</w:t>
            </w:r>
            <w:proofErr w:type="spellEnd"/>
            <w:r w:rsidRPr="00A52F41">
              <w:rPr>
                <w:rFonts w:ascii="Verdana" w:hAnsi="Verdana" w:cs="Tahoma"/>
                <w:i/>
                <w:iCs/>
                <w:color w:val="000000"/>
                <w:sz w:val="20"/>
                <w:szCs w:val="20"/>
              </w:rPr>
              <w:t xml:space="preserve"> </w:t>
            </w:r>
            <w:proofErr w:type="spellStart"/>
            <w:r w:rsidRPr="00A52F41">
              <w:rPr>
                <w:rFonts w:ascii="Verdana" w:hAnsi="Verdana" w:cs="Tahoma"/>
                <w:i/>
                <w:iCs/>
                <w:color w:val="000000"/>
                <w:sz w:val="20"/>
                <w:szCs w:val="20"/>
              </w:rPr>
              <w:t>della</w:t>
            </w:r>
            <w:proofErr w:type="spellEnd"/>
            <w:r w:rsidRPr="00A52F41">
              <w:rPr>
                <w:rFonts w:ascii="Verdana" w:hAnsi="Verdana" w:cs="Tahoma"/>
                <w:i/>
                <w:iCs/>
                <w:color w:val="000000"/>
                <w:sz w:val="20"/>
                <w:szCs w:val="20"/>
              </w:rPr>
              <w:t xml:space="preserve"> </w:t>
            </w:r>
            <w:proofErr w:type="spellStart"/>
            <w:r w:rsidRPr="00A52F41">
              <w:rPr>
                <w:rFonts w:ascii="Verdana" w:hAnsi="Verdana" w:cs="Tahoma"/>
                <w:i/>
                <w:iCs/>
                <w:color w:val="000000"/>
                <w:sz w:val="20"/>
                <w:szCs w:val="20"/>
              </w:rPr>
              <w:t>televisione</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Milano</w:t>
            </w:r>
            <w:proofErr w:type="spellEnd"/>
            <w:r w:rsidRPr="00A52F41">
              <w:rPr>
                <w:rFonts w:ascii="Verdana" w:hAnsi="Verdana" w:cs="Tahoma"/>
                <w:color w:val="000000"/>
                <w:sz w:val="20"/>
                <w:szCs w:val="20"/>
              </w:rPr>
              <w:t xml:space="preserve"> 2004. </w:t>
            </w:r>
          </w:p>
          <w:p w14:paraId="1BE960E2" w14:textId="256B76BD" w:rsidR="00814C29" w:rsidRPr="00A52F41" w:rsidRDefault="00814C29" w:rsidP="00814C29">
            <w:pPr>
              <w:ind w:left="57" w:right="57"/>
              <w:rPr>
                <w:rFonts w:ascii="Verdana" w:hAnsi="Verdana"/>
                <w:sz w:val="20"/>
                <w:szCs w:val="20"/>
              </w:rPr>
            </w:pPr>
            <w:r w:rsidRPr="00A52F41">
              <w:rPr>
                <w:rFonts w:ascii="Verdana" w:hAnsi="Verdana"/>
                <w:i/>
                <w:iCs/>
                <w:sz w:val="20"/>
                <w:szCs w:val="20"/>
              </w:rPr>
              <w:t xml:space="preserve"> Kino włoskie po 1980 roku</w:t>
            </w:r>
            <w:r w:rsidRPr="00A52F41">
              <w:rPr>
                <w:rFonts w:ascii="Verdana" w:hAnsi="Verdana"/>
                <w:sz w:val="20"/>
                <w:szCs w:val="20"/>
              </w:rPr>
              <w:t>, red.  Anna Miller-</w:t>
            </w:r>
            <w:proofErr w:type="spellStart"/>
            <w:r w:rsidRPr="00A52F41">
              <w:rPr>
                <w:rFonts w:ascii="Verdana" w:hAnsi="Verdana"/>
                <w:sz w:val="20"/>
                <w:szCs w:val="20"/>
              </w:rPr>
              <w:t>Klejsa</w:t>
            </w:r>
            <w:proofErr w:type="spellEnd"/>
            <w:r w:rsidRPr="00A52F41">
              <w:rPr>
                <w:rFonts w:ascii="Verdana" w:hAnsi="Verdana"/>
                <w:sz w:val="20"/>
                <w:szCs w:val="20"/>
              </w:rPr>
              <w:t xml:space="preserve">, Diana Dąbrowska, Łódź 2018. </w:t>
            </w:r>
          </w:p>
          <w:p w14:paraId="63368BA7" w14:textId="77777777" w:rsidR="00814C29" w:rsidRPr="00A52F41" w:rsidRDefault="00814C29" w:rsidP="00814C29">
            <w:pPr>
              <w:ind w:left="57" w:right="57"/>
              <w:rPr>
                <w:rFonts w:ascii="Verdana" w:hAnsi="Verdana"/>
                <w:sz w:val="20"/>
                <w:szCs w:val="20"/>
              </w:rPr>
            </w:pPr>
            <w:r w:rsidRPr="00A52F41">
              <w:rPr>
                <w:rFonts w:ascii="Verdana" w:hAnsi="Verdana"/>
                <w:sz w:val="20"/>
                <w:szCs w:val="20"/>
              </w:rPr>
              <w:t xml:space="preserve"> Miller-</w:t>
            </w:r>
            <w:proofErr w:type="spellStart"/>
            <w:r w:rsidRPr="00A52F41">
              <w:rPr>
                <w:rFonts w:ascii="Verdana" w:hAnsi="Verdana"/>
                <w:sz w:val="20"/>
                <w:szCs w:val="20"/>
              </w:rPr>
              <w:t>Klejsa</w:t>
            </w:r>
            <w:proofErr w:type="spellEnd"/>
            <w:r w:rsidRPr="00A52F41">
              <w:rPr>
                <w:rFonts w:ascii="Verdana" w:hAnsi="Verdana"/>
                <w:sz w:val="20"/>
                <w:szCs w:val="20"/>
              </w:rPr>
              <w:t xml:space="preserve"> A., </w:t>
            </w:r>
            <w:r w:rsidRPr="00A52F41">
              <w:rPr>
                <w:rFonts w:ascii="Verdana" w:hAnsi="Verdana"/>
                <w:i/>
                <w:sz w:val="20"/>
                <w:szCs w:val="20"/>
              </w:rPr>
              <w:t>Dekada ołowiu na ekranie</w:t>
            </w:r>
            <w:r w:rsidRPr="00A52F41">
              <w:rPr>
                <w:rFonts w:ascii="Verdana" w:hAnsi="Verdana"/>
                <w:sz w:val="20"/>
                <w:szCs w:val="20"/>
              </w:rPr>
              <w:t xml:space="preserve">, Łódź 2016. </w:t>
            </w:r>
          </w:p>
          <w:p w14:paraId="3E985F6F"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r w:rsidRPr="00A52F41">
              <w:rPr>
                <w:rFonts w:ascii="Verdana" w:hAnsi="Verdana" w:cs="Tahoma"/>
                <w:color w:val="000000"/>
                <w:sz w:val="20"/>
                <w:szCs w:val="20"/>
              </w:rPr>
              <w:lastRenderedPageBreak/>
              <w:t xml:space="preserve">Miczka T., </w:t>
            </w:r>
            <w:r w:rsidRPr="00A52F41">
              <w:rPr>
                <w:rFonts w:ascii="Verdana" w:hAnsi="Verdana" w:cs="Tahoma"/>
                <w:i/>
                <w:iCs/>
                <w:color w:val="000000"/>
                <w:sz w:val="20"/>
                <w:szCs w:val="20"/>
              </w:rPr>
              <w:t>10 000 km od Hollywood</w:t>
            </w:r>
            <w:r w:rsidRPr="00A52F41">
              <w:rPr>
                <w:rFonts w:ascii="Verdana" w:hAnsi="Verdana" w:cs="Tahoma"/>
                <w:color w:val="000000"/>
                <w:sz w:val="20"/>
                <w:szCs w:val="20"/>
              </w:rPr>
              <w:t xml:space="preserve">, Kraków 1992. </w:t>
            </w:r>
          </w:p>
          <w:p w14:paraId="7691F006"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r w:rsidRPr="00A52F41">
              <w:rPr>
                <w:rFonts w:ascii="Verdana" w:hAnsi="Verdana" w:cs="Tahoma"/>
                <w:color w:val="000000"/>
                <w:sz w:val="20"/>
                <w:szCs w:val="20"/>
              </w:rPr>
              <w:t xml:space="preserve">Miczka T., </w:t>
            </w:r>
            <w:r w:rsidRPr="00A52F41">
              <w:rPr>
                <w:rFonts w:ascii="Verdana" w:hAnsi="Verdana" w:cs="Tahoma"/>
                <w:i/>
                <w:iCs/>
                <w:color w:val="000000"/>
                <w:sz w:val="20"/>
                <w:szCs w:val="20"/>
              </w:rPr>
              <w:t xml:space="preserve">W </w:t>
            </w:r>
            <w:proofErr w:type="spellStart"/>
            <w:r w:rsidRPr="00A52F41">
              <w:rPr>
                <w:rFonts w:ascii="Verdana" w:hAnsi="Verdana" w:cs="Tahoma"/>
                <w:i/>
                <w:iCs/>
                <w:color w:val="000000"/>
                <w:sz w:val="20"/>
                <w:szCs w:val="20"/>
              </w:rPr>
              <w:t>Cinecittà</w:t>
            </w:r>
            <w:proofErr w:type="spellEnd"/>
            <w:r w:rsidRPr="00A52F41">
              <w:rPr>
                <w:rFonts w:ascii="Verdana" w:hAnsi="Verdana" w:cs="Tahoma"/>
                <w:i/>
                <w:iCs/>
                <w:color w:val="000000"/>
                <w:sz w:val="20"/>
                <w:szCs w:val="20"/>
              </w:rPr>
              <w:t xml:space="preserve"> i okolicach</w:t>
            </w:r>
            <w:r w:rsidRPr="00A52F41">
              <w:rPr>
                <w:rFonts w:ascii="Verdana" w:hAnsi="Verdana" w:cs="Tahoma"/>
                <w:color w:val="000000"/>
                <w:sz w:val="20"/>
                <w:szCs w:val="20"/>
              </w:rPr>
              <w:t xml:space="preserve">, Kraków 1993.  </w:t>
            </w:r>
          </w:p>
          <w:p w14:paraId="57B21A0D"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p>
          <w:p w14:paraId="669E58EF" w14:textId="77777777" w:rsidR="00814C29" w:rsidRPr="00A52F41" w:rsidRDefault="00814C29" w:rsidP="00814C29">
            <w:pPr>
              <w:pStyle w:val="NormalnyWeb"/>
              <w:spacing w:before="0" w:beforeAutospacing="0" w:after="120" w:afterAutospacing="0"/>
              <w:ind w:left="57" w:right="57"/>
              <w:rPr>
                <w:rFonts w:ascii="Verdana" w:hAnsi="Verdana" w:cs="Tahoma"/>
                <w:color w:val="000000"/>
                <w:sz w:val="20"/>
                <w:szCs w:val="20"/>
              </w:rPr>
            </w:pPr>
            <w:r w:rsidRPr="00A52F41">
              <w:rPr>
                <w:rFonts w:ascii="Verdana" w:hAnsi="Verdana"/>
                <w:sz w:val="20"/>
                <w:szCs w:val="20"/>
              </w:rPr>
              <w:t>Szczegółową bibliografię podaje prowadzący.</w:t>
            </w:r>
          </w:p>
          <w:p w14:paraId="63C6BE76"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38F18855" w14:textId="77777777" w:rsidTr="00814C29">
        <w:trPr>
          <w:trHeight w:val="60"/>
        </w:trPr>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1C33BC9"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D97426"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36499F63"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w:t>
            </w:r>
            <w:r w:rsidRPr="00A52F41">
              <w:rPr>
                <w:rStyle w:val="normaltextrun"/>
                <w:rFonts w:ascii="Verdana" w:hAnsi="Verdana" w:cs="Segoe UI"/>
                <w:sz w:val="20"/>
                <w:szCs w:val="20"/>
              </w:rPr>
              <w:t>przygotowanie do zajęć i aktywny udział w zajęciach: K_W03, K_U01, K_U07;</w:t>
            </w:r>
          </w:p>
          <w:p w14:paraId="41745AAD"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pisemna praca semestralna (indywidualna lub grupowa): K_W03, K_U01, K_U07, K_K01;</w:t>
            </w:r>
          </w:p>
          <w:p w14:paraId="27C78427"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lub przygotowanie wystąpienia ustnego (indywidualnego lub grupowego): K_W03, K_U01, K_U07, K_K01. </w:t>
            </w:r>
          </w:p>
          <w:p w14:paraId="2C2595D3"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5C19F75A" w14:textId="77777777" w:rsidTr="00814C29">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5080610"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DD5DD8"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 </w:t>
            </w:r>
          </w:p>
          <w:p w14:paraId="2A65ECA1"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ciągła kontrola obecności i postępów w zakresie tematyki zajęć,  </w:t>
            </w:r>
            <w:r w:rsidRPr="00A52F41">
              <w:rPr>
                <w:rFonts w:ascii="Verdana" w:eastAsia="Times New Roman" w:hAnsi="Verdana" w:cs="Times New Roman"/>
                <w:sz w:val="20"/>
                <w:szCs w:val="20"/>
                <w:lang w:eastAsia="pl-PL"/>
              </w:rPr>
              <w:br/>
              <w:t>- i pisemna praca semestralna (indywidualna lub grupowa), </w:t>
            </w:r>
          </w:p>
          <w:p w14:paraId="2333A911"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lub wystąpienie ustne (indywidualne lub grupowe), </w:t>
            </w:r>
          </w:p>
          <w:p w14:paraId="0FE9BD15"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lub przygotowanie i zrealizowanie projektu (indywidualnego lub grupowego).</w:t>
            </w:r>
          </w:p>
          <w:p w14:paraId="1507822F"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p>
        </w:tc>
      </w:tr>
      <w:tr w:rsidR="00814C29" w:rsidRPr="00A52F41" w14:paraId="304F3B30" w14:textId="77777777" w:rsidTr="00814C29">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B330CF6" w14:textId="77777777" w:rsidR="00814C29" w:rsidRPr="00A52F41" w:rsidRDefault="00814C29" w:rsidP="00C3612D">
            <w:pPr>
              <w:pStyle w:val="Akapitzlist"/>
              <w:numPr>
                <w:ilvl w:val="0"/>
                <w:numId w:val="87"/>
              </w:numPr>
              <w:spacing w:after="120"/>
              <w:jc w:val="center"/>
              <w:textAlignment w:val="baseline"/>
              <w:rPr>
                <w:rFonts w:ascii="Verdana" w:hAnsi="Verdana"/>
              </w:rPr>
            </w:pPr>
          </w:p>
        </w:tc>
        <w:tc>
          <w:tcPr>
            <w:tcW w:w="7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852E55"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814C29" w:rsidRPr="00A52F41" w14:paraId="1CEB1C93" w14:textId="77777777" w:rsidTr="00814C29">
        <w:tc>
          <w:tcPr>
            <w:tcW w:w="1559" w:type="dxa"/>
            <w:vMerge/>
            <w:vAlign w:val="center"/>
            <w:hideMark/>
          </w:tcPr>
          <w:p w14:paraId="6A9E5EC7" w14:textId="77777777" w:rsidR="00814C29" w:rsidRPr="00A52F41" w:rsidRDefault="00814C29" w:rsidP="00C3612D">
            <w:pPr>
              <w:pStyle w:val="Akapitzlist"/>
              <w:numPr>
                <w:ilvl w:val="0"/>
                <w:numId w:val="87"/>
              </w:numPr>
              <w:spacing w:after="120"/>
              <w:jc w:val="center"/>
              <w:rPr>
                <w:rFonts w:ascii="Verdana" w:hAnsi="Verdana"/>
              </w:rPr>
            </w:pPr>
          </w:p>
        </w:tc>
        <w:tc>
          <w:tcPr>
            <w:tcW w:w="3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6D6ED"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902BC0"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w:t>
            </w:r>
          </w:p>
        </w:tc>
      </w:tr>
      <w:tr w:rsidR="00814C29" w:rsidRPr="00A52F41" w14:paraId="64D59B92" w14:textId="77777777" w:rsidTr="00814C29">
        <w:trPr>
          <w:trHeight w:val="30"/>
        </w:trPr>
        <w:tc>
          <w:tcPr>
            <w:tcW w:w="1559" w:type="dxa"/>
            <w:vMerge/>
            <w:vAlign w:val="center"/>
            <w:hideMark/>
          </w:tcPr>
          <w:p w14:paraId="02B3F33F" w14:textId="77777777" w:rsidR="00814C29" w:rsidRPr="00A52F41" w:rsidRDefault="00814C29" w:rsidP="00C3612D">
            <w:pPr>
              <w:pStyle w:val="Akapitzlist"/>
              <w:numPr>
                <w:ilvl w:val="0"/>
                <w:numId w:val="87"/>
              </w:numPr>
              <w:spacing w:after="120"/>
              <w:jc w:val="center"/>
              <w:rPr>
                <w:rFonts w:ascii="Verdana" w:hAnsi="Verdana"/>
              </w:rPr>
            </w:pP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4C876212"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0CA3080" w14:textId="639E8CF9"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B34E74"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30</w:t>
            </w:r>
          </w:p>
        </w:tc>
      </w:tr>
      <w:tr w:rsidR="00814C29" w:rsidRPr="00A52F41" w14:paraId="309F5287" w14:textId="77777777" w:rsidTr="00814C29">
        <w:trPr>
          <w:trHeight w:val="45"/>
        </w:trPr>
        <w:tc>
          <w:tcPr>
            <w:tcW w:w="1559" w:type="dxa"/>
            <w:vMerge/>
            <w:vAlign w:val="center"/>
            <w:hideMark/>
          </w:tcPr>
          <w:p w14:paraId="71BE16C3" w14:textId="77777777" w:rsidR="00814C29" w:rsidRPr="00A52F41" w:rsidRDefault="00814C29" w:rsidP="00C3612D">
            <w:pPr>
              <w:pStyle w:val="Akapitzlist"/>
              <w:numPr>
                <w:ilvl w:val="0"/>
                <w:numId w:val="87"/>
              </w:numPr>
              <w:spacing w:after="120"/>
              <w:jc w:val="center"/>
              <w:rPr>
                <w:rFonts w:ascii="Verdana" w:hAnsi="Verdana"/>
              </w:rPr>
            </w:pP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247C382B"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4C8390E1"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6E59D79C"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czytanie wskazanej literatury: </w:t>
            </w:r>
          </w:p>
          <w:p w14:paraId="07B16DA4"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prac/wystąpień/projektów: </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C7EAB2"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p>
          <w:p w14:paraId="5C837864"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5</w:t>
            </w:r>
          </w:p>
          <w:p w14:paraId="3AAE8A57"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p w14:paraId="54FE08AA"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25</w:t>
            </w:r>
          </w:p>
        </w:tc>
      </w:tr>
      <w:tr w:rsidR="00814C29" w:rsidRPr="00A52F41" w14:paraId="6732D464" w14:textId="77777777" w:rsidTr="00814C29">
        <w:tc>
          <w:tcPr>
            <w:tcW w:w="1559" w:type="dxa"/>
            <w:vMerge/>
            <w:vAlign w:val="center"/>
            <w:hideMark/>
          </w:tcPr>
          <w:p w14:paraId="6B2DC6AE" w14:textId="77777777" w:rsidR="00814C29" w:rsidRPr="00A52F41" w:rsidRDefault="00814C29" w:rsidP="00C3612D">
            <w:pPr>
              <w:pStyle w:val="Akapitzlist"/>
              <w:numPr>
                <w:ilvl w:val="0"/>
                <w:numId w:val="87"/>
              </w:numPr>
              <w:spacing w:after="120"/>
              <w:jc w:val="center"/>
              <w:rPr>
                <w:rFonts w:ascii="Verdana" w:hAnsi="Verdana"/>
              </w:rPr>
            </w:pP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562BDF8B" w14:textId="77777777"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tcPr>
          <w:p w14:paraId="6C2BCBB5" w14:textId="7777777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814C29" w:rsidRPr="00A52F41" w14:paraId="09B2E919" w14:textId="77777777" w:rsidTr="00814C29">
        <w:tc>
          <w:tcPr>
            <w:tcW w:w="1559" w:type="dxa"/>
            <w:vMerge/>
            <w:vAlign w:val="center"/>
            <w:hideMark/>
          </w:tcPr>
          <w:p w14:paraId="240AE110" w14:textId="77777777" w:rsidR="00814C29" w:rsidRPr="00A52F41" w:rsidRDefault="00814C29" w:rsidP="00C3612D">
            <w:pPr>
              <w:pStyle w:val="Akapitzlist"/>
              <w:numPr>
                <w:ilvl w:val="0"/>
                <w:numId w:val="87"/>
              </w:numPr>
              <w:spacing w:after="120"/>
              <w:jc w:val="center"/>
              <w:rPr>
                <w:rFonts w:ascii="Verdana" w:hAnsi="Verdana"/>
              </w:rPr>
            </w:pP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5068E965" w14:textId="42D68CAD" w:rsidR="00814C29" w:rsidRPr="00A52F41" w:rsidRDefault="00814C29" w:rsidP="00814C29">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tcPr>
          <w:p w14:paraId="63CEA593" w14:textId="34948417" w:rsidR="00814C29" w:rsidRPr="00A52F41" w:rsidRDefault="00814C29" w:rsidP="00814C29">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0A6B7151" w14:textId="080D0B3F" w:rsidR="0097667B" w:rsidRPr="00A52F41" w:rsidRDefault="0097667B" w:rsidP="007C412D">
      <w:pPr>
        <w:spacing w:after="120" w:line="240" w:lineRule="auto"/>
        <w:ind w:right="57"/>
        <w:rPr>
          <w:rFonts w:ascii="Verdana" w:hAnsi="Verdana"/>
        </w:rPr>
      </w:pPr>
    </w:p>
    <w:p w14:paraId="6D398680" w14:textId="2345D8CC" w:rsidR="00CA5322" w:rsidRPr="00A52F41" w:rsidRDefault="00974E1B" w:rsidP="002A33A0">
      <w:pPr>
        <w:pStyle w:val="Nagwek2"/>
      </w:pPr>
      <w:bookmarkStart w:id="21" w:name="_Toc147992445"/>
      <w:r w:rsidRPr="00A52F41">
        <w:t>Lektura współczesnych włoskich tekstów literackich i prasowych</w:t>
      </w:r>
      <w:bookmarkEnd w:id="21"/>
    </w:p>
    <w:p w14:paraId="0D5B0A93" w14:textId="77777777" w:rsidR="002A33A0" w:rsidRPr="00A52F41" w:rsidRDefault="002A33A0" w:rsidP="00974E1B">
      <w:pPr>
        <w:spacing w:after="120" w:line="240" w:lineRule="auto"/>
        <w:ind w:right="57"/>
        <w:jc w:val="center"/>
        <w:rPr>
          <w:rStyle w:val="normaltextrun"/>
          <w:rFonts w:ascii="Verdana" w:eastAsia="Verdana" w:hAnsi="Verdana" w:cs="Calibri"/>
          <w:b/>
        </w:rPr>
      </w:pPr>
    </w:p>
    <w:tbl>
      <w:tblPr>
        <w:tblW w:w="9553"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2"/>
        <w:gridCol w:w="3629"/>
        <w:gridCol w:w="1913"/>
        <w:gridCol w:w="2409"/>
      </w:tblGrid>
      <w:tr w:rsidR="00CA5322" w:rsidRPr="00A52F41" w14:paraId="69CA00E4"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36BB90FB"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B5B616"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 w języku polskim oraz angielskim </w:t>
            </w:r>
          </w:p>
          <w:p w14:paraId="4DCDC34B" w14:textId="61E9ECF9" w:rsidR="00CA5322" w:rsidRPr="00C9460A" w:rsidRDefault="00974E1B" w:rsidP="00974E1B">
            <w:pPr>
              <w:spacing w:after="120" w:line="240" w:lineRule="auto"/>
              <w:ind w:left="57" w:right="57"/>
              <w:textAlignment w:val="baseline"/>
              <w:rPr>
                <w:rFonts w:ascii="Verdana" w:eastAsia="Times New Roman" w:hAnsi="Verdana" w:cs="Times New Roman"/>
                <w:sz w:val="20"/>
                <w:szCs w:val="20"/>
                <w:lang w:eastAsia="pl-PL"/>
              </w:rPr>
            </w:pPr>
            <w:r w:rsidRPr="00A52F41">
              <w:t>Lektura współczesnych włoskich tekstów literackich i prasowych</w:t>
            </w:r>
            <w:r w:rsidR="00CA5322" w:rsidRPr="00A52F41">
              <w:rPr>
                <w:rStyle w:val="normaltextrun"/>
                <w:rFonts w:ascii="Verdana" w:eastAsia="Verdana" w:hAnsi="Verdana" w:cs="Calibri"/>
                <w:sz w:val="20"/>
                <w:szCs w:val="20"/>
              </w:rPr>
              <w:t xml:space="preserve"> </w:t>
            </w:r>
            <w:r w:rsidR="00CA5322" w:rsidRPr="00A52F41">
              <w:rPr>
                <w:rStyle w:val="normaltextrun"/>
                <w:rFonts w:ascii="Verdana" w:eastAsia="Verdana" w:hAnsi="Verdana" w:cs="Calibri"/>
              </w:rPr>
              <w:t xml:space="preserve">/ </w:t>
            </w:r>
            <w:r w:rsidR="00C9460A" w:rsidRPr="00C9460A">
              <w:rPr>
                <w:rStyle w:val="rynqvb"/>
              </w:rPr>
              <w:t xml:space="preserve">Reading </w:t>
            </w:r>
            <w:proofErr w:type="spellStart"/>
            <w:r w:rsidR="00C9460A">
              <w:rPr>
                <w:rStyle w:val="rynqvb"/>
              </w:rPr>
              <w:t>C</w:t>
            </w:r>
            <w:r w:rsidR="00C9460A" w:rsidRPr="00C9460A">
              <w:rPr>
                <w:rStyle w:val="rynqvb"/>
              </w:rPr>
              <w:t>ontemporary</w:t>
            </w:r>
            <w:proofErr w:type="spellEnd"/>
            <w:r w:rsidR="00C9460A" w:rsidRPr="00C9460A">
              <w:rPr>
                <w:rStyle w:val="rynqvb"/>
              </w:rPr>
              <w:t xml:space="preserve"> </w:t>
            </w:r>
            <w:proofErr w:type="spellStart"/>
            <w:r w:rsidR="00C9460A" w:rsidRPr="00C9460A">
              <w:rPr>
                <w:rStyle w:val="rynqvb"/>
              </w:rPr>
              <w:t>Italian</w:t>
            </w:r>
            <w:proofErr w:type="spellEnd"/>
            <w:r w:rsidR="00C9460A" w:rsidRPr="00C9460A">
              <w:rPr>
                <w:rStyle w:val="rynqvb"/>
              </w:rPr>
              <w:t xml:space="preserve"> </w:t>
            </w:r>
            <w:proofErr w:type="spellStart"/>
            <w:r w:rsidR="00C9460A">
              <w:rPr>
                <w:rStyle w:val="rynqvb"/>
              </w:rPr>
              <w:t>L</w:t>
            </w:r>
            <w:r w:rsidR="00C9460A" w:rsidRPr="00C9460A">
              <w:rPr>
                <w:rStyle w:val="rynqvb"/>
              </w:rPr>
              <w:t>iterary</w:t>
            </w:r>
            <w:proofErr w:type="spellEnd"/>
            <w:r w:rsidR="00C9460A" w:rsidRPr="00C9460A">
              <w:rPr>
                <w:rStyle w:val="rynqvb"/>
              </w:rPr>
              <w:t xml:space="preserve"> and </w:t>
            </w:r>
            <w:r w:rsidR="00C9460A">
              <w:rPr>
                <w:rStyle w:val="rynqvb"/>
              </w:rPr>
              <w:t>P</w:t>
            </w:r>
            <w:r w:rsidR="00C9460A" w:rsidRPr="00C9460A">
              <w:rPr>
                <w:rStyle w:val="rynqvb"/>
              </w:rPr>
              <w:t xml:space="preserve">ress </w:t>
            </w:r>
            <w:proofErr w:type="spellStart"/>
            <w:r w:rsidR="00C9460A">
              <w:rPr>
                <w:rStyle w:val="rynqvb"/>
              </w:rPr>
              <w:t>T</w:t>
            </w:r>
            <w:r w:rsidR="00C9460A" w:rsidRPr="00C9460A">
              <w:rPr>
                <w:rStyle w:val="rynqvb"/>
              </w:rPr>
              <w:t>exts</w:t>
            </w:r>
            <w:proofErr w:type="spellEnd"/>
          </w:p>
        </w:tc>
      </w:tr>
      <w:tr w:rsidR="00CA5322" w:rsidRPr="00A52F41" w14:paraId="7D5D20E3"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05911335"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299A8CB5"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Dyscyplina </w:t>
            </w:r>
          </w:p>
          <w:p w14:paraId="2914B4ED"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Times New Roman"/>
                <w:sz w:val="20"/>
                <w:szCs w:val="20"/>
              </w:rPr>
              <w:t>literaturoznawstwo</w:t>
            </w:r>
          </w:p>
          <w:p w14:paraId="1A6DB247"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62238DCB" w14:textId="77777777" w:rsidTr="00CA5322">
        <w:trPr>
          <w:trHeight w:val="330"/>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78C38F29"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580AEA"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9A75F98" w14:textId="77777777" w:rsidR="00CA5322" w:rsidRPr="00A52F41" w:rsidRDefault="00CA5322" w:rsidP="00CA5322">
            <w:pPr>
              <w:spacing w:after="120" w:line="240" w:lineRule="auto"/>
              <w:ind w:left="57" w:right="57"/>
              <w:textAlignment w:val="baseline"/>
              <w:rPr>
                <w:rFonts w:ascii="Verdana" w:eastAsia="Calibri" w:hAnsi="Verdana" w:cs="Verdana"/>
                <w:sz w:val="20"/>
                <w:szCs w:val="20"/>
                <w:lang w:eastAsia="pl-PL"/>
              </w:rPr>
            </w:pPr>
            <w:r w:rsidRPr="00A52F41">
              <w:rPr>
                <w:rFonts w:ascii="Verdana" w:eastAsia="Calibri" w:hAnsi="Verdana" w:cs="Verdana"/>
                <w:sz w:val="20"/>
                <w:szCs w:val="20"/>
                <w:lang w:eastAsia="pl-PL"/>
              </w:rPr>
              <w:lastRenderedPageBreak/>
              <w:t>polski</w:t>
            </w:r>
          </w:p>
          <w:p w14:paraId="150B009F"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55B5AA57"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09038585"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25F629"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6618199" w14:textId="0FEB7EF2"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r w:rsidR="00974E1B" w:rsidRPr="00A52F41">
              <w:rPr>
                <w:rFonts w:ascii="Verdana" w:eastAsia="Times New Roman" w:hAnsi="Verdana" w:cs="Times New Roman"/>
                <w:sz w:val="20"/>
                <w:szCs w:val="20"/>
                <w:lang w:eastAsia="pl-PL"/>
              </w:rPr>
              <w:t>/ Instytut Filologii Romańskiej</w:t>
            </w:r>
          </w:p>
        </w:tc>
      </w:tr>
      <w:tr w:rsidR="00CA5322" w:rsidRPr="00A52F41" w14:paraId="203B229A"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3554AAB1"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250F09"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w:t>
            </w:r>
          </w:p>
          <w:p w14:paraId="04BE91BB"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p w14:paraId="1DE97506"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5C2EB69E"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17AB22FF"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6A5B31"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 </w:t>
            </w:r>
            <w:r w:rsidRPr="00A52F41">
              <w:rPr>
                <w:rFonts w:ascii="Verdana" w:eastAsia="Times New Roman" w:hAnsi="Verdana" w:cs="Times New Roman"/>
                <w:i/>
                <w:iCs/>
                <w:sz w:val="20"/>
                <w:szCs w:val="20"/>
                <w:lang w:eastAsia="pl-PL"/>
              </w:rPr>
              <w:t>(obowiązkowy lub do wyboru)</w:t>
            </w:r>
          </w:p>
          <w:p w14:paraId="5A393660"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obowiązkowe – spec. włoska</w:t>
            </w:r>
          </w:p>
          <w:p w14:paraId="5FE7D6F7"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56318C65"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0720B307"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80CF0A"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w:t>
            </w:r>
          </w:p>
          <w:p w14:paraId="44936EA7"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w:t>
            </w:r>
          </w:p>
          <w:p w14:paraId="6708C319"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6D8532EF"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45E3D143"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DFD79F"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Poziom studiów </w:t>
            </w:r>
          </w:p>
          <w:p w14:paraId="595FD842"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Calibri" w:hAnsi="Verdana" w:cs="Verdana"/>
                <w:color w:val="000000"/>
                <w:sz w:val="20"/>
                <w:szCs w:val="20"/>
                <w:lang w:eastAsia="pl-PL"/>
              </w:rPr>
              <w:t>II stopień</w:t>
            </w:r>
          </w:p>
          <w:p w14:paraId="4CF85296"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7FCBA52B"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29FFF0FD"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CCDE9E"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w:t>
            </w:r>
          </w:p>
          <w:p w14:paraId="008542E5"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p w14:paraId="13640976"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5C6888A1"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428C5BE5"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AE2667"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p>
          <w:p w14:paraId="3D03F876"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p w14:paraId="5C5FA5CD"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4F48D46C"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314E7C8E"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0D14ED"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w:t>
            </w:r>
          </w:p>
          <w:p w14:paraId="2FE88A8F" w14:textId="20D290AB" w:rsidR="00CA5322" w:rsidRPr="00A52F41" w:rsidRDefault="009720FD"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w:t>
            </w:r>
            <w:r w:rsidR="00CA5322" w:rsidRPr="00A52F41">
              <w:rPr>
                <w:rFonts w:ascii="Verdana" w:eastAsia="Times New Roman" w:hAnsi="Verdana" w:cs="Times New Roman"/>
                <w:sz w:val="20"/>
                <w:szCs w:val="20"/>
                <w:lang w:eastAsia="pl-PL"/>
              </w:rPr>
              <w:t xml:space="preserve"> 30 godz.</w:t>
            </w:r>
          </w:p>
          <w:p w14:paraId="07186E36"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7EE985D3" w14:textId="77777777" w:rsidTr="00CA5322">
        <w:trPr>
          <w:trHeight w:val="750"/>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380A2606"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619881"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Wymagania wstępne w zakresie wiedzy, umiejętności i kompetencji społecznych dla przedmiotu </w:t>
            </w:r>
          </w:p>
          <w:p w14:paraId="53249562" w14:textId="77777777" w:rsidR="00CA5322" w:rsidRPr="00A52F41" w:rsidRDefault="00CA5322" w:rsidP="00CA5322">
            <w:pPr>
              <w:spacing w:after="120" w:line="240" w:lineRule="auto"/>
              <w:ind w:left="57" w:right="57"/>
              <w:jc w:val="both"/>
              <w:textAlignment w:val="baseline"/>
              <w:rPr>
                <w:rFonts w:ascii="Verdana" w:eastAsia="Verdana" w:hAnsi="Verdana" w:cs="Verdana"/>
                <w:color w:val="000000" w:themeColor="text1"/>
                <w:sz w:val="20"/>
                <w:szCs w:val="20"/>
              </w:rPr>
            </w:pPr>
            <w:r w:rsidRPr="00A52F41">
              <w:rPr>
                <w:rFonts w:ascii="Verdana" w:eastAsia="Verdana" w:hAnsi="Verdana" w:cs="Verdana"/>
                <w:color w:val="000000" w:themeColor="text1"/>
                <w:sz w:val="20"/>
                <w:szCs w:val="20"/>
              </w:rPr>
              <w:t>Znajomość języka włoskiego na poziomie umożliwiającym czynny udział w zajęciach.</w:t>
            </w:r>
          </w:p>
          <w:p w14:paraId="3D83A8A5"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3A39C9C7" w14:textId="77777777" w:rsidTr="00CA5322">
        <w:trPr>
          <w:trHeight w:val="15"/>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5FBFDF38"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E35304" w14:textId="77777777" w:rsidR="00CA5322" w:rsidRPr="00A52F41" w:rsidRDefault="00CA5322" w:rsidP="00CA5322">
            <w:pPr>
              <w:spacing w:after="120" w:line="240" w:lineRule="auto"/>
              <w:ind w:left="57" w:right="57"/>
              <w:textAlignment w:val="baseline"/>
              <w:rPr>
                <w:rFonts w:ascii="Verdana" w:eastAsia="ArialMT" w:hAnsi="Verdana" w:cs="Times New Roman"/>
                <w:sz w:val="20"/>
                <w:szCs w:val="20"/>
              </w:rPr>
            </w:pPr>
            <w:r w:rsidRPr="00A52F41">
              <w:rPr>
                <w:rFonts w:ascii="Verdana" w:eastAsia="Times New Roman" w:hAnsi="Verdana" w:cs="Times New Roman"/>
                <w:sz w:val="20"/>
                <w:szCs w:val="20"/>
                <w:lang w:eastAsia="pl-PL"/>
              </w:rPr>
              <w:t>Cele kształcenia dla przedmiotu </w:t>
            </w:r>
          </w:p>
          <w:p w14:paraId="2FE9DFC1" w14:textId="4D3923D8" w:rsidR="00CA5322" w:rsidRPr="00A52F41" w:rsidRDefault="00CA5322" w:rsidP="007D03C4">
            <w:pPr>
              <w:shd w:val="clear" w:color="auto" w:fill="FFFFFF"/>
              <w:spacing w:after="240" w:line="240" w:lineRule="auto"/>
              <w:ind w:left="57" w:right="57"/>
              <w:jc w:val="both"/>
              <w:rPr>
                <w:rFonts w:ascii="Verdana" w:eastAsia="ArialMT" w:hAnsi="Verdana" w:cs="Times New Roman"/>
                <w:sz w:val="20"/>
                <w:szCs w:val="20"/>
                <w:lang w:eastAsia="pl-PL"/>
              </w:rPr>
            </w:pPr>
            <w:r w:rsidRPr="00A52F41">
              <w:rPr>
                <w:rFonts w:ascii="Verdana" w:eastAsia="ArialMT" w:hAnsi="Verdana" w:cs="Times New Roman"/>
                <w:sz w:val="20"/>
                <w:szCs w:val="20"/>
              </w:rPr>
              <w:t xml:space="preserve">Celem zajęć jest analiza włoskich </w:t>
            </w:r>
            <w:r w:rsidR="00974E1B" w:rsidRPr="00A52F41">
              <w:rPr>
                <w:rFonts w:ascii="Verdana" w:eastAsia="ArialMT" w:hAnsi="Verdana" w:cs="Times New Roman"/>
                <w:sz w:val="20"/>
                <w:szCs w:val="20"/>
              </w:rPr>
              <w:t>współczesnych tekstów literackich</w:t>
            </w:r>
            <w:r w:rsidR="007D03C4" w:rsidRPr="00A52F41">
              <w:rPr>
                <w:rFonts w:ascii="Verdana" w:eastAsia="ArialMT" w:hAnsi="Verdana" w:cs="Times New Roman"/>
                <w:sz w:val="20"/>
                <w:szCs w:val="20"/>
              </w:rPr>
              <w:t xml:space="preserve"> i prasowych</w:t>
            </w:r>
            <w:r w:rsidR="00974E1B" w:rsidRPr="00A52F41">
              <w:rPr>
                <w:rFonts w:ascii="Verdana" w:eastAsia="ArialMT" w:hAnsi="Verdana" w:cs="Times New Roman"/>
                <w:sz w:val="20"/>
                <w:szCs w:val="20"/>
              </w:rPr>
              <w:t>, które kształtowały</w:t>
            </w:r>
            <w:r w:rsidR="00A105DF" w:rsidRPr="00A52F41">
              <w:rPr>
                <w:rFonts w:ascii="Verdana" w:eastAsia="ArialMT" w:hAnsi="Verdana" w:cs="Times New Roman"/>
                <w:sz w:val="20"/>
                <w:szCs w:val="20"/>
              </w:rPr>
              <w:t xml:space="preserve"> tożsamość Włochów</w:t>
            </w:r>
            <w:r w:rsidRPr="00A52F41">
              <w:rPr>
                <w:rFonts w:ascii="Verdana" w:eastAsia="ArialMT" w:hAnsi="Verdana" w:cs="Times New Roman"/>
                <w:sz w:val="20"/>
                <w:szCs w:val="20"/>
              </w:rPr>
              <w:t xml:space="preserve"> </w:t>
            </w:r>
            <w:r w:rsidR="00974E1B" w:rsidRPr="00A52F41">
              <w:rPr>
                <w:rFonts w:ascii="Verdana" w:eastAsia="ArialMT" w:hAnsi="Verdana" w:cs="Times New Roman"/>
                <w:sz w:val="20"/>
                <w:szCs w:val="20"/>
              </w:rPr>
              <w:t xml:space="preserve">w </w:t>
            </w:r>
            <w:r w:rsidR="007D03C4" w:rsidRPr="00A52F41">
              <w:rPr>
                <w:rFonts w:ascii="Verdana" w:eastAsia="ArialMT" w:hAnsi="Verdana" w:cs="Times New Roman"/>
                <w:sz w:val="20"/>
                <w:szCs w:val="20"/>
              </w:rPr>
              <w:t>XX i w XXI wieku</w:t>
            </w:r>
            <w:r w:rsidRPr="00A52F41">
              <w:rPr>
                <w:rFonts w:ascii="Verdana" w:eastAsia="ArialMT" w:hAnsi="Verdana" w:cs="Times New Roman"/>
                <w:sz w:val="20"/>
                <w:szCs w:val="20"/>
              </w:rPr>
              <w:t xml:space="preserve">. Studenci zapoznają się z </w:t>
            </w:r>
            <w:r w:rsidR="007D03C4" w:rsidRPr="00A52F41">
              <w:rPr>
                <w:rFonts w:ascii="Verdana" w:eastAsia="ArialMT" w:hAnsi="Verdana" w:cs="Times New Roman"/>
                <w:sz w:val="20"/>
                <w:szCs w:val="20"/>
              </w:rPr>
              <w:t xml:space="preserve">wybranymi tekstami literackimi i prasowymi </w:t>
            </w:r>
            <w:r w:rsidRPr="00A52F41">
              <w:rPr>
                <w:rFonts w:ascii="Verdana" w:eastAsia="ArialMT" w:hAnsi="Verdana" w:cs="Times New Roman"/>
                <w:sz w:val="20"/>
                <w:szCs w:val="20"/>
              </w:rPr>
              <w:t xml:space="preserve">oraz zostaną wyposażeni w narzędzia teoretyczne pozwalające na </w:t>
            </w:r>
            <w:r w:rsidR="007D03C4" w:rsidRPr="00A52F41">
              <w:rPr>
                <w:rFonts w:ascii="Verdana" w:eastAsia="ArialMT" w:hAnsi="Verdana" w:cs="Times New Roman"/>
                <w:sz w:val="20"/>
                <w:szCs w:val="20"/>
              </w:rPr>
              <w:t xml:space="preserve">ich </w:t>
            </w:r>
            <w:proofErr w:type="spellStart"/>
            <w:r w:rsidR="007D03C4" w:rsidRPr="00A52F41">
              <w:rPr>
                <w:rFonts w:ascii="Verdana" w:eastAsia="ArialMT" w:hAnsi="Verdana" w:cs="Times New Roman"/>
                <w:sz w:val="20"/>
                <w:szCs w:val="20"/>
              </w:rPr>
              <w:t>interperatcję</w:t>
            </w:r>
            <w:proofErr w:type="spellEnd"/>
            <w:r w:rsidR="007D03C4" w:rsidRPr="00A52F41">
              <w:rPr>
                <w:rFonts w:ascii="Verdana" w:eastAsia="ArialMT" w:hAnsi="Verdana" w:cs="Times New Roman"/>
                <w:sz w:val="20"/>
                <w:szCs w:val="20"/>
              </w:rPr>
              <w:t>.</w:t>
            </w:r>
          </w:p>
        </w:tc>
      </w:tr>
      <w:tr w:rsidR="00CA5322" w:rsidRPr="00A52F41" w14:paraId="6F6629C5" w14:textId="77777777" w:rsidTr="00CA5322">
        <w:trPr>
          <w:trHeight w:val="30"/>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55FEA8E4"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tcPr>
          <w:p w14:paraId="25A20540" w14:textId="6B9CCEFF" w:rsidR="00CA5322" w:rsidRPr="00A52F41" w:rsidRDefault="00974E1B"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w:t>
            </w:r>
          </w:p>
          <w:p w14:paraId="53B03A98" w14:textId="1D95265E" w:rsidR="00CA5322" w:rsidRPr="00A52F41" w:rsidRDefault="00974E1B" w:rsidP="00974E1B">
            <w:pPr>
              <w:shd w:val="clear" w:color="auto" w:fill="FFFFFF"/>
              <w:spacing w:after="240" w:line="240" w:lineRule="auto"/>
              <w:ind w:left="57" w:right="57"/>
              <w:jc w:val="both"/>
              <w:rPr>
                <w:rStyle w:val="normaltextrun"/>
                <w:rFonts w:ascii="Verdana" w:eastAsia="Times New Roman" w:hAnsi="Verdana" w:cs="Times New Roman"/>
                <w:sz w:val="20"/>
                <w:szCs w:val="20"/>
                <w:lang w:eastAsia="pl-PL"/>
              </w:rPr>
            </w:pPr>
            <w:r w:rsidRPr="00A52F41">
              <w:rPr>
                <w:rStyle w:val="normaltextrun"/>
                <w:rFonts w:ascii="Verdana" w:hAnsi="Verdana" w:cs="Segoe UI"/>
                <w:color w:val="000000"/>
                <w:sz w:val="20"/>
                <w:szCs w:val="20"/>
              </w:rPr>
              <w:t xml:space="preserve">- </w:t>
            </w:r>
            <w:r w:rsidR="00A105DF" w:rsidRPr="00A52F41">
              <w:rPr>
                <w:rFonts w:ascii="Verdana" w:hAnsi="Verdana"/>
                <w:sz w:val="20"/>
                <w:szCs w:val="20"/>
              </w:rPr>
              <w:t>lektura</w:t>
            </w:r>
            <w:r w:rsidRPr="00A52F41">
              <w:rPr>
                <w:rFonts w:ascii="Verdana" w:hAnsi="Verdana"/>
                <w:sz w:val="20"/>
                <w:szCs w:val="20"/>
              </w:rPr>
              <w:t xml:space="preserve"> współczesnych tekstów włoskich wraz z analizą gramatyczną, leksykalną, poszerzoną o kontekst kulturowy. Wybór tekstów dobierany jest przez prowadzącego w porozumieniu z grupą i dostosowany jest do poziomu studiów. Znajomość j. włoskiego studentów decyduje o omawianych zagadnieniach gramatycznych, stylistycznych oraz leksykalnych</w:t>
            </w:r>
            <w:r w:rsidR="00CA5322" w:rsidRPr="00A52F41">
              <w:rPr>
                <w:rFonts w:ascii="Verdana" w:eastAsia="ArialMT" w:hAnsi="Verdana"/>
                <w:sz w:val="20"/>
                <w:szCs w:val="20"/>
              </w:rPr>
              <w:t xml:space="preserve">; </w:t>
            </w:r>
          </w:p>
          <w:p w14:paraId="2AC4CAF6" w14:textId="77777777" w:rsidR="00CA5322" w:rsidRPr="00A52F41" w:rsidRDefault="00CA5322" w:rsidP="00CA5322">
            <w:pPr>
              <w:pStyle w:val="paragraph"/>
              <w:spacing w:before="0" w:beforeAutospacing="0" w:after="120" w:afterAutospacing="0"/>
              <w:ind w:left="57" w:right="57"/>
              <w:textAlignment w:val="baseline"/>
              <w:rPr>
                <w:rStyle w:val="normaltextrun"/>
                <w:rFonts w:ascii="Verdana" w:hAnsi="Verdana" w:cs="Segoe UI"/>
                <w:color w:val="000000" w:themeColor="text1"/>
                <w:sz w:val="20"/>
                <w:szCs w:val="20"/>
              </w:rPr>
            </w:pPr>
            <w:r w:rsidRPr="00A52F41">
              <w:rPr>
                <w:rStyle w:val="normaltextrun"/>
                <w:rFonts w:ascii="Verdana" w:hAnsi="Verdana" w:cs="Segoe UI"/>
                <w:color w:val="000000" w:themeColor="text1"/>
                <w:sz w:val="20"/>
                <w:szCs w:val="20"/>
              </w:rPr>
              <w:t>- szczegółową tematykę zajęć ustala każdorazowo prowadzący na początku semestru.</w:t>
            </w:r>
          </w:p>
          <w:p w14:paraId="5AAB0EDD" w14:textId="77777777" w:rsidR="00CA5322" w:rsidRPr="00A52F41" w:rsidRDefault="00CA5322" w:rsidP="00CA5322">
            <w:pPr>
              <w:pStyle w:val="paragraph"/>
              <w:spacing w:before="0" w:beforeAutospacing="0" w:after="120" w:afterAutospacing="0"/>
              <w:ind w:left="57" w:right="57"/>
              <w:textAlignment w:val="baseline"/>
              <w:rPr>
                <w:rStyle w:val="normaltextrun"/>
                <w:rFonts w:ascii="Verdana" w:hAnsi="Verdana"/>
                <w:color w:val="000000" w:themeColor="text1"/>
                <w:sz w:val="20"/>
                <w:szCs w:val="20"/>
              </w:rPr>
            </w:pPr>
          </w:p>
        </w:tc>
      </w:tr>
      <w:tr w:rsidR="00CA5322" w:rsidRPr="00A52F41" w14:paraId="29A872EF" w14:textId="77777777" w:rsidTr="00CA5322">
        <w:trPr>
          <w:trHeight w:val="5648"/>
          <w:jc w:val="center"/>
        </w:trPr>
        <w:tc>
          <w:tcPr>
            <w:tcW w:w="1602" w:type="dxa"/>
            <w:tcBorders>
              <w:top w:val="single" w:sz="6" w:space="0" w:color="auto"/>
              <w:left w:val="single" w:sz="6" w:space="0" w:color="auto"/>
              <w:right w:val="single" w:sz="6" w:space="0" w:color="auto"/>
            </w:tcBorders>
            <w:shd w:val="clear" w:color="auto" w:fill="auto"/>
            <w:hideMark/>
          </w:tcPr>
          <w:p w14:paraId="3D5D6393"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5542" w:type="dxa"/>
            <w:gridSpan w:val="2"/>
            <w:tcBorders>
              <w:top w:val="single" w:sz="6" w:space="0" w:color="auto"/>
              <w:left w:val="single" w:sz="6" w:space="0" w:color="auto"/>
              <w:right w:val="single" w:sz="6" w:space="0" w:color="auto"/>
            </w:tcBorders>
            <w:shd w:val="clear" w:color="auto" w:fill="auto"/>
            <w:hideMark/>
          </w:tcPr>
          <w:p w14:paraId="42C1E5BB"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Zakładane efekty uczenia się </w:t>
            </w:r>
          </w:p>
          <w:p w14:paraId="2396FCEB"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p w14:paraId="72718FDF"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Student/ka:</w:t>
            </w:r>
          </w:p>
          <w:p w14:paraId="09A94950" w14:textId="4DE833B9" w:rsidR="00CA5322" w:rsidRPr="00A52F41" w:rsidRDefault="00CA5322" w:rsidP="00CA5322">
            <w:pPr>
              <w:autoSpaceDE w:val="0"/>
              <w:autoSpaceDN w:val="0"/>
              <w:adjustRightInd w:val="0"/>
              <w:spacing w:after="120" w:line="240" w:lineRule="auto"/>
              <w:ind w:left="57" w:right="57"/>
              <w:jc w:val="both"/>
              <w:rPr>
                <w:rFonts w:ascii="Verdana" w:eastAsia="Calibri" w:hAnsi="Verdana" w:cs="Verdana"/>
                <w:sz w:val="20"/>
                <w:szCs w:val="20"/>
                <w:lang w:eastAsia="pl-PL"/>
              </w:rPr>
            </w:pPr>
            <w:r w:rsidRPr="00A52F41">
              <w:rPr>
                <w:rFonts w:ascii="Verdana" w:hAnsi="Verdana" w:cs="Calibri"/>
                <w:sz w:val="20"/>
                <w:szCs w:val="20"/>
              </w:rPr>
              <w:t xml:space="preserve">- ma pogłębioną, uporządkowaną wiedzę o </w:t>
            </w:r>
            <w:r w:rsidR="00A105DF" w:rsidRPr="00A52F41">
              <w:rPr>
                <w:rFonts w:ascii="Verdana" w:hAnsi="Verdana" w:cs="Calibri"/>
                <w:sz w:val="20"/>
                <w:szCs w:val="20"/>
              </w:rPr>
              <w:t xml:space="preserve">historii Włoch </w:t>
            </w:r>
            <w:r w:rsidRPr="00A52F41">
              <w:rPr>
                <w:rFonts w:ascii="Verdana" w:eastAsia="ArialMT" w:hAnsi="Verdana" w:cs="Times New Roman"/>
                <w:sz w:val="20"/>
                <w:szCs w:val="20"/>
              </w:rPr>
              <w:t>od Risorgimenta po współczesność</w:t>
            </w:r>
            <w:r w:rsidRPr="00A52F41">
              <w:rPr>
                <w:rFonts w:ascii="Verdana" w:hAnsi="Verdana"/>
                <w:sz w:val="20"/>
                <w:szCs w:val="20"/>
              </w:rPr>
              <w:t>;</w:t>
            </w:r>
          </w:p>
          <w:p w14:paraId="3E6E39BC" w14:textId="77777777" w:rsidR="00CA5322" w:rsidRPr="00A52F41" w:rsidRDefault="00CA5322" w:rsidP="00A105DF">
            <w:pPr>
              <w:autoSpaceDE w:val="0"/>
              <w:autoSpaceDN w:val="0"/>
              <w:adjustRightInd w:val="0"/>
              <w:spacing w:after="120" w:line="240" w:lineRule="auto"/>
              <w:ind w:right="57"/>
              <w:rPr>
                <w:rFonts w:ascii="Verdana" w:hAnsi="Verdana"/>
                <w:sz w:val="20"/>
                <w:szCs w:val="20"/>
              </w:rPr>
            </w:pPr>
          </w:p>
          <w:p w14:paraId="25A9B990" w14:textId="783DA1DE" w:rsidR="00CA5322" w:rsidRPr="00A52F41" w:rsidRDefault="00CA5322" w:rsidP="00CA5322">
            <w:pPr>
              <w:autoSpaceDE w:val="0"/>
              <w:autoSpaceDN w:val="0"/>
              <w:adjustRightInd w:val="0"/>
              <w:spacing w:after="120" w:line="240" w:lineRule="auto"/>
              <w:ind w:left="57" w:right="57"/>
              <w:jc w:val="both"/>
              <w:rPr>
                <w:rFonts w:ascii="Verdana" w:hAnsi="Verdana"/>
                <w:sz w:val="20"/>
                <w:szCs w:val="20"/>
              </w:rPr>
            </w:pPr>
            <w:r w:rsidRPr="00A52F41">
              <w:rPr>
                <w:rFonts w:ascii="Verdana" w:hAnsi="Verdana"/>
                <w:sz w:val="20"/>
                <w:szCs w:val="20"/>
              </w:rPr>
              <w:t xml:space="preserve">- samodzielnie rozwiązuje problemy badawcze z zakresu </w:t>
            </w:r>
            <w:r w:rsidR="00A105DF" w:rsidRPr="00A52F41">
              <w:rPr>
                <w:rFonts w:ascii="Verdana" w:hAnsi="Verdana"/>
                <w:sz w:val="20"/>
                <w:szCs w:val="20"/>
              </w:rPr>
              <w:t>analizy tekstów literackich i prasowych</w:t>
            </w:r>
            <w:r w:rsidRPr="00A52F41">
              <w:rPr>
                <w:rFonts w:ascii="Verdana" w:hAnsi="Verdana"/>
                <w:sz w:val="20"/>
                <w:szCs w:val="20"/>
              </w:rPr>
              <w:t>,  odpowiednio dobierając metody i narzędzia badawcze;</w:t>
            </w:r>
          </w:p>
          <w:p w14:paraId="7B40A219" w14:textId="77777777" w:rsidR="00CA5322" w:rsidRPr="00A52F41" w:rsidRDefault="00CA5322" w:rsidP="00CA5322">
            <w:pPr>
              <w:autoSpaceDE w:val="0"/>
              <w:autoSpaceDN w:val="0"/>
              <w:adjustRightInd w:val="0"/>
              <w:spacing w:after="120" w:line="240" w:lineRule="auto"/>
              <w:ind w:left="57" w:right="57"/>
              <w:rPr>
                <w:rFonts w:ascii="Verdana" w:hAnsi="Verdana"/>
                <w:sz w:val="20"/>
                <w:szCs w:val="20"/>
              </w:rPr>
            </w:pPr>
          </w:p>
          <w:p w14:paraId="7997A2A6" w14:textId="609C76A2" w:rsidR="00CA5322" w:rsidRPr="00A52F41" w:rsidRDefault="00CA5322" w:rsidP="00CA5322">
            <w:pPr>
              <w:autoSpaceDE w:val="0"/>
              <w:autoSpaceDN w:val="0"/>
              <w:adjustRightInd w:val="0"/>
              <w:spacing w:after="120" w:line="240" w:lineRule="auto"/>
              <w:ind w:left="57" w:right="57"/>
              <w:jc w:val="both"/>
              <w:rPr>
                <w:rFonts w:ascii="Verdana" w:hAnsi="Verdana"/>
                <w:sz w:val="20"/>
                <w:szCs w:val="20"/>
              </w:rPr>
            </w:pPr>
            <w:r w:rsidRPr="00A52F41">
              <w:rPr>
                <w:rFonts w:ascii="Verdana" w:hAnsi="Verdana"/>
                <w:sz w:val="20"/>
                <w:szCs w:val="20"/>
              </w:rPr>
              <w:t xml:space="preserve">- analizuje i interpretuje włoskie </w:t>
            </w:r>
            <w:r w:rsidR="00A105DF" w:rsidRPr="00A52F41">
              <w:rPr>
                <w:rFonts w:ascii="Verdana" w:hAnsi="Verdana"/>
                <w:sz w:val="20"/>
                <w:szCs w:val="20"/>
              </w:rPr>
              <w:t>utwory literackie i teksty prasowe</w:t>
            </w:r>
            <w:r w:rsidRPr="00A52F41">
              <w:rPr>
                <w:rFonts w:ascii="Verdana" w:hAnsi="Verdana"/>
                <w:sz w:val="20"/>
                <w:szCs w:val="20"/>
              </w:rPr>
              <w:t>, używając terminologii stosowanej w języku włoskim i/lub w języku polskim;</w:t>
            </w:r>
          </w:p>
          <w:p w14:paraId="4947A707" w14:textId="77777777" w:rsidR="00CA5322" w:rsidRPr="00A52F41" w:rsidRDefault="00CA5322" w:rsidP="00CA5322">
            <w:pPr>
              <w:autoSpaceDE w:val="0"/>
              <w:autoSpaceDN w:val="0"/>
              <w:adjustRightInd w:val="0"/>
              <w:spacing w:after="120" w:line="240" w:lineRule="auto"/>
              <w:ind w:left="57" w:right="57"/>
              <w:jc w:val="both"/>
              <w:rPr>
                <w:rFonts w:ascii="Verdana" w:eastAsia="Calibri" w:hAnsi="Verdana" w:cs="Verdana"/>
                <w:sz w:val="20"/>
                <w:szCs w:val="20"/>
                <w:lang w:eastAsia="pl-PL"/>
              </w:rPr>
            </w:pPr>
          </w:p>
          <w:p w14:paraId="5CDF8099" w14:textId="77777777" w:rsidR="00CA5322" w:rsidRPr="00A52F41" w:rsidRDefault="00CA5322" w:rsidP="00CA5322">
            <w:pPr>
              <w:spacing w:after="12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sz w:val="20"/>
                <w:szCs w:val="20"/>
              </w:rPr>
              <w:t>- jest gotów/gotowa do krytycznej oceny posiadanej wiedzy i odbieranych treści oraz zasięgania opinii ekspertów w przypadku trudności z samodzielnym rozwiązaniem problemów badawczych.</w:t>
            </w:r>
          </w:p>
        </w:tc>
        <w:tc>
          <w:tcPr>
            <w:tcW w:w="2409" w:type="dxa"/>
            <w:tcBorders>
              <w:top w:val="single" w:sz="6" w:space="0" w:color="auto"/>
              <w:left w:val="single" w:sz="6" w:space="0" w:color="auto"/>
              <w:right w:val="single" w:sz="6" w:space="0" w:color="auto"/>
            </w:tcBorders>
            <w:shd w:val="clear" w:color="auto" w:fill="auto"/>
            <w:hideMark/>
          </w:tcPr>
          <w:p w14:paraId="05554B3F"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34346550" w14:textId="77777777" w:rsidR="00CA5322" w:rsidRPr="00A52F41" w:rsidRDefault="00CA5322" w:rsidP="00CA5322">
            <w:pPr>
              <w:spacing w:after="120" w:line="240" w:lineRule="auto"/>
              <w:ind w:left="57" w:right="57"/>
              <w:textAlignment w:val="baseline"/>
              <w:rPr>
                <w:rStyle w:val="normaltextrun"/>
                <w:rFonts w:ascii="Verdana" w:hAnsi="Verdana"/>
                <w:color w:val="000000"/>
                <w:sz w:val="20"/>
                <w:szCs w:val="20"/>
                <w:shd w:val="clear" w:color="auto" w:fill="FFFFFF"/>
              </w:rPr>
            </w:pPr>
          </w:p>
          <w:p w14:paraId="591F7518"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K_W03</w:t>
            </w:r>
            <w:r w:rsidRPr="00A52F41">
              <w:rPr>
                <w:rStyle w:val="eop"/>
                <w:rFonts w:ascii="Verdana" w:hAnsi="Verdana"/>
                <w:color w:val="000000"/>
                <w:sz w:val="20"/>
                <w:szCs w:val="20"/>
                <w:shd w:val="clear" w:color="auto" w:fill="FFFFFF"/>
              </w:rPr>
              <w:t> </w:t>
            </w:r>
          </w:p>
          <w:p w14:paraId="26DBFB0D" w14:textId="77777777" w:rsidR="00CA5322" w:rsidRPr="00A52F41" w:rsidRDefault="00CA5322" w:rsidP="00CA5322">
            <w:pPr>
              <w:spacing w:after="120" w:line="240" w:lineRule="auto"/>
              <w:ind w:left="57" w:right="57"/>
              <w:textAlignment w:val="baseline"/>
              <w:rPr>
                <w:rStyle w:val="normaltextrun"/>
                <w:rFonts w:ascii="Verdana" w:hAnsi="Verdana"/>
                <w:color w:val="000000"/>
                <w:sz w:val="20"/>
                <w:szCs w:val="20"/>
                <w:shd w:val="clear" w:color="auto" w:fill="FFFFFF"/>
              </w:rPr>
            </w:pPr>
          </w:p>
          <w:p w14:paraId="603AF9B0"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K_U01</w:t>
            </w:r>
            <w:r w:rsidRPr="00A52F41">
              <w:rPr>
                <w:rStyle w:val="eop"/>
                <w:rFonts w:ascii="Verdana" w:hAnsi="Verdana"/>
                <w:color w:val="000000"/>
                <w:sz w:val="20"/>
                <w:szCs w:val="20"/>
                <w:shd w:val="clear" w:color="auto" w:fill="FFFFFF"/>
              </w:rPr>
              <w:t> </w:t>
            </w:r>
          </w:p>
          <w:p w14:paraId="5189B837" w14:textId="77777777" w:rsidR="00CA5322" w:rsidRPr="00A52F41" w:rsidRDefault="00CA5322" w:rsidP="00CA5322">
            <w:pPr>
              <w:spacing w:after="120" w:line="240" w:lineRule="auto"/>
              <w:ind w:left="57" w:right="57"/>
              <w:textAlignment w:val="baseline"/>
              <w:rPr>
                <w:rStyle w:val="normaltextrun"/>
                <w:rFonts w:ascii="Verdana" w:hAnsi="Verdana"/>
                <w:color w:val="000000"/>
                <w:sz w:val="20"/>
                <w:szCs w:val="20"/>
                <w:shd w:val="clear" w:color="auto" w:fill="FFFFFF"/>
              </w:rPr>
            </w:pPr>
          </w:p>
          <w:p w14:paraId="2B6D09AC" w14:textId="77777777" w:rsidR="00CA5322" w:rsidRPr="00A52F41" w:rsidRDefault="00CA5322" w:rsidP="00CA5322">
            <w:pPr>
              <w:spacing w:after="120" w:line="240" w:lineRule="auto"/>
              <w:ind w:left="57" w:right="57"/>
              <w:textAlignment w:val="baseline"/>
              <w:rPr>
                <w:rStyle w:val="normaltextrun"/>
                <w:rFonts w:ascii="Verdana" w:hAnsi="Verdana"/>
                <w:color w:val="000000"/>
                <w:sz w:val="20"/>
                <w:szCs w:val="20"/>
                <w:shd w:val="clear" w:color="auto" w:fill="FFFFFF"/>
              </w:rPr>
            </w:pPr>
          </w:p>
          <w:p w14:paraId="1118D059" w14:textId="77777777" w:rsidR="00CA5322" w:rsidRPr="00A52F41" w:rsidRDefault="00CA5322" w:rsidP="00CA5322">
            <w:pPr>
              <w:spacing w:after="120" w:line="240" w:lineRule="auto"/>
              <w:ind w:left="57" w:right="57"/>
              <w:textAlignment w:val="baseline"/>
              <w:rPr>
                <w:rStyle w:val="normaltextrun"/>
                <w:rFonts w:ascii="Verdana" w:hAnsi="Verdana"/>
                <w:color w:val="000000"/>
                <w:sz w:val="20"/>
                <w:szCs w:val="20"/>
                <w:shd w:val="clear" w:color="auto" w:fill="FFFFFF"/>
              </w:rPr>
            </w:pPr>
          </w:p>
          <w:p w14:paraId="7FFD9708"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K_U07</w:t>
            </w:r>
            <w:r w:rsidRPr="00A52F41">
              <w:rPr>
                <w:rStyle w:val="eop"/>
                <w:rFonts w:ascii="Verdana" w:hAnsi="Verdana"/>
                <w:color w:val="000000"/>
                <w:sz w:val="20"/>
                <w:szCs w:val="20"/>
                <w:shd w:val="clear" w:color="auto" w:fill="FFFFFF"/>
              </w:rPr>
              <w:t> </w:t>
            </w:r>
          </w:p>
          <w:p w14:paraId="3E9810A8" w14:textId="77777777" w:rsidR="00CA5322" w:rsidRPr="00A52F41" w:rsidRDefault="00CA5322" w:rsidP="00CA5322">
            <w:pPr>
              <w:spacing w:after="120" w:line="240" w:lineRule="auto"/>
              <w:ind w:left="57" w:right="57"/>
              <w:textAlignment w:val="baseline"/>
              <w:rPr>
                <w:rStyle w:val="normaltextrun"/>
                <w:rFonts w:ascii="Verdana" w:hAnsi="Verdana"/>
                <w:color w:val="000000"/>
                <w:sz w:val="20"/>
                <w:szCs w:val="20"/>
                <w:shd w:val="clear" w:color="auto" w:fill="FFFFFF"/>
              </w:rPr>
            </w:pPr>
          </w:p>
          <w:p w14:paraId="6AC3D585" w14:textId="77777777" w:rsidR="00CA5322" w:rsidRPr="00A52F41" w:rsidRDefault="00CA5322" w:rsidP="00CA5322">
            <w:pPr>
              <w:spacing w:after="120" w:line="240" w:lineRule="auto"/>
              <w:ind w:left="57" w:right="57"/>
              <w:textAlignment w:val="baseline"/>
              <w:rPr>
                <w:rStyle w:val="normaltextrun"/>
                <w:rFonts w:ascii="Verdana" w:hAnsi="Verdana"/>
                <w:color w:val="000000"/>
                <w:sz w:val="20"/>
                <w:szCs w:val="20"/>
                <w:shd w:val="clear" w:color="auto" w:fill="FFFFFF"/>
              </w:rPr>
            </w:pPr>
          </w:p>
          <w:p w14:paraId="75E33D02"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t>K_K01</w:t>
            </w:r>
            <w:r w:rsidRPr="00A52F41">
              <w:rPr>
                <w:rStyle w:val="eop"/>
                <w:rFonts w:ascii="Verdana" w:hAnsi="Verdana"/>
                <w:color w:val="000000"/>
                <w:sz w:val="20"/>
                <w:szCs w:val="20"/>
                <w:shd w:val="clear" w:color="auto" w:fill="FFFFFF"/>
              </w:rPr>
              <w:t> </w:t>
            </w:r>
          </w:p>
        </w:tc>
      </w:tr>
      <w:tr w:rsidR="00CA5322" w:rsidRPr="00A52F41" w14:paraId="67B10073" w14:textId="77777777" w:rsidTr="00CA5322">
        <w:trPr>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3E4E0262"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BE2EFC"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081D5B08" w14:textId="77777777" w:rsidR="00CA5322" w:rsidRPr="00A52F41" w:rsidRDefault="00CA5322" w:rsidP="00CA5322">
            <w:pPr>
              <w:pStyle w:val="NormalnyWeb"/>
              <w:spacing w:before="0" w:beforeAutospacing="0" w:after="120" w:afterAutospacing="0"/>
              <w:ind w:left="57" w:right="57"/>
              <w:rPr>
                <w:rFonts w:ascii="Verdana" w:hAnsi="Verdana"/>
                <w:sz w:val="20"/>
                <w:szCs w:val="20"/>
              </w:rPr>
            </w:pPr>
            <w:r w:rsidRPr="00A52F41">
              <w:rPr>
                <w:rFonts w:ascii="Verdana" w:hAnsi="Verdana"/>
                <w:sz w:val="20"/>
                <w:szCs w:val="20"/>
              </w:rPr>
              <w:t>Przykładowa literatura:</w:t>
            </w:r>
          </w:p>
          <w:p w14:paraId="61EF1A0E" w14:textId="198A95A2" w:rsidR="00325D63" w:rsidRPr="00A52F41" w:rsidRDefault="00325D63" w:rsidP="00CA5322">
            <w:pPr>
              <w:pStyle w:val="NormalnyWeb"/>
              <w:spacing w:before="0" w:beforeAutospacing="0" w:after="120" w:afterAutospacing="0"/>
              <w:ind w:left="57" w:right="57"/>
              <w:rPr>
                <w:rFonts w:ascii="Verdana" w:hAnsi="Verdana" w:cs="Tahoma"/>
                <w:color w:val="000000"/>
                <w:sz w:val="20"/>
                <w:szCs w:val="20"/>
              </w:rPr>
            </w:pPr>
            <w:proofErr w:type="spellStart"/>
            <w:r w:rsidRPr="00A52F41">
              <w:rPr>
                <w:rFonts w:ascii="Verdana" w:hAnsi="Verdana"/>
                <w:sz w:val="20"/>
                <w:szCs w:val="20"/>
              </w:rPr>
              <w:t>J.Olkiewicz</w:t>
            </w:r>
            <w:proofErr w:type="spellEnd"/>
            <w:r w:rsidRPr="00A52F41">
              <w:rPr>
                <w:rFonts w:ascii="Verdana" w:hAnsi="Verdana"/>
                <w:sz w:val="20"/>
                <w:szCs w:val="20"/>
              </w:rPr>
              <w:t>, Sycylia w kalejdoskopie historii i legendy. Wydawnictwo Austeria 2019.</w:t>
            </w:r>
          </w:p>
          <w:p w14:paraId="693A0171" w14:textId="29C1BA7C" w:rsidR="00CA5322" w:rsidRPr="00A52F41" w:rsidRDefault="00A105DF" w:rsidP="00CA5322">
            <w:pPr>
              <w:pStyle w:val="NormalnyWeb"/>
              <w:spacing w:before="0" w:beforeAutospacing="0" w:after="120" w:afterAutospacing="0"/>
              <w:ind w:left="57" w:right="57"/>
              <w:rPr>
                <w:rFonts w:ascii="Verdana" w:hAnsi="Verdana" w:cs="Tahoma"/>
                <w:color w:val="000000"/>
                <w:sz w:val="20"/>
                <w:szCs w:val="20"/>
              </w:rPr>
            </w:pPr>
            <w:proofErr w:type="spellStart"/>
            <w:r w:rsidRPr="00A52F41">
              <w:rPr>
                <w:rFonts w:ascii="Verdana" w:hAnsi="Verdana" w:cs="Tahoma"/>
                <w:color w:val="000000"/>
                <w:sz w:val="20"/>
                <w:szCs w:val="20"/>
              </w:rPr>
              <w:t>J.Łukaszewicz</w:t>
            </w:r>
            <w:proofErr w:type="spellEnd"/>
            <w:r w:rsidRPr="00A52F41">
              <w:rPr>
                <w:rFonts w:ascii="Verdana" w:hAnsi="Verdana" w:cs="Tahoma"/>
                <w:color w:val="000000"/>
                <w:sz w:val="20"/>
                <w:szCs w:val="20"/>
              </w:rPr>
              <w:t xml:space="preserve">, </w:t>
            </w:r>
            <w:r w:rsidRPr="00A52F41">
              <w:rPr>
                <w:rFonts w:ascii="Verdana" w:hAnsi="Verdana" w:cs="Tahoma"/>
                <w:i/>
                <w:color w:val="000000"/>
                <w:sz w:val="20"/>
                <w:szCs w:val="20"/>
              </w:rPr>
              <w:t>Włosko-Polskie pogranicze literackie za panowania Stanisława Augusta</w:t>
            </w:r>
            <w:r w:rsidR="00CA5322" w:rsidRPr="00A52F41">
              <w:rPr>
                <w:rFonts w:ascii="Verdana" w:hAnsi="Verdana" w:cs="Tahoma"/>
                <w:color w:val="000000"/>
                <w:sz w:val="20"/>
                <w:szCs w:val="20"/>
              </w:rPr>
              <w:t xml:space="preserve">, </w:t>
            </w:r>
            <w:r w:rsidRPr="00A52F41">
              <w:rPr>
                <w:rFonts w:ascii="Verdana" w:hAnsi="Verdana" w:cs="Tahoma"/>
                <w:color w:val="000000"/>
                <w:sz w:val="20"/>
                <w:szCs w:val="20"/>
              </w:rPr>
              <w:t>Kraków 2021</w:t>
            </w:r>
            <w:r w:rsidR="00CA5322" w:rsidRPr="00A52F41">
              <w:rPr>
                <w:rFonts w:ascii="Verdana" w:hAnsi="Verdana" w:cs="Tahoma"/>
                <w:color w:val="000000"/>
                <w:sz w:val="20"/>
                <w:szCs w:val="20"/>
              </w:rPr>
              <w:t xml:space="preserve">. </w:t>
            </w:r>
          </w:p>
          <w:p w14:paraId="71564D73" w14:textId="7498A903" w:rsidR="00CA5322" w:rsidRPr="00A52F41" w:rsidRDefault="00A105DF" w:rsidP="00CA5322">
            <w:pPr>
              <w:pStyle w:val="NormalnyWeb"/>
              <w:spacing w:before="0" w:beforeAutospacing="0" w:after="120" w:afterAutospacing="0"/>
              <w:ind w:left="57" w:right="57"/>
              <w:rPr>
                <w:rFonts w:ascii="Verdana" w:hAnsi="Verdana" w:cs="Tahoma"/>
                <w:color w:val="000000"/>
                <w:sz w:val="20"/>
                <w:szCs w:val="20"/>
              </w:rPr>
            </w:pPr>
            <w:r w:rsidRPr="00A52F41">
              <w:rPr>
                <w:rFonts w:ascii="Verdana" w:hAnsi="Verdana" w:cs="Tahoma"/>
                <w:color w:val="000000"/>
                <w:sz w:val="20"/>
                <w:szCs w:val="20"/>
              </w:rPr>
              <w:t xml:space="preserve">J. Mikołajewski, P. Smoleński, </w:t>
            </w:r>
            <w:r w:rsidRPr="00A52F41">
              <w:rPr>
                <w:rFonts w:ascii="Verdana" w:hAnsi="Verdana" w:cs="Tahoma"/>
                <w:i/>
                <w:color w:val="000000"/>
                <w:sz w:val="20"/>
                <w:szCs w:val="20"/>
              </w:rPr>
              <w:t>Czerwony śnieg na Etnie</w:t>
            </w:r>
            <w:r w:rsidRPr="00A52F41">
              <w:rPr>
                <w:rFonts w:ascii="Verdana" w:hAnsi="Verdana" w:cs="Tahoma"/>
                <w:color w:val="000000"/>
                <w:sz w:val="20"/>
                <w:szCs w:val="20"/>
              </w:rPr>
              <w:t>, Wydawnictwo czarne, Wołowiec 2021</w:t>
            </w:r>
            <w:r w:rsidR="00CA5322" w:rsidRPr="00A52F41">
              <w:rPr>
                <w:rFonts w:ascii="Verdana" w:hAnsi="Verdana" w:cs="Tahoma"/>
                <w:color w:val="000000"/>
                <w:sz w:val="20"/>
                <w:szCs w:val="20"/>
              </w:rPr>
              <w:t xml:space="preserve">. </w:t>
            </w:r>
          </w:p>
          <w:p w14:paraId="16E62938" w14:textId="77777777" w:rsidR="00CA5322" w:rsidRPr="00A52F41" w:rsidRDefault="00CA5322" w:rsidP="00CA5322">
            <w:pPr>
              <w:pStyle w:val="NormalnyWeb"/>
              <w:spacing w:before="0" w:beforeAutospacing="0" w:after="120" w:afterAutospacing="0"/>
              <w:ind w:left="57" w:right="57"/>
              <w:rPr>
                <w:rFonts w:ascii="Verdana" w:hAnsi="Verdana" w:cs="Tahoma"/>
                <w:color w:val="000000"/>
                <w:sz w:val="20"/>
                <w:szCs w:val="20"/>
              </w:rPr>
            </w:pPr>
            <w:r w:rsidRPr="00A52F41">
              <w:rPr>
                <w:rFonts w:ascii="Verdana" w:hAnsi="Verdana" w:cs="Tahoma"/>
                <w:color w:val="000000"/>
                <w:sz w:val="20"/>
                <w:szCs w:val="20"/>
              </w:rPr>
              <w:t xml:space="preserve">De </w:t>
            </w:r>
            <w:proofErr w:type="spellStart"/>
            <w:r w:rsidRPr="00A52F41">
              <w:rPr>
                <w:rFonts w:ascii="Verdana" w:hAnsi="Verdana" w:cs="Tahoma"/>
                <w:color w:val="000000"/>
                <w:sz w:val="20"/>
                <w:szCs w:val="20"/>
              </w:rPr>
              <w:t>Biase</w:t>
            </w:r>
            <w:proofErr w:type="spellEnd"/>
            <w:r w:rsidRPr="00A52F41">
              <w:rPr>
                <w:rFonts w:ascii="Verdana" w:hAnsi="Verdana" w:cs="Tahoma"/>
                <w:color w:val="000000"/>
                <w:sz w:val="20"/>
                <w:szCs w:val="20"/>
              </w:rPr>
              <w:t xml:space="preserve"> F., </w:t>
            </w:r>
            <w:proofErr w:type="spellStart"/>
            <w:r w:rsidRPr="00A52F41">
              <w:rPr>
                <w:rFonts w:ascii="Verdana" w:hAnsi="Verdana" w:cs="Tahoma"/>
                <w:i/>
                <w:iCs/>
                <w:color w:val="000000"/>
                <w:sz w:val="20"/>
                <w:szCs w:val="20"/>
              </w:rPr>
              <w:t>Cultura</w:t>
            </w:r>
            <w:proofErr w:type="spellEnd"/>
            <w:r w:rsidRPr="00A52F41">
              <w:rPr>
                <w:rFonts w:ascii="Verdana" w:hAnsi="Verdana" w:cs="Tahoma"/>
                <w:i/>
                <w:iCs/>
                <w:color w:val="000000"/>
                <w:sz w:val="20"/>
                <w:szCs w:val="20"/>
              </w:rPr>
              <w:t xml:space="preserve"> e </w:t>
            </w:r>
            <w:proofErr w:type="spellStart"/>
            <w:r w:rsidRPr="00A52F41">
              <w:rPr>
                <w:rFonts w:ascii="Verdana" w:hAnsi="Verdana" w:cs="Tahoma"/>
                <w:i/>
                <w:iCs/>
                <w:color w:val="000000"/>
                <w:sz w:val="20"/>
                <w:szCs w:val="20"/>
              </w:rPr>
              <w:t>partecipazione</w:t>
            </w:r>
            <w:proofErr w:type="spellEnd"/>
            <w:r w:rsidRPr="00A52F41">
              <w:rPr>
                <w:rFonts w:ascii="Verdana" w:hAnsi="Verdana" w:cs="Tahoma"/>
                <w:i/>
                <w:iCs/>
                <w:color w:val="000000"/>
                <w:sz w:val="20"/>
                <w:szCs w:val="20"/>
              </w:rPr>
              <w:t xml:space="preserve">. Le </w:t>
            </w:r>
            <w:proofErr w:type="spellStart"/>
            <w:r w:rsidRPr="00A52F41">
              <w:rPr>
                <w:rFonts w:ascii="Verdana" w:hAnsi="Verdana" w:cs="Tahoma"/>
                <w:i/>
                <w:iCs/>
                <w:color w:val="000000"/>
                <w:sz w:val="20"/>
                <w:szCs w:val="20"/>
              </w:rPr>
              <w:t>professioni</w:t>
            </w:r>
            <w:proofErr w:type="spellEnd"/>
            <w:r w:rsidRPr="00A52F41">
              <w:rPr>
                <w:rFonts w:ascii="Verdana" w:hAnsi="Verdana" w:cs="Tahoma"/>
                <w:i/>
                <w:iCs/>
                <w:color w:val="000000"/>
                <w:sz w:val="20"/>
                <w:szCs w:val="20"/>
              </w:rPr>
              <w:t xml:space="preserve"> </w:t>
            </w:r>
            <w:proofErr w:type="spellStart"/>
            <w:r w:rsidRPr="00A52F41">
              <w:rPr>
                <w:rFonts w:ascii="Verdana" w:hAnsi="Verdana" w:cs="Tahoma"/>
                <w:i/>
                <w:iCs/>
                <w:color w:val="000000"/>
                <w:sz w:val="20"/>
                <w:szCs w:val="20"/>
              </w:rPr>
              <w:t>dell'audience</w:t>
            </w:r>
            <w:proofErr w:type="spellEnd"/>
            <w:r w:rsidRPr="00A52F41">
              <w:rPr>
                <w:rFonts w:ascii="Verdana" w:hAnsi="Verdana" w:cs="Tahoma"/>
                <w:color w:val="000000"/>
                <w:sz w:val="20"/>
                <w:szCs w:val="20"/>
              </w:rPr>
              <w:t xml:space="preserve">, </w:t>
            </w:r>
            <w:proofErr w:type="spellStart"/>
            <w:r w:rsidRPr="00A52F41">
              <w:rPr>
                <w:rFonts w:ascii="Verdana" w:hAnsi="Verdana" w:cs="Tahoma"/>
                <w:color w:val="000000"/>
                <w:sz w:val="20"/>
                <w:szCs w:val="20"/>
              </w:rPr>
              <w:t>Milano</w:t>
            </w:r>
            <w:proofErr w:type="spellEnd"/>
            <w:r w:rsidRPr="00A52F41">
              <w:rPr>
                <w:rFonts w:ascii="Verdana" w:hAnsi="Verdana" w:cs="Tahoma"/>
                <w:color w:val="000000"/>
                <w:sz w:val="20"/>
                <w:szCs w:val="20"/>
              </w:rPr>
              <w:t xml:space="preserve"> 2017. </w:t>
            </w:r>
          </w:p>
          <w:p w14:paraId="16C80750" w14:textId="77777777" w:rsidR="00CA5322" w:rsidRPr="00A52F41" w:rsidRDefault="00CA5322" w:rsidP="00CA5322">
            <w:pPr>
              <w:pStyle w:val="NormalnyWeb"/>
              <w:spacing w:after="120"/>
              <w:ind w:left="57" w:right="57"/>
              <w:rPr>
                <w:rFonts w:ascii="Verdana" w:hAnsi="Verdana" w:cs="Tahoma"/>
                <w:color w:val="000000"/>
                <w:sz w:val="20"/>
                <w:szCs w:val="20"/>
              </w:rPr>
            </w:pPr>
            <w:r w:rsidRPr="00A52F41">
              <w:rPr>
                <w:rFonts w:ascii="Verdana" w:hAnsi="Verdana"/>
                <w:sz w:val="20"/>
                <w:szCs w:val="20"/>
              </w:rPr>
              <w:t>Szczegółową bibliografię podaje prowadzący na początku semestru.</w:t>
            </w:r>
          </w:p>
          <w:p w14:paraId="12CD43DC"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p>
        </w:tc>
      </w:tr>
      <w:tr w:rsidR="00CA5322" w:rsidRPr="00A52F41" w14:paraId="24F1A031" w14:textId="77777777" w:rsidTr="00CA5322">
        <w:trPr>
          <w:trHeight w:val="60"/>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0C6B1818"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87FBCE"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12D3D253"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pisemna praca semestralna (indywidualna lub grupowa): </w:t>
            </w:r>
            <w:r w:rsidRPr="00A52F41">
              <w:rPr>
                <w:rStyle w:val="normaltextrun"/>
                <w:rFonts w:ascii="Verdana" w:hAnsi="Verdana"/>
                <w:color w:val="000000" w:themeColor="text1"/>
                <w:sz w:val="20"/>
                <w:szCs w:val="20"/>
              </w:rPr>
              <w:t xml:space="preserve">K_W03, </w:t>
            </w:r>
            <w:r w:rsidRPr="00A52F41">
              <w:rPr>
                <w:rFonts w:ascii="Verdana" w:eastAsia="Verdana" w:hAnsi="Verdana" w:cs="Verdana"/>
                <w:color w:val="000000" w:themeColor="text1"/>
                <w:sz w:val="20"/>
                <w:szCs w:val="20"/>
              </w:rPr>
              <w:t>K_U01, K_U07</w:t>
            </w:r>
            <w:r w:rsidRPr="00A52F41">
              <w:rPr>
                <w:rStyle w:val="eop"/>
                <w:rFonts w:ascii="Verdana" w:hAnsi="Verdana"/>
                <w:color w:val="000000" w:themeColor="text1"/>
                <w:sz w:val="20"/>
                <w:szCs w:val="20"/>
              </w:rPr>
              <w:t xml:space="preserve">, </w:t>
            </w:r>
            <w:r w:rsidRPr="00A52F41">
              <w:rPr>
                <w:rFonts w:ascii="Verdana" w:eastAsia="Verdana" w:hAnsi="Verdana" w:cs="Verdana"/>
                <w:color w:val="000000" w:themeColor="text1"/>
                <w:sz w:val="20"/>
                <w:szCs w:val="20"/>
              </w:rPr>
              <w:t>K_K01</w:t>
            </w:r>
            <w:r w:rsidRPr="00A52F41">
              <w:rPr>
                <w:rFonts w:ascii="Verdana" w:eastAsia="Times New Roman" w:hAnsi="Verdana" w:cs="Times New Roman"/>
                <w:sz w:val="20"/>
                <w:szCs w:val="20"/>
                <w:lang w:eastAsia="pl-PL"/>
              </w:rPr>
              <w:t>,</w:t>
            </w:r>
          </w:p>
          <w:p w14:paraId="63386E60"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lub przygotowanie wystąpienia ustnego (indywidualnego lub grupowego): </w:t>
            </w:r>
            <w:r w:rsidRPr="00A52F41">
              <w:rPr>
                <w:rStyle w:val="normaltextrun"/>
                <w:rFonts w:ascii="Verdana" w:hAnsi="Verdana"/>
                <w:color w:val="000000" w:themeColor="text1"/>
                <w:sz w:val="20"/>
                <w:szCs w:val="20"/>
              </w:rPr>
              <w:t xml:space="preserve">K_W03, </w:t>
            </w:r>
            <w:r w:rsidRPr="00A52F41">
              <w:rPr>
                <w:rFonts w:ascii="Verdana" w:eastAsia="Verdana" w:hAnsi="Verdana" w:cs="Verdana"/>
                <w:color w:val="000000" w:themeColor="text1"/>
                <w:sz w:val="20"/>
                <w:szCs w:val="20"/>
              </w:rPr>
              <w:t>K_U01, K_U07</w:t>
            </w:r>
            <w:r w:rsidRPr="00A52F41">
              <w:rPr>
                <w:rStyle w:val="eop"/>
                <w:rFonts w:ascii="Verdana" w:hAnsi="Verdana"/>
                <w:color w:val="000000" w:themeColor="text1"/>
                <w:sz w:val="20"/>
                <w:szCs w:val="20"/>
              </w:rPr>
              <w:t xml:space="preserve">, </w:t>
            </w:r>
            <w:r w:rsidRPr="00A52F41">
              <w:rPr>
                <w:rFonts w:ascii="Verdana" w:eastAsia="Verdana" w:hAnsi="Verdana" w:cs="Verdana"/>
                <w:color w:val="000000" w:themeColor="text1"/>
                <w:sz w:val="20"/>
                <w:szCs w:val="20"/>
              </w:rPr>
              <w:t>K_K01</w:t>
            </w:r>
            <w:r w:rsidRPr="00A52F41">
              <w:rPr>
                <w:rFonts w:ascii="Verdana" w:eastAsia="Times New Roman" w:hAnsi="Verdana" w:cs="Times New Roman"/>
                <w:sz w:val="20"/>
                <w:szCs w:val="20"/>
                <w:lang w:eastAsia="pl-PL"/>
              </w:rPr>
              <w:t>, </w:t>
            </w:r>
          </w:p>
          <w:p w14:paraId="06EF49DF"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lub przygotowanie i zrealizowanie projektu (indywidualnego lub grupowego): </w:t>
            </w:r>
            <w:r w:rsidRPr="00A52F41">
              <w:rPr>
                <w:rStyle w:val="normaltextrun"/>
                <w:rFonts w:ascii="Verdana" w:hAnsi="Verdana"/>
                <w:color w:val="000000" w:themeColor="text1"/>
                <w:sz w:val="20"/>
                <w:szCs w:val="20"/>
              </w:rPr>
              <w:t xml:space="preserve">K_W03, </w:t>
            </w:r>
            <w:r w:rsidRPr="00A52F41">
              <w:rPr>
                <w:rFonts w:ascii="Verdana" w:eastAsia="Verdana" w:hAnsi="Verdana" w:cs="Verdana"/>
                <w:color w:val="000000" w:themeColor="text1"/>
                <w:sz w:val="20"/>
                <w:szCs w:val="20"/>
              </w:rPr>
              <w:t>K_U01, K_U07</w:t>
            </w:r>
            <w:r w:rsidRPr="00A52F41">
              <w:rPr>
                <w:rStyle w:val="eop"/>
                <w:rFonts w:ascii="Verdana" w:hAnsi="Verdana"/>
                <w:color w:val="000000" w:themeColor="text1"/>
                <w:sz w:val="20"/>
                <w:szCs w:val="20"/>
              </w:rPr>
              <w:t xml:space="preserve">, </w:t>
            </w:r>
            <w:r w:rsidRPr="00A52F41">
              <w:rPr>
                <w:rFonts w:ascii="Verdana" w:eastAsia="Verdana" w:hAnsi="Verdana" w:cs="Verdana"/>
                <w:color w:val="000000" w:themeColor="text1"/>
                <w:sz w:val="20"/>
                <w:szCs w:val="20"/>
              </w:rPr>
              <w:t>K_K01</w:t>
            </w:r>
            <w:r w:rsidRPr="00A52F41">
              <w:rPr>
                <w:rFonts w:ascii="Verdana" w:eastAsia="Times New Roman" w:hAnsi="Verdana" w:cs="Times New Roman"/>
                <w:sz w:val="20"/>
                <w:szCs w:val="20"/>
                <w:lang w:eastAsia="pl-PL"/>
              </w:rPr>
              <w:t>.</w:t>
            </w:r>
          </w:p>
        </w:tc>
      </w:tr>
      <w:tr w:rsidR="00CA5322" w:rsidRPr="00A52F41" w14:paraId="44DD0E83" w14:textId="77777777" w:rsidTr="00CA5322">
        <w:trPr>
          <w:jc w:val="center"/>
        </w:trPr>
        <w:tc>
          <w:tcPr>
            <w:tcW w:w="1602" w:type="dxa"/>
            <w:tcBorders>
              <w:top w:val="single" w:sz="6" w:space="0" w:color="auto"/>
              <w:left w:val="single" w:sz="6" w:space="0" w:color="auto"/>
              <w:bottom w:val="single" w:sz="6" w:space="0" w:color="auto"/>
              <w:right w:val="single" w:sz="6" w:space="0" w:color="auto"/>
            </w:tcBorders>
            <w:shd w:val="clear" w:color="auto" w:fill="auto"/>
            <w:hideMark/>
          </w:tcPr>
          <w:p w14:paraId="649B49C5"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69FFD5"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 </w:t>
            </w:r>
          </w:p>
          <w:p w14:paraId="61884C1E"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pozytywny wynik ciągłej kontroli obecności i postępów w zakresie tematyki zajęć,</w:t>
            </w:r>
            <w:r w:rsidRPr="00A52F41">
              <w:rPr>
                <w:rFonts w:ascii="Verdana" w:hAnsi="Verdana"/>
                <w:sz w:val="20"/>
                <w:szCs w:val="20"/>
              </w:rPr>
              <w:br/>
            </w:r>
            <w:r w:rsidRPr="00A52F41">
              <w:rPr>
                <w:rFonts w:ascii="Verdana" w:eastAsia="Times New Roman" w:hAnsi="Verdana" w:cs="Times New Roman"/>
                <w:sz w:val="20"/>
                <w:szCs w:val="20"/>
                <w:lang w:eastAsia="pl-PL"/>
              </w:rPr>
              <w:t>- pozytywna ocena z pisemnej pracy semestralnej (indywidualnej lub grupowej) lub z wystąpienia ustnego (indywidualnego lub grupowego) lub ze zrealizowanego projektu (indywidualnego lub grupowego).</w:t>
            </w:r>
          </w:p>
        </w:tc>
      </w:tr>
      <w:tr w:rsidR="00CA5322" w:rsidRPr="00A52F41" w14:paraId="5004711E" w14:textId="77777777" w:rsidTr="00CA5322">
        <w:trPr>
          <w:jc w:val="center"/>
        </w:trPr>
        <w:tc>
          <w:tcPr>
            <w:tcW w:w="160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F829BD7" w14:textId="77777777" w:rsidR="00CA5322" w:rsidRPr="00A52F41" w:rsidRDefault="00CA5322" w:rsidP="00C3612D">
            <w:pPr>
              <w:pStyle w:val="Akapitzlist"/>
              <w:numPr>
                <w:ilvl w:val="0"/>
                <w:numId w:val="88"/>
              </w:numPr>
              <w:spacing w:after="120"/>
              <w:jc w:val="center"/>
              <w:textAlignment w:val="baseline"/>
              <w:rPr>
                <w:rFonts w:ascii="Verdana" w:hAnsi="Verdana"/>
              </w:rPr>
            </w:pPr>
          </w:p>
        </w:tc>
        <w:tc>
          <w:tcPr>
            <w:tcW w:w="7951"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A188A9"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CA5322" w:rsidRPr="00A52F41" w14:paraId="1EDD122D" w14:textId="77777777" w:rsidTr="00CA5322">
        <w:trPr>
          <w:jc w:val="center"/>
        </w:trPr>
        <w:tc>
          <w:tcPr>
            <w:tcW w:w="1602" w:type="dxa"/>
            <w:vMerge/>
            <w:vAlign w:val="center"/>
            <w:hideMark/>
          </w:tcPr>
          <w:p w14:paraId="55746ECE" w14:textId="77777777" w:rsidR="00CA5322" w:rsidRPr="00A52F41" w:rsidRDefault="00CA5322" w:rsidP="00C3612D">
            <w:pPr>
              <w:pStyle w:val="Akapitzlist"/>
              <w:numPr>
                <w:ilvl w:val="0"/>
                <w:numId w:val="88"/>
              </w:numPr>
              <w:spacing w:after="120"/>
              <w:jc w:val="center"/>
              <w:rPr>
                <w:rFonts w:ascii="Verdana" w:hAnsi="Verdana"/>
              </w:rPr>
            </w:pPr>
          </w:p>
        </w:tc>
        <w:tc>
          <w:tcPr>
            <w:tcW w:w="36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BB125"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57D041"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w:t>
            </w:r>
          </w:p>
        </w:tc>
      </w:tr>
      <w:tr w:rsidR="00CA5322" w:rsidRPr="00A52F41" w14:paraId="4C7871F8" w14:textId="77777777" w:rsidTr="00CA5322">
        <w:trPr>
          <w:trHeight w:val="30"/>
          <w:jc w:val="center"/>
        </w:trPr>
        <w:tc>
          <w:tcPr>
            <w:tcW w:w="1602" w:type="dxa"/>
            <w:vMerge/>
            <w:vAlign w:val="center"/>
            <w:hideMark/>
          </w:tcPr>
          <w:p w14:paraId="220F038B" w14:textId="77777777" w:rsidR="00CA5322" w:rsidRPr="00A52F41" w:rsidRDefault="00CA5322" w:rsidP="00C3612D">
            <w:pPr>
              <w:pStyle w:val="Akapitzlist"/>
              <w:numPr>
                <w:ilvl w:val="0"/>
                <w:numId w:val="88"/>
              </w:numPr>
              <w:spacing w:after="120"/>
              <w:jc w:val="center"/>
              <w:rPr>
                <w:rFonts w:ascii="Verdana" w:hAnsi="Verdana"/>
              </w:rPr>
            </w:pPr>
          </w:p>
        </w:tc>
        <w:tc>
          <w:tcPr>
            <w:tcW w:w="3629" w:type="dxa"/>
            <w:tcBorders>
              <w:top w:val="single" w:sz="6" w:space="0" w:color="auto"/>
              <w:left w:val="single" w:sz="6" w:space="0" w:color="auto"/>
              <w:bottom w:val="single" w:sz="6" w:space="0" w:color="auto"/>
              <w:right w:val="single" w:sz="6" w:space="0" w:color="auto"/>
            </w:tcBorders>
            <w:shd w:val="clear" w:color="auto" w:fill="auto"/>
            <w:hideMark/>
          </w:tcPr>
          <w:p w14:paraId="3507B201"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344A749"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wykład</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D2439A"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30</w:t>
            </w:r>
          </w:p>
        </w:tc>
      </w:tr>
      <w:tr w:rsidR="00CA5322" w:rsidRPr="00A52F41" w14:paraId="63FEF57B" w14:textId="77777777" w:rsidTr="00CA5322">
        <w:trPr>
          <w:trHeight w:val="45"/>
          <w:jc w:val="center"/>
        </w:trPr>
        <w:tc>
          <w:tcPr>
            <w:tcW w:w="1602" w:type="dxa"/>
            <w:vMerge/>
            <w:vAlign w:val="center"/>
            <w:hideMark/>
          </w:tcPr>
          <w:p w14:paraId="43B90DC9" w14:textId="77777777" w:rsidR="00CA5322" w:rsidRPr="00A52F41" w:rsidRDefault="00CA5322" w:rsidP="00C3612D">
            <w:pPr>
              <w:pStyle w:val="Akapitzlist"/>
              <w:numPr>
                <w:ilvl w:val="0"/>
                <w:numId w:val="88"/>
              </w:numPr>
              <w:spacing w:after="120"/>
              <w:jc w:val="center"/>
              <w:rPr>
                <w:rFonts w:ascii="Verdana" w:hAnsi="Verdana"/>
              </w:rPr>
            </w:pPr>
          </w:p>
        </w:tc>
        <w:tc>
          <w:tcPr>
            <w:tcW w:w="3629" w:type="dxa"/>
            <w:tcBorders>
              <w:top w:val="single" w:sz="6" w:space="0" w:color="auto"/>
              <w:left w:val="single" w:sz="6" w:space="0" w:color="auto"/>
              <w:bottom w:val="single" w:sz="6" w:space="0" w:color="auto"/>
              <w:right w:val="single" w:sz="6" w:space="0" w:color="auto"/>
            </w:tcBorders>
            <w:shd w:val="clear" w:color="auto" w:fill="auto"/>
            <w:hideMark/>
          </w:tcPr>
          <w:p w14:paraId="2D52B7EE"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5966EC1E"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5C7D1FC0"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czytanie wskazanej literatury: </w:t>
            </w:r>
          </w:p>
          <w:p w14:paraId="4737F552"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prac/wystąpień/projektów: </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CB2C32"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p>
          <w:p w14:paraId="356B5919"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5</w:t>
            </w:r>
          </w:p>
          <w:p w14:paraId="7245F33D"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p w14:paraId="00915F3A"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25</w:t>
            </w:r>
          </w:p>
        </w:tc>
      </w:tr>
      <w:tr w:rsidR="00CA5322" w:rsidRPr="00A52F41" w14:paraId="630A6FE6" w14:textId="77777777" w:rsidTr="00CA5322">
        <w:trPr>
          <w:jc w:val="center"/>
        </w:trPr>
        <w:tc>
          <w:tcPr>
            <w:tcW w:w="1602" w:type="dxa"/>
            <w:vMerge/>
            <w:vAlign w:val="center"/>
            <w:hideMark/>
          </w:tcPr>
          <w:p w14:paraId="471C5F7A" w14:textId="77777777" w:rsidR="00CA5322" w:rsidRPr="00A52F41" w:rsidRDefault="00CA5322" w:rsidP="00C3612D">
            <w:pPr>
              <w:pStyle w:val="Akapitzlist"/>
              <w:numPr>
                <w:ilvl w:val="0"/>
                <w:numId w:val="88"/>
              </w:numPr>
              <w:spacing w:after="120"/>
              <w:jc w:val="center"/>
              <w:rPr>
                <w:rFonts w:ascii="Verdana" w:hAnsi="Verdana"/>
              </w:rPr>
            </w:pPr>
          </w:p>
        </w:tc>
        <w:tc>
          <w:tcPr>
            <w:tcW w:w="3629" w:type="dxa"/>
            <w:tcBorders>
              <w:top w:val="single" w:sz="6" w:space="0" w:color="auto"/>
              <w:left w:val="single" w:sz="6" w:space="0" w:color="auto"/>
              <w:bottom w:val="single" w:sz="6" w:space="0" w:color="auto"/>
              <w:right w:val="single" w:sz="6" w:space="0" w:color="auto"/>
            </w:tcBorders>
            <w:shd w:val="clear" w:color="auto" w:fill="auto"/>
            <w:hideMark/>
          </w:tcPr>
          <w:p w14:paraId="2687B0ED"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tcPr>
          <w:p w14:paraId="3E9B3343" w14:textId="77777777"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CA5322" w:rsidRPr="00A52F41" w14:paraId="1B4A5180" w14:textId="77777777" w:rsidTr="00CA5322">
        <w:trPr>
          <w:jc w:val="center"/>
        </w:trPr>
        <w:tc>
          <w:tcPr>
            <w:tcW w:w="1602" w:type="dxa"/>
            <w:vMerge/>
            <w:vAlign w:val="center"/>
            <w:hideMark/>
          </w:tcPr>
          <w:p w14:paraId="2273AD3D" w14:textId="77777777" w:rsidR="00CA5322" w:rsidRPr="00A52F41" w:rsidRDefault="00CA5322" w:rsidP="00C3612D">
            <w:pPr>
              <w:pStyle w:val="Akapitzlist"/>
              <w:numPr>
                <w:ilvl w:val="0"/>
                <w:numId w:val="88"/>
              </w:numPr>
              <w:spacing w:after="120"/>
              <w:jc w:val="center"/>
              <w:rPr>
                <w:rFonts w:ascii="Verdana" w:hAnsi="Verdana"/>
              </w:rPr>
            </w:pPr>
          </w:p>
        </w:tc>
        <w:tc>
          <w:tcPr>
            <w:tcW w:w="3629" w:type="dxa"/>
            <w:tcBorders>
              <w:top w:val="single" w:sz="6" w:space="0" w:color="auto"/>
              <w:left w:val="single" w:sz="6" w:space="0" w:color="auto"/>
              <w:bottom w:val="single" w:sz="6" w:space="0" w:color="auto"/>
              <w:right w:val="single" w:sz="6" w:space="0" w:color="auto"/>
            </w:tcBorders>
            <w:shd w:val="clear" w:color="auto" w:fill="auto"/>
            <w:hideMark/>
          </w:tcPr>
          <w:p w14:paraId="4AC9B91A" w14:textId="77777777" w:rsidR="00CA5322" w:rsidRPr="00A52F41" w:rsidRDefault="00CA5322" w:rsidP="00CA5322">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4322" w:type="dxa"/>
            <w:gridSpan w:val="2"/>
            <w:tcBorders>
              <w:top w:val="single" w:sz="6" w:space="0" w:color="auto"/>
              <w:left w:val="single" w:sz="6" w:space="0" w:color="auto"/>
              <w:bottom w:val="single" w:sz="6" w:space="0" w:color="auto"/>
              <w:right w:val="single" w:sz="6" w:space="0" w:color="auto"/>
            </w:tcBorders>
            <w:shd w:val="clear" w:color="auto" w:fill="auto"/>
          </w:tcPr>
          <w:p w14:paraId="37CF0046" w14:textId="3FA9B129" w:rsidR="00CA5322" w:rsidRPr="00A52F41" w:rsidRDefault="00CA5322" w:rsidP="00CA5322">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6FB3AEE3" w14:textId="6EF37E83" w:rsidR="00CA5322" w:rsidRPr="00A52F41" w:rsidRDefault="00CA5322" w:rsidP="007C412D">
      <w:pPr>
        <w:spacing w:after="120" w:line="240" w:lineRule="auto"/>
        <w:ind w:right="57"/>
        <w:rPr>
          <w:rFonts w:ascii="Verdana" w:hAnsi="Verdana"/>
        </w:rPr>
      </w:pPr>
    </w:p>
    <w:p w14:paraId="0E4953CA" w14:textId="0725B1D5" w:rsidR="00EB417C" w:rsidRPr="00A52F41" w:rsidRDefault="00EB417C" w:rsidP="002A33A0">
      <w:pPr>
        <w:pStyle w:val="Nagwek2"/>
      </w:pPr>
      <w:bookmarkStart w:id="22" w:name="_Hlk88474988"/>
      <w:bookmarkStart w:id="23" w:name="_Toc147992446"/>
      <w:r w:rsidRPr="00A52F41">
        <w:t>Zróżnicowanie językowe współczesnych Włoch</w:t>
      </w:r>
      <w:bookmarkEnd w:id="22"/>
      <w:bookmarkEnd w:id="23"/>
    </w:p>
    <w:p w14:paraId="4C23FB97" w14:textId="1E5DA4FB" w:rsidR="00EB417C" w:rsidRPr="00A52F41" w:rsidRDefault="00EB417C" w:rsidP="007C412D">
      <w:pPr>
        <w:spacing w:after="120" w:line="240" w:lineRule="auto"/>
        <w:ind w:right="57"/>
        <w:rPr>
          <w:rFonts w:ascii="Verdana" w:hAnsi="Verdana"/>
          <w:sz w:val="20"/>
          <w:szCs w:val="20"/>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18"/>
        <w:gridCol w:w="4897"/>
        <w:gridCol w:w="464"/>
        <w:gridCol w:w="2506"/>
      </w:tblGrid>
      <w:tr w:rsidR="00EB417C" w:rsidRPr="00A52F41" w14:paraId="4F7F61DB"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228BA0D" w14:textId="4CD128B9"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763F18"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 w języku polskim oraz angielskim </w:t>
            </w:r>
          </w:p>
          <w:p w14:paraId="465F424D" w14:textId="29F4CC8B"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xml:space="preserve">Zróżnicowanie językowe współczesnych Włoch  / Language </w:t>
            </w:r>
            <w:proofErr w:type="spellStart"/>
            <w:r w:rsidR="00C9460A">
              <w:rPr>
                <w:rFonts w:ascii="Verdana" w:hAnsi="Verdana"/>
                <w:sz w:val="20"/>
                <w:szCs w:val="20"/>
              </w:rPr>
              <w:t>V</w:t>
            </w:r>
            <w:r w:rsidRPr="00A52F41">
              <w:rPr>
                <w:rFonts w:ascii="Verdana" w:hAnsi="Verdana"/>
                <w:sz w:val="20"/>
                <w:szCs w:val="20"/>
              </w:rPr>
              <w:t>ariations</w:t>
            </w:r>
            <w:proofErr w:type="spellEnd"/>
            <w:r w:rsidRPr="00A52F41">
              <w:rPr>
                <w:rFonts w:ascii="Verdana" w:hAnsi="Verdana"/>
                <w:sz w:val="20"/>
                <w:szCs w:val="20"/>
              </w:rPr>
              <w:t xml:space="preserve"> of </w:t>
            </w:r>
            <w:proofErr w:type="spellStart"/>
            <w:r w:rsidR="00C9460A">
              <w:rPr>
                <w:rFonts w:ascii="Verdana" w:hAnsi="Verdana"/>
                <w:sz w:val="20"/>
                <w:szCs w:val="20"/>
              </w:rPr>
              <w:t>C</w:t>
            </w:r>
            <w:r w:rsidRPr="00A52F41">
              <w:rPr>
                <w:rFonts w:ascii="Verdana" w:hAnsi="Verdana"/>
                <w:sz w:val="20"/>
                <w:szCs w:val="20"/>
              </w:rPr>
              <w:t>ontemporary</w:t>
            </w:r>
            <w:proofErr w:type="spellEnd"/>
            <w:r w:rsidRPr="00A52F41">
              <w:rPr>
                <w:rFonts w:ascii="Verdana" w:hAnsi="Verdana"/>
                <w:sz w:val="20"/>
                <w:szCs w:val="20"/>
              </w:rPr>
              <w:t xml:space="preserve"> </w:t>
            </w:r>
            <w:proofErr w:type="spellStart"/>
            <w:r w:rsidRPr="00A52F41">
              <w:rPr>
                <w:rFonts w:ascii="Verdana" w:hAnsi="Verdana"/>
                <w:sz w:val="20"/>
                <w:szCs w:val="20"/>
              </w:rPr>
              <w:t>Italy</w:t>
            </w:r>
            <w:proofErr w:type="spellEnd"/>
          </w:p>
        </w:tc>
      </w:tr>
      <w:tr w:rsidR="00EB417C" w:rsidRPr="00A52F41" w14:paraId="4DFC0370"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4D9FF40" w14:textId="4D894A81"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221B49"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297D7B9D"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xml:space="preserve">językoznawstwo </w:t>
            </w:r>
          </w:p>
        </w:tc>
      </w:tr>
      <w:tr w:rsidR="00EB417C" w:rsidRPr="00A52F41" w14:paraId="5534BD52" w14:textId="77777777" w:rsidTr="00EB417C">
        <w:trPr>
          <w:trHeight w:val="3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81CAB84" w14:textId="0F141787"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ECB9E6" w14:textId="77777777" w:rsidR="00EB417C" w:rsidRPr="00A52F41" w:rsidRDefault="00EB417C" w:rsidP="00EB417C">
            <w:pPr>
              <w:spacing w:after="120" w:line="240" w:lineRule="auto"/>
              <w:ind w:left="57" w:right="57"/>
              <w:rPr>
                <w:rFonts w:ascii="Verdana" w:hAnsi="Verdana"/>
                <w:sz w:val="20"/>
                <w:szCs w:val="20"/>
              </w:rPr>
            </w:pPr>
            <w:r w:rsidRPr="00A52F41">
              <w:rPr>
                <w:rFonts w:ascii="Verdana" w:hAnsi="Verdana"/>
                <w:sz w:val="20"/>
                <w:szCs w:val="20"/>
              </w:rPr>
              <w:t>Język wykładowy</w:t>
            </w:r>
          </w:p>
          <w:p w14:paraId="3AA48951" w14:textId="77777777" w:rsidR="00EB417C" w:rsidRPr="00A52F41" w:rsidRDefault="00EB417C" w:rsidP="00EB417C">
            <w:pPr>
              <w:spacing w:after="120" w:line="240" w:lineRule="auto"/>
              <w:ind w:left="57" w:right="57"/>
              <w:rPr>
                <w:rFonts w:ascii="Verdana" w:hAnsi="Verdana"/>
                <w:sz w:val="20"/>
                <w:szCs w:val="20"/>
              </w:rPr>
            </w:pPr>
            <w:r w:rsidRPr="00A52F41">
              <w:rPr>
                <w:rFonts w:ascii="Verdana" w:hAnsi="Verdana" w:cs="Verdana"/>
                <w:color w:val="000000"/>
                <w:sz w:val="20"/>
                <w:szCs w:val="20"/>
                <w:lang w:eastAsia="pl-PL"/>
              </w:rPr>
              <w:t xml:space="preserve">włoski lub polski </w:t>
            </w:r>
          </w:p>
        </w:tc>
      </w:tr>
      <w:tr w:rsidR="00EB417C" w:rsidRPr="00A52F41" w14:paraId="7F98BDDB"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34FC4E9" w14:textId="10D7531D"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41FB7C"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2C59798C" w14:textId="78AC98EF"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r w:rsidR="005A5961" w:rsidRPr="00A52F41">
              <w:rPr>
                <w:rFonts w:ascii="Verdana" w:eastAsia="Times New Roman" w:hAnsi="Verdana" w:cs="Times New Roman"/>
                <w:sz w:val="20"/>
                <w:szCs w:val="20"/>
                <w:lang w:eastAsia="pl-PL"/>
              </w:rPr>
              <w:t>/ Instytut Filologii Romańskiej</w:t>
            </w:r>
          </w:p>
        </w:tc>
      </w:tr>
      <w:tr w:rsidR="00EB417C" w:rsidRPr="00A52F41" w14:paraId="0D7AD881"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1B87E23" w14:textId="2F9C3470"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CBB6B1"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w:t>
            </w:r>
          </w:p>
          <w:p w14:paraId="4B2C840F"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p w14:paraId="05D31289"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p>
        </w:tc>
      </w:tr>
      <w:tr w:rsidR="00EB417C" w:rsidRPr="00A52F41" w14:paraId="5DC3E5F6"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CD09253" w14:textId="1694694F"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8A3C3E"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5A35D1F1"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color w:val="000000"/>
                <w:sz w:val="20"/>
                <w:szCs w:val="20"/>
                <w:lang w:eastAsia="pl-PL"/>
              </w:rPr>
              <w:t>obowiązkowy – spec. włoska</w:t>
            </w:r>
          </w:p>
        </w:tc>
      </w:tr>
      <w:tr w:rsidR="00EB417C" w:rsidRPr="00A52F41" w14:paraId="27D7AB2A"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F59FF49" w14:textId="5698AD27"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A36317"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Kierunek studiów </w:t>
            </w:r>
          </w:p>
          <w:p w14:paraId="691D65CF"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włoska</w:t>
            </w:r>
          </w:p>
        </w:tc>
      </w:tr>
      <w:tr w:rsidR="00EB417C" w:rsidRPr="00A52F41" w14:paraId="37F57870"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7CE327E" w14:textId="3A378683"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73C325"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p>
          <w:p w14:paraId="60124532"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color w:val="000000"/>
                <w:sz w:val="20"/>
                <w:szCs w:val="20"/>
                <w:lang w:eastAsia="pl-PL"/>
              </w:rPr>
              <w:t>II stopień</w:t>
            </w:r>
          </w:p>
        </w:tc>
      </w:tr>
      <w:tr w:rsidR="00EB417C" w:rsidRPr="00A52F41" w14:paraId="1AFBBD88"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F1A4264" w14:textId="7F302528"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71F124"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p>
          <w:p w14:paraId="673C9A63"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color w:val="000000"/>
                <w:sz w:val="20"/>
                <w:szCs w:val="20"/>
                <w:lang w:eastAsia="pl-PL"/>
              </w:rPr>
              <w:t>II</w:t>
            </w:r>
          </w:p>
        </w:tc>
      </w:tr>
      <w:tr w:rsidR="00EB417C" w:rsidRPr="00A52F41" w14:paraId="6B14908E"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46A2BDA8" w14:textId="750E5A00"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C52B929"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p>
          <w:p w14:paraId="3C963FA6"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EB417C" w:rsidRPr="00A52F41" w14:paraId="0981FAB3"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0EFA7BD8" w14:textId="429FB68C"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6DC272"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Forma zajęć i liczba godzin </w:t>
            </w:r>
          </w:p>
          <w:p w14:paraId="1FC95300" w14:textId="5437EB5B" w:rsidR="00EB417C" w:rsidRPr="00A52F41" w:rsidRDefault="009720FD"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color w:val="000000"/>
                <w:sz w:val="20"/>
                <w:szCs w:val="20"/>
                <w:lang w:eastAsia="pl-PL"/>
              </w:rPr>
              <w:lastRenderedPageBreak/>
              <w:t>Konwersatorium:</w:t>
            </w:r>
            <w:r w:rsidR="00EB417C" w:rsidRPr="00A52F41">
              <w:rPr>
                <w:rFonts w:ascii="Verdana" w:hAnsi="Verdana" w:cs="Verdana"/>
                <w:color w:val="000000"/>
                <w:sz w:val="20"/>
                <w:szCs w:val="20"/>
                <w:lang w:eastAsia="pl-PL"/>
              </w:rPr>
              <w:t xml:space="preserve"> 30 godz. </w:t>
            </w:r>
          </w:p>
        </w:tc>
      </w:tr>
      <w:tr w:rsidR="00EB417C" w:rsidRPr="00A52F41" w14:paraId="40A882F8" w14:textId="77777777" w:rsidTr="00EB417C">
        <w:trPr>
          <w:trHeight w:val="75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A7B5461" w14:textId="042AFF24"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6105A6"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  </w:t>
            </w:r>
          </w:p>
          <w:p w14:paraId="4D22872C"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lang w:eastAsia="pl-PL"/>
              </w:rPr>
              <w:t>Z</w:t>
            </w:r>
            <w:r w:rsidRPr="00A52F41">
              <w:rPr>
                <w:rFonts w:ascii="Verdana" w:hAnsi="Verdana"/>
                <w:sz w:val="20"/>
                <w:szCs w:val="20"/>
              </w:rPr>
              <w:t>najomość języka włoskiego na poziomie umożliwiającym udział w zajęciach.</w:t>
            </w:r>
          </w:p>
        </w:tc>
      </w:tr>
      <w:tr w:rsidR="00EB417C" w:rsidRPr="00A52F41" w14:paraId="1F801838" w14:textId="77777777" w:rsidTr="00EB417C">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BB531B9" w14:textId="008AB93C"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414094"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0F57345A"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lang w:eastAsia="pl-PL"/>
              </w:rPr>
              <w:t xml:space="preserve">- opis i analiza wybranych zagadnień </w:t>
            </w:r>
            <w:r w:rsidRPr="00A52F41">
              <w:rPr>
                <w:rFonts w:ascii="Verdana" w:hAnsi="Verdana"/>
                <w:sz w:val="20"/>
                <w:szCs w:val="20"/>
              </w:rPr>
              <w:t xml:space="preserve">związanych ze zróżnicowaniem  językowym współczesnych Włoch </w:t>
            </w:r>
          </w:p>
        </w:tc>
      </w:tr>
      <w:tr w:rsidR="00EB417C" w:rsidRPr="00A52F41" w14:paraId="6CF9EE53" w14:textId="77777777" w:rsidTr="00EB417C">
        <w:trPr>
          <w:trHeight w:val="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02DE6AD" w14:textId="64F0EC44"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F73584"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realizowane w sposób tradycyjny:</w:t>
            </w:r>
          </w:p>
          <w:p w14:paraId="65CCEB68" w14:textId="77777777" w:rsidR="00EB417C" w:rsidRPr="00A52F41" w:rsidRDefault="00EB417C" w:rsidP="00EB417C">
            <w:pPr>
              <w:pStyle w:val="Tekstpodstawowy3"/>
              <w:ind w:left="57" w:right="57"/>
              <w:rPr>
                <w:rFonts w:ascii="Verdana" w:hAnsi="Verdana"/>
                <w:sz w:val="20"/>
                <w:szCs w:val="20"/>
              </w:rPr>
            </w:pPr>
            <w:r w:rsidRPr="00A52F41">
              <w:rPr>
                <w:rFonts w:ascii="Verdana" w:hAnsi="Verdana"/>
                <w:sz w:val="20"/>
                <w:szCs w:val="20"/>
              </w:rPr>
              <w:t>- socjolingwistyka jako dziedzina badań językoznawczych – definicja i główne założenia;</w:t>
            </w:r>
          </w:p>
          <w:p w14:paraId="016FE88D" w14:textId="77777777" w:rsidR="00EB417C" w:rsidRPr="00A52F41" w:rsidRDefault="00EB417C" w:rsidP="00EB417C">
            <w:pPr>
              <w:pStyle w:val="Tekstpodstawowy3"/>
              <w:ind w:left="57" w:right="57"/>
              <w:rPr>
                <w:rFonts w:ascii="Verdana" w:hAnsi="Verdana"/>
                <w:sz w:val="20"/>
                <w:szCs w:val="20"/>
              </w:rPr>
            </w:pPr>
            <w:r w:rsidRPr="00A52F41">
              <w:rPr>
                <w:rFonts w:ascii="Verdana" w:hAnsi="Verdana"/>
                <w:sz w:val="20"/>
                <w:szCs w:val="20"/>
              </w:rPr>
              <w:t>- zróżnicowanie geograficzne współczesnych Włoch, omówienie wybranych wariantów regionalnych i dialektów;</w:t>
            </w:r>
          </w:p>
          <w:p w14:paraId="3D390EB0" w14:textId="77777777" w:rsidR="00EB417C" w:rsidRPr="00A52F41" w:rsidRDefault="00EB417C" w:rsidP="00EB417C">
            <w:pPr>
              <w:pStyle w:val="Tekstpodstawowy3"/>
              <w:ind w:left="57" w:right="57"/>
              <w:rPr>
                <w:rFonts w:ascii="Verdana" w:hAnsi="Verdana"/>
                <w:sz w:val="20"/>
                <w:szCs w:val="20"/>
              </w:rPr>
            </w:pPr>
            <w:r w:rsidRPr="00A52F41">
              <w:rPr>
                <w:rFonts w:ascii="Verdana" w:hAnsi="Verdana"/>
                <w:sz w:val="20"/>
                <w:szCs w:val="20"/>
              </w:rPr>
              <w:t xml:space="preserve">- zróżnicowanie społeczne współczesnego języka włoskiego na przykładzie tekstów literackich, specjalistycznych, publicystycznych lub internetowych, w tym wpływ migracji na język włoski (tzw. </w:t>
            </w:r>
            <w:r w:rsidRPr="00A52F41">
              <w:rPr>
                <w:rFonts w:ascii="Verdana" w:hAnsi="Verdana"/>
                <w:i/>
                <w:iCs/>
                <w:sz w:val="20"/>
                <w:szCs w:val="20"/>
              </w:rPr>
              <w:t>italiano degli altri</w:t>
            </w:r>
            <w:r w:rsidRPr="00A52F41">
              <w:rPr>
                <w:rFonts w:ascii="Verdana" w:hAnsi="Verdana"/>
                <w:sz w:val="20"/>
                <w:szCs w:val="20"/>
              </w:rPr>
              <w:t xml:space="preserve">). </w:t>
            </w:r>
          </w:p>
          <w:p w14:paraId="50F548E2"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p>
        </w:tc>
      </w:tr>
      <w:tr w:rsidR="00EB417C" w:rsidRPr="00A52F41" w14:paraId="7B3E118F" w14:textId="77777777" w:rsidTr="00974E1B">
        <w:trPr>
          <w:trHeight w:val="15"/>
          <w:jc w:val="center"/>
        </w:trPr>
        <w:tc>
          <w:tcPr>
            <w:tcW w:w="1518" w:type="dxa"/>
            <w:vMerge w:val="restart"/>
            <w:tcBorders>
              <w:top w:val="single" w:sz="6" w:space="0" w:color="auto"/>
              <w:left w:val="single" w:sz="6" w:space="0" w:color="auto"/>
              <w:right w:val="single" w:sz="6" w:space="0" w:color="auto"/>
            </w:tcBorders>
            <w:shd w:val="clear" w:color="auto" w:fill="auto"/>
          </w:tcPr>
          <w:p w14:paraId="4B38D964" w14:textId="77777777"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5361" w:type="dxa"/>
            <w:gridSpan w:val="2"/>
            <w:tcBorders>
              <w:top w:val="single" w:sz="6" w:space="0" w:color="auto"/>
              <w:left w:val="single" w:sz="6" w:space="0" w:color="auto"/>
              <w:bottom w:val="nil"/>
              <w:right w:val="single" w:sz="6" w:space="0" w:color="auto"/>
            </w:tcBorders>
            <w:shd w:val="clear" w:color="auto" w:fill="auto"/>
          </w:tcPr>
          <w:p w14:paraId="5EF8B941"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06E7C9FC"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Student/ka:</w:t>
            </w:r>
          </w:p>
        </w:tc>
        <w:tc>
          <w:tcPr>
            <w:tcW w:w="2506" w:type="dxa"/>
            <w:tcBorders>
              <w:top w:val="single" w:sz="6" w:space="0" w:color="auto"/>
              <w:left w:val="single" w:sz="6" w:space="0" w:color="auto"/>
              <w:bottom w:val="nil"/>
              <w:right w:val="single" w:sz="6" w:space="0" w:color="auto"/>
            </w:tcBorders>
            <w:shd w:val="clear" w:color="auto" w:fill="auto"/>
          </w:tcPr>
          <w:p w14:paraId="053C7416"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tc>
      </w:tr>
      <w:tr w:rsidR="00EB417C" w:rsidRPr="00A52F41" w14:paraId="1752C4AA" w14:textId="77777777" w:rsidTr="00974E1B">
        <w:trPr>
          <w:trHeight w:val="15"/>
          <w:jc w:val="center"/>
        </w:trPr>
        <w:tc>
          <w:tcPr>
            <w:tcW w:w="1518" w:type="dxa"/>
            <w:vMerge/>
            <w:tcBorders>
              <w:left w:val="single" w:sz="6" w:space="0" w:color="auto"/>
              <w:right w:val="single" w:sz="6" w:space="0" w:color="auto"/>
            </w:tcBorders>
            <w:shd w:val="clear" w:color="auto" w:fill="auto"/>
          </w:tcPr>
          <w:p w14:paraId="1734832D" w14:textId="77777777" w:rsidR="00EB417C" w:rsidRPr="00A52F41" w:rsidRDefault="00EB417C" w:rsidP="00C3612D">
            <w:pPr>
              <w:pStyle w:val="Akapitzlist"/>
              <w:numPr>
                <w:ilvl w:val="0"/>
                <w:numId w:val="89"/>
              </w:numPr>
              <w:spacing w:after="120"/>
              <w:ind w:left="357" w:hanging="357"/>
              <w:jc w:val="center"/>
              <w:textAlignment w:val="baseline"/>
              <w:rPr>
                <w:rFonts w:ascii="Verdana" w:hAnsi="Verdana"/>
              </w:rPr>
            </w:pPr>
          </w:p>
        </w:tc>
        <w:tc>
          <w:tcPr>
            <w:tcW w:w="5361" w:type="dxa"/>
            <w:gridSpan w:val="2"/>
            <w:tcBorders>
              <w:top w:val="nil"/>
              <w:left w:val="single" w:sz="6" w:space="0" w:color="auto"/>
              <w:bottom w:val="nil"/>
              <w:right w:val="single" w:sz="6" w:space="0" w:color="auto"/>
            </w:tcBorders>
            <w:shd w:val="clear" w:color="auto" w:fill="auto"/>
          </w:tcPr>
          <w:p w14:paraId="5499224C" w14:textId="77777777" w:rsidR="00EB417C" w:rsidRPr="00A52F41" w:rsidRDefault="00EB417C" w:rsidP="00EB417C">
            <w:pPr>
              <w:spacing w:after="12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Arial" w:hAnsi="Verdana" w:cs="Arial"/>
                <w:color w:val="000000"/>
                <w:sz w:val="20"/>
                <w:szCs w:val="20"/>
              </w:rPr>
              <w:t>-</w:t>
            </w:r>
            <w:r w:rsidRPr="00A52F41">
              <w:rPr>
                <w:rFonts w:ascii="Verdana" w:hAnsi="Verdana"/>
              </w:rPr>
              <w:t xml:space="preserve"> </w:t>
            </w:r>
            <w:r w:rsidRPr="00A52F41">
              <w:rPr>
                <w:rFonts w:ascii="Verdana" w:eastAsia="Arial" w:hAnsi="Verdana" w:cs="Arial"/>
                <w:color w:val="000000"/>
                <w:sz w:val="20"/>
                <w:szCs w:val="20"/>
              </w:rPr>
              <w:t xml:space="preserve">ma pogłębioną, uporządkowaną wiedzę o wybranych elementach i zjawiskach </w:t>
            </w:r>
            <w:r w:rsidRPr="00A52F41">
              <w:rPr>
                <w:rFonts w:ascii="Verdana" w:hAnsi="Verdana"/>
                <w:sz w:val="20"/>
                <w:szCs w:val="20"/>
              </w:rPr>
              <w:t>związanych ze zróżnicowaniem</w:t>
            </w:r>
            <w:r w:rsidRPr="00A52F41">
              <w:rPr>
                <w:rFonts w:ascii="Verdana" w:eastAsia="Arial" w:hAnsi="Verdana" w:cs="Arial"/>
                <w:color w:val="000000"/>
                <w:sz w:val="20"/>
                <w:szCs w:val="20"/>
              </w:rPr>
              <w:t> geograficznym i społecznym języka włoskiego;</w:t>
            </w:r>
          </w:p>
        </w:tc>
        <w:tc>
          <w:tcPr>
            <w:tcW w:w="2506" w:type="dxa"/>
            <w:tcBorders>
              <w:top w:val="nil"/>
              <w:left w:val="single" w:sz="6" w:space="0" w:color="auto"/>
              <w:bottom w:val="nil"/>
              <w:right w:val="single" w:sz="6" w:space="0" w:color="auto"/>
            </w:tcBorders>
            <w:shd w:val="clear" w:color="auto" w:fill="auto"/>
          </w:tcPr>
          <w:p w14:paraId="11C5AC5B" w14:textId="77777777" w:rsidR="00EB417C" w:rsidRPr="00A52F41" w:rsidRDefault="00EB417C" w:rsidP="00EB417C">
            <w:pPr>
              <w:spacing w:after="120" w:line="240" w:lineRule="auto"/>
              <w:ind w:left="57" w:right="57"/>
              <w:textAlignment w:val="baseline"/>
              <w:rPr>
                <w:rStyle w:val="Teksttreci10ptBezpogrubienia"/>
                <w:rFonts w:ascii="Verdana" w:hAnsi="Verdana"/>
                <w:b w:val="0"/>
              </w:rPr>
            </w:pPr>
          </w:p>
          <w:p w14:paraId="6771E45D" w14:textId="77777777" w:rsidR="00EB417C" w:rsidRPr="00A52F41" w:rsidRDefault="00EB417C" w:rsidP="00EB417C">
            <w:pPr>
              <w:spacing w:after="120" w:line="240" w:lineRule="auto"/>
              <w:ind w:left="57" w:right="57"/>
              <w:textAlignment w:val="baseline"/>
              <w:rPr>
                <w:rFonts w:ascii="Verdana" w:eastAsia="Times New Roman" w:hAnsi="Verdana" w:cs="Times New Roman"/>
                <w:b/>
                <w:sz w:val="20"/>
                <w:szCs w:val="20"/>
                <w:lang w:eastAsia="pl-PL"/>
              </w:rPr>
            </w:pPr>
            <w:r w:rsidRPr="00A52F41">
              <w:rPr>
                <w:rStyle w:val="Teksttreci10ptBezpogrubienia"/>
                <w:rFonts w:ascii="Verdana" w:hAnsi="Verdana"/>
                <w:b w:val="0"/>
              </w:rPr>
              <w:t>K_W03</w:t>
            </w:r>
          </w:p>
        </w:tc>
      </w:tr>
      <w:tr w:rsidR="00EB417C" w:rsidRPr="00A52F41" w14:paraId="6988AD91" w14:textId="77777777" w:rsidTr="00974E1B">
        <w:trPr>
          <w:trHeight w:val="15"/>
          <w:jc w:val="center"/>
        </w:trPr>
        <w:tc>
          <w:tcPr>
            <w:tcW w:w="1518" w:type="dxa"/>
            <w:vMerge/>
            <w:tcBorders>
              <w:left w:val="single" w:sz="6" w:space="0" w:color="auto"/>
              <w:right w:val="single" w:sz="6" w:space="0" w:color="auto"/>
            </w:tcBorders>
            <w:shd w:val="clear" w:color="auto" w:fill="auto"/>
          </w:tcPr>
          <w:p w14:paraId="5D4F716B" w14:textId="77777777" w:rsidR="00EB417C" w:rsidRPr="00A52F41" w:rsidRDefault="00EB417C" w:rsidP="00C3612D">
            <w:pPr>
              <w:pStyle w:val="Akapitzlist"/>
              <w:numPr>
                <w:ilvl w:val="0"/>
                <w:numId w:val="89"/>
              </w:numPr>
              <w:spacing w:after="120"/>
              <w:ind w:left="357" w:hanging="357"/>
              <w:jc w:val="center"/>
              <w:textAlignment w:val="baseline"/>
              <w:rPr>
                <w:rFonts w:ascii="Verdana" w:hAnsi="Verdana"/>
              </w:rPr>
            </w:pPr>
          </w:p>
        </w:tc>
        <w:tc>
          <w:tcPr>
            <w:tcW w:w="5361" w:type="dxa"/>
            <w:gridSpan w:val="2"/>
            <w:tcBorders>
              <w:top w:val="nil"/>
              <w:left w:val="single" w:sz="6" w:space="0" w:color="auto"/>
              <w:bottom w:val="nil"/>
              <w:right w:val="single" w:sz="6" w:space="0" w:color="auto"/>
            </w:tcBorders>
            <w:shd w:val="clear" w:color="auto" w:fill="auto"/>
          </w:tcPr>
          <w:p w14:paraId="4BBEF089" w14:textId="77777777" w:rsidR="00EB417C" w:rsidRPr="00A52F41" w:rsidRDefault="00EB417C" w:rsidP="00EB417C">
            <w:pPr>
              <w:spacing w:after="120" w:line="240" w:lineRule="auto"/>
              <w:ind w:left="57" w:right="57"/>
              <w:jc w:val="both"/>
              <w:textAlignment w:val="baseline"/>
              <w:rPr>
                <w:rFonts w:ascii="Verdana" w:eastAsia="Arial" w:hAnsi="Verdana" w:cs="Arial"/>
                <w:color w:val="000000"/>
                <w:sz w:val="20"/>
                <w:szCs w:val="20"/>
              </w:rPr>
            </w:pPr>
            <w:r w:rsidRPr="00A52F41">
              <w:rPr>
                <w:rFonts w:ascii="Verdana" w:hAnsi="Verdana"/>
                <w:sz w:val="20"/>
                <w:szCs w:val="20"/>
              </w:rPr>
              <w:t>- buduje, zarówno ustnie, jak i na piśmie, spójny wywód o charakterze argumentacyjnym w języku polskim i/lub w języku włoskim, odwołując się do własnych i cudzych poglądów;</w:t>
            </w:r>
          </w:p>
        </w:tc>
        <w:tc>
          <w:tcPr>
            <w:tcW w:w="2506" w:type="dxa"/>
            <w:tcBorders>
              <w:top w:val="nil"/>
              <w:left w:val="single" w:sz="6" w:space="0" w:color="auto"/>
              <w:bottom w:val="nil"/>
              <w:right w:val="single" w:sz="6" w:space="0" w:color="auto"/>
            </w:tcBorders>
            <w:shd w:val="clear" w:color="auto" w:fill="auto"/>
          </w:tcPr>
          <w:p w14:paraId="771E895D" w14:textId="77777777" w:rsidR="00EB417C" w:rsidRPr="00A52F41" w:rsidRDefault="00EB417C" w:rsidP="00EB417C">
            <w:pPr>
              <w:spacing w:after="120" w:line="240" w:lineRule="auto"/>
              <w:ind w:left="57" w:right="57"/>
              <w:textAlignment w:val="baseline"/>
              <w:rPr>
                <w:rFonts w:ascii="Verdana" w:eastAsia="Times New Roman" w:hAnsi="Verdana" w:cs="Times New Roman"/>
                <w:b/>
                <w:sz w:val="20"/>
                <w:szCs w:val="20"/>
                <w:lang w:eastAsia="pl-PL"/>
              </w:rPr>
            </w:pPr>
            <w:r w:rsidRPr="00A52F41">
              <w:rPr>
                <w:rStyle w:val="Teksttreci10ptBezpogrubienia"/>
                <w:rFonts w:ascii="Verdana" w:hAnsi="Verdana"/>
                <w:b w:val="0"/>
              </w:rPr>
              <w:t>K_U04</w:t>
            </w:r>
          </w:p>
        </w:tc>
      </w:tr>
      <w:tr w:rsidR="00EB417C" w:rsidRPr="00A52F41" w14:paraId="0FAE92CC" w14:textId="77777777" w:rsidTr="00974E1B">
        <w:trPr>
          <w:trHeight w:val="15"/>
          <w:jc w:val="center"/>
        </w:trPr>
        <w:tc>
          <w:tcPr>
            <w:tcW w:w="1518" w:type="dxa"/>
            <w:vMerge/>
            <w:tcBorders>
              <w:left w:val="single" w:sz="6" w:space="0" w:color="auto"/>
              <w:right w:val="single" w:sz="6" w:space="0" w:color="auto"/>
            </w:tcBorders>
            <w:shd w:val="clear" w:color="auto" w:fill="auto"/>
          </w:tcPr>
          <w:p w14:paraId="3B778C63" w14:textId="77777777" w:rsidR="00EB417C" w:rsidRPr="00A52F41" w:rsidRDefault="00EB417C" w:rsidP="00C3612D">
            <w:pPr>
              <w:pStyle w:val="Akapitzlist"/>
              <w:numPr>
                <w:ilvl w:val="0"/>
                <w:numId w:val="89"/>
              </w:numPr>
              <w:spacing w:after="120"/>
              <w:ind w:left="357" w:hanging="357"/>
              <w:jc w:val="center"/>
              <w:textAlignment w:val="baseline"/>
              <w:rPr>
                <w:rFonts w:ascii="Verdana" w:hAnsi="Verdana"/>
              </w:rPr>
            </w:pPr>
          </w:p>
        </w:tc>
        <w:tc>
          <w:tcPr>
            <w:tcW w:w="5361" w:type="dxa"/>
            <w:gridSpan w:val="2"/>
            <w:tcBorders>
              <w:top w:val="nil"/>
              <w:left w:val="single" w:sz="6" w:space="0" w:color="auto"/>
              <w:bottom w:val="nil"/>
              <w:right w:val="single" w:sz="6" w:space="0" w:color="auto"/>
            </w:tcBorders>
            <w:shd w:val="clear" w:color="auto" w:fill="auto"/>
          </w:tcPr>
          <w:p w14:paraId="74517D57" w14:textId="77777777" w:rsidR="00EB417C" w:rsidRPr="00A52F41" w:rsidRDefault="00EB417C" w:rsidP="00EB417C">
            <w:pPr>
              <w:spacing w:after="120" w:line="240" w:lineRule="auto"/>
              <w:ind w:left="57" w:right="57"/>
              <w:jc w:val="both"/>
              <w:textAlignment w:val="baseline"/>
              <w:rPr>
                <w:rStyle w:val="Teksttreci10ptBezpogrubienia"/>
                <w:rFonts w:ascii="Verdana" w:hAnsi="Verdana"/>
                <w:b w:val="0"/>
                <w:bCs w:val="0"/>
              </w:rPr>
            </w:pPr>
            <w:r w:rsidRPr="00A52F41">
              <w:rPr>
                <w:rFonts w:ascii="Verdana" w:hAnsi="Verdana"/>
                <w:sz w:val="20"/>
                <w:szCs w:val="20"/>
              </w:rPr>
              <w:t>- analizuje i interpretuje różnorodne teksty – literackie, specjalistyczne, publicystyczne, internetowe, pod katem ich zróżnicowania językowego ze względów geograficznych lub społecznych;</w:t>
            </w:r>
          </w:p>
        </w:tc>
        <w:tc>
          <w:tcPr>
            <w:tcW w:w="2506" w:type="dxa"/>
            <w:tcBorders>
              <w:top w:val="nil"/>
              <w:left w:val="single" w:sz="6" w:space="0" w:color="auto"/>
              <w:bottom w:val="nil"/>
              <w:right w:val="single" w:sz="6" w:space="0" w:color="auto"/>
            </w:tcBorders>
            <w:shd w:val="clear" w:color="auto" w:fill="auto"/>
          </w:tcPr>
          <w:p w14:paraId="75426877" w14:textId="77777777" w:rsidR="00EB417C" w:rsidRPr="00A52F41" w:rsidRDefault="00EB417C" w:rsidP="00EB417C">
            <w:pPr>
              <w:spacing w:after="120" w:line="240" w:lineRule="auto"/>
              <w:ind w:left="57" w:right="57"/>
              <w:textAlignment w:val="baseline"/>
              <w:rPr>
                <w:rStyle w:val="Teksttreci10ptBezpogrubienia"/>
                <w:rFonts w:ascii="Verdana" w:hAnsi="Verdana"/>
                <w:b w:val="0"/>
              </w:rPr>
            </w:pPr>
            <w:r w:rsidRPr="00A52F41">
              <w:rPr>
                <w:rStyle w:val="Teksttreci10ptBezpogrubienia"/>
                <w:rFonts w:ascii="Verdana" w:hAnsi="Verdana"/>
                <w:b w:val="0"/>
              </w:rPr>
              <w:t>K_U07</w:t>
            </w:r>
          </w:p>
        </w:tc>
      </w:tr>
      <w:tr w:rsidR="00EB417C" w:rsidRPr="00A52F41" w14:paraId="5559450F" w14:textId="77777777" w:rsidTr="00974E1B">
        <w:trPr>
          <w:trHeight w:val="15"/>
          <w:jc w:val="center"/>
        </w:trPr>
        <w:tc>
          <w:tcPr>
            <w:tcW w:w="1518" w:type="dxa"/>
            <w:vMerge/>
            <w:tcBorders>
              <w:left w:val="single" w:sz="6" w:space="0" w:color="auto"/>
              <w:bottom w:val="single" w:sz="6" w:space="0" w:color="auto"/>
              <w:right w:val="single" w:sz="6" w:space="0" w:color="auto"/>
            </w:tcBorders>
            <w:shd w:val="clear" w:color="auto" w:fill="auto"/>
          </w:tcPr>
          <w:p w14:paraId="37424F70" w14:textId="77777777" w:rsidR="00EB417C" w:rsidRPr="00A52F41" w:rsidRDefault="00EB417C" w:rsidP="00C3612D">
            <w:pPr>
              <w:pStyle w:val="Akapitzlist"/>
              <w:numPr>
                <w:ilvl w:val="0"/>
                <w:numId w:val="89"/>
              </w:numPr>
              <w:spacing w:after="120"/>
              <w:ind w:left="357" w:hanging="357"/>
              <w:jc w:val="center"/>
              <w:textAlignment w:val="baseline"/>
              <w:rPr>
                <w:rFonts w:ascii="Verdana" w:hAnsi="Verdana"/>
              </w:rPr>
            </w:pPr>
          </w:p>
        </w:tc>
        <w:tc>
          <w:tcPr>
            <w:tcW w:w="5361" w:type="dxa"/>
            <w:gridSpan w:val="2"/>
            <w:tcBorders>
              <w:top w:val="nil"/>
              <w:left w:val="single" w:sz="6" w:space="0" w:color="auto"/>
              <w:bottom w:val="single" w:sz="6" w:space="0" w:color="auto"/>
              <w:right w:val="single" w:sz="6" w:space="0" w:color="auto"/>
            </w:tcBorders>
            <w:shd w:val="clear" w:color="auto" w:fill="auto"/>
            <w:hideMark/>
          </w:tcPr>
          <w:p w14:paraId="05EE3F6D" w14:textId="77777777" w:rsidR="00EB417C" w:rsidRPr="00A52F41" w:rsidRDefault="00EB417C" w:rsidP="00EB417C">
            <w:pPr>
              <w:spacing w:after="120" w:line="240" w:lineRule="auto"/>
              <w:ind w:left="57" w:right="57"/>
              <w:jc w:val="both"/>
              <w:rPr>
                <w:rFonts w:ascii="Verdana" w:hAnsi="Verdana"/>
                <w:sz w:val="20"/>
                <w:szCs w:val="20"/>
              </w:rPr>
            </w:pPr>
            <w:r w:rsidRPr="00A52F41">
              <w:rPr>
                <w:rFonts w:ascii="Verdana" w:hAnsi="Verdana"/>
                <w:sz w:val="20"/>
                <w:szCs w:val="20"/>
              </w:rPr>
              <w:t>- jest gotów/gotowa do krytycznej oceny posiadanej wiedzy i zasięgania opinii ekspertów w przypadku trudności z samodzielnym rozwiązaniem problemu.</w:t>
            </w:r>
          </w:p>
        </w:tc>
        <w:tc>
          <w:tcPr>
            <w:tcW w:w="2506" w:type="dxa"/>
            <w:tcBorders>
              <w:top w:val="nil"/>
              <w:left w:val="single" w:sz="6" w:space="0" w:color="auto"/>
              <w:bottom w:val="single" w:sz="6" w:space="0" w:color="auto"/>
              <w:right w:val="single" w:sz="6" w:space="0" w:color="auto"/>
            </w:tcBorders>
            <w:shd w:val="clear" w:color="auto" w:fill="auto"/>
            <w:hideMark/>
          </w:tcPr>
          <w:p w14:paraId="2003F3DE" w14:textId="77777777" w:rsidR="00EB417C" w:rsidRPr="00A52F41" w:rsidRDefault="00EB417C" w:rsidP="00EB417C">
            <w:pPr>
              <w:spacing w:after="120" w:line="240" w:lineRule="auto"/>
              <w:ind w:left="57" w:right="57"/>
              <w:textAlignment w:val="baseline"/>
              <w:rPr>
                <w:rStyle w:val="Teksttreci10ptBezpogrubienia"/>
                <w:rFonts w:ascii="Verdana" w:hAnsi="Verdana"/>
                <w:b w:val="0"/>
              </w:rPr>
            </w:pPr>
          </w:p>
          <w:p w14:paraId="52AF5920" w14:textId="77777777" w:rsidR="00EB417C" w:rsidRPr="00A52F41" w:rsidRDefault="00EB417C" w:rsidP="00EB417C">
            <w:pPr>
              <w:spacing w:after="120" w:line="240" w:lineRule="auto"/>
              <w:ind w:left="57" w:right="57"/>
              <w:textAlignment w:val="baseline"/>
              <w:rPr>
                <w:rStyle w:val="Teksttreci10ptBezpogrubienia"/>
                <w:rFonts w:ascii="Verdana" w:hAnsi="Verdana"/>
                <w:b w:val="0"/>
              </w:rPr>
            </w:pPr>
            <w:r w:rsidRPr="00A52F41">
              <w:rPr>
                <w:rStyle w:val="Teksttreci10ptBezpogrubienia"/>
                <w:rFonts w:ascii="Verdana" w:hAnsi="Verdana"/>
                <w:b w:val="0"/>
              </w:rPr>
              <w:t>K_K01</w:t>
            </w:r>
          </w:p>
          <w:p w14:paraId="2BFAF36C" w14:textId="77777777" w:rsidR="00EB417C" w:rsidRPr="00A52F41" w:rsidRDefault="00EB417C" w:rsidP="00EB417C">
            <w:pPr>
              <w:spacing w:after="120" w:line="240" w:lineRule="auto"/>
              <w:ind w:left="57" w:right="57"/>
              <w:textAlignment w:val="baseline"/>
              <w:rPr>
                <w:rFonts w:ascii="Verdana" w:eastAsia="Times New Roman" w:hAnsi="Verdana" w:cs="Times New Roman"/>
                <w:bCs/>
                <w:sz w:val="20"/>
                <w:szCs w:val="20"/>
                <w:lang w:eastAsia="pl-PL"/>
              </w:rPr>
            </w:pPr>
          </w:p>
        </w:tc>
      </w:tr>
      <w:tr w:rsidR="00EB417C" w:rsidRPr="00A52F41" w14:paraId="1D093418" w14:textId="77777777" w:rsidTr="00EB417C">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CBB2D95" w14:textId="09A4D2C3"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D0A4DE"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4651962A"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Berruto</w:t>
            </w:r>
            <w:proofErr w:type="spellEnd"/>
            <w:r w:rsidRPr="00A52F41">
              <w:rPr>
                <w:rFonts w:ascii="Verdana" w:eastAsia="Times New Roman" w:hAnsi="Verdana" w:cs="Times New Roman"/>
                <w:sz w:val="20"/>
                <w:szCs w:val="20"/>
                <w:lang w:eastAsia="pl-PL"/>
              </w:rPr>
              <w:t xml:space="preserve"> G., </w:t>
            </w:r>
            <w:proofErr w:type="spellStart"/>
            <w:r w:rsidRPr="00A52F41">
              <w:rPr>
                <w:rFonts w:ascii="Verdana" w:eastAsia="Times New Roman" w:hAnsi="Verdana" w:cs="Times New Roman"/>
                <w:i/>
                <w:iCs/>
                <w:sz w:val="20"/>
                <w:szCs w:val="20"/>
                <w:lang w:eastAsia="pl-PL"/>
              </w:rPr>
              <w:t>Sociolinguistica</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dell'italiano</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contemporaneo</w:t>
            </w:r>
            <w:proofErr w:type="spellEnd"/>
            <w:r w:rsidRPr="00A52F41">
              <w:rPr>
                <w:rFonts w:ascii="Verdana" w:eastAsia="Times New Roman" w:hAnsi="Verdana" w:cs="Times New Roman"/>
                <w:sz w:val="20"/>
                <w:szCs w:val="20"/>
                <w:lang w:eastAsia="pl-PL"/>
              </w:rPr>
              <w:t xml:space="preserve">, Roma 2021 o </w:t>
            </w:r>
            <w:proofErr w:type="spellStart"/>
            <w:r w:rsidRPr="00A52F41">
              <w:rPr>
                <w:rFonts w:ascii="Verdana" w:eastAsia="Times New Roman" w:hAnsi="Verdana" w:cs="Times New Roman"/>
                <w:sz w:val="20"/>
                <w:szCs w:val="20"/>
                <w:lang w:eastAsia="pl-PL"/>
              </w:rPr>
              <w:t>edizioni</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precedenti</w:t>
            </w:r>
            <w:proofErr w:type="spellEnd"/>
            <w:r w:rsidRPr="00A52F41">
              <w:rPr>
                <w:rFonts w:ascii="Verdana" w:eastAsia="Times New Roman" w:hAnsi="Verdana" w:cs="Times New Roman"/>
                <w:sz w:val="20"/>
                <w:szCs w:val="20"/>
                <w:lang w:eastAsia="pl-PL"/>
              </w:rPr>
              <w:t xml:space="preserve">. </w:t>
            </w:r>
          </w:p>
          <w:p w14:paraId="42FAA7F8"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Coveri</w:t>
            </w:r>
            <w:proofErr w:type="spellEnd"/>
            <w:r w:rsidRPr="00A52F41">
              <w:rPr>
                <w:rFonts w:ascii="Verdana" w:eastAsia="Times New Roman" w:hAnsi="Verdana" w:cs="Times New Roman"/>
                <w:sz w:val="20"/>
                <w:szCs w:val="20"/>
                <w:lang w:eastAsia="pl-PL"/>
              </w:rPr>
              <w:t xml:space="preserve"> L., </w:t>
            </w:r>
            <w:proofErr w:type="spellStart"/>
            <w:r w:rsidRPr="00A52F41">
              <w:rPr>
                <w:rFonts w:ascii="Verdana" w:eastAsia="Times New Roman" w:hAnsi="Verdana" w:cs="Times New Roman"/>
                <w:sz w:val="20"/>
                <w:szCs w:val="20"/>
                <w:lang w:eastAsia="pl-PL"/>
              </w:rPr>
              <w:t>Benucci</w:t>
            </w:r>
            <w:proofErr w:type="spellEnd"/>
            <w:r w:rsidRPr="00A52F41">
              <w:rPr>
                <w:rFonts w:ascii="Verdana" w:eastAsia="Times New Roman" w:hAnsi="Verdana" w:cs="Times New Roman"/>
                <w:sz w:val="20"/>
                <w:szCs w:val="20"/>
                <w:lang w:eastAsia="pl-PL"/>
              </w:rPr>
              <w:t xml:space="preserve"> A., </w:t>
            </w:r>
            <w:proofErr w:type="spellStart"/>
            <w:r w:rsidRPr="00A52F41">
              <w:rPr>
                <w:rFonts w:ascii="Verdana" w:eastAsia="Times New Roman" w:hAnsi="Verdana" w:cs="Times New Roman"/>
                <w:sz w:val="20"/>
                <w:szCs w:val="20"/>
                <w:lang w:eastAsia="pl-PL"/>
              </w:rPr>
              <w:t>Diadori</w:t>
            </w:r>
            <w:proofErr w:type="spellEnd"/>
            <w:r w:rsidRPr="00A52F41">
              <w:rPr>
                <w:rFonts w:ascii="Verdana" w:eastAsia="Times New Roman" w:hAnsi="Verdana" w:cs="Times New Roman"/>
                <w:sz w:val="20"/>
                <w:szCs w:val="20"/>
                <w:lang w:eastAsia="pl-PL"/>
              </w:rPr>
              <w:t xml:space="preserve"> P., </w:t>
            </w:r>
            <w:r w:rsidRPr="00A52F41">
              <w:rPr>
                <w:rFonts w:ascii="Verdana" w:eastAsia="Times New Roman" w:hAnsi="Verdana" w:cs="Times New Roman"/>
                <w:i/>
                <w:iCs/>
                <w:sz w:val="20"/>
                <w:szCs w:val="20"/>
                <w:lang w:eastAsia="pl-PL"/>
              </w:rPr>
              <w:t xml:space="preserve">Le </w:t>
            </w:r>
            <w:proofErr w:type="spellStart"/>
            <w:r w:rsidRPr="00A52F41">
              <w:rPr>
                <w:rFonts w:ascii="Verdana" w:eastAsia="Times New Roman" w:hAnsi="Verdana" w:cs="Times New Roman"/>
                <w:i/>
                <w:iCs/>
                <w:sz w:val="20"/>
                <w:szCs w:val="20"/>
                <w:lang w:eastAsia="pl-PL"/>
              </w:rPr>
              <w:t>varietà</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dell'italiano</w:t>
            </w:r>
            <w:proofErr w:type="spellEnd"/>
            <w:r w:rsidRPr="00A52F41">
              <w:rPr>
                <w:rFonts w:ascii="Verdana" w:eastAsia="Times New Roman" w:hAnsi="Verdana" w:cs="Times New Roman"/>
                <w:i/>
                <w:iCs/>
                <w:sz w:val="20"/>
                <w:szCs w:val="20"/>
                <w:lang w:eastAsia="pl-PL"/>
              </w:rPr>
              <w:t xml:space="preserve">. Manuale di </w:t>
            </w:r>
            <w:proofErr w:type="spellStart"/>
            <w:r w:rsidRPr="00A52F41">
              <w:rPr>
                <w:rFonts w:ascii="Verdana" w:eastAsia="Times New Roman" w:hAnsi="Verdana" w:cs="Times New Roman"/>
                <w:i/>
                <w:iCs/>
                <w:sz w:val="20"/>
                <w:szCs w:val="20"/>
                <w:lang w:eastAsia="pl-PL"/>
              </w:rPr>
              <w:t>sociolinguistica</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italiana</w:t>
            </w:r>
            <w:proofErr w:type="spellEnd"/>
            <w:r w:rsidRPr="00A52F41">
              <w:rPr>
                <w:rFonts w:ascii="Verdana" w:eastAsia="Times New Roman" w:hAnsi="Verdana" w:cs="Times New Roman"/>
                <w:i/>
                <w:iCs/>
                <w:sz w:val="20"/>
                <w:szCs w:val="20"/>
                <w:lang w:eastAsia="pl-PL"/>
              </w:rPr>
              <w:t xml:space="preserve">. Con </w:t>
            </w:r>
            <w:proofErr w:type="spellStart"/>
            <w:r w:rsidRPr="00A52F41">
              <w:rPr>
                <w:rFonts w:ascii="Verdana" w:eastAsia="Times New Roman" w:hAnsi="Verdana" w:cs="Times New Roman"/>
                <w:i/>
                <w:iCs/>
                <w:sz w:val="20"/>
                <w:szCs w:val="20"/>
                <w:lang w:eastAsia="pl-PL"/>
              </w:rPr>
              <w:t>documenti</w:t>
            </w:r>
            <w:proofErr w:type="spellEnd"/>
            <w:r w:rsidRPr="00A52F41">
              <w:rPr>
                <w:rFonts w:ascii="Verdana" w:eastAsia="Times New Roman" w:hAnsi="Verdana" w:cs="Times New Roman"/>
                <w:i/>
                <w:iCs/>
                <w:sz w:val="20"/>
                <w:szCs w:val="20"/>
                <w:lang w:eastAsia="pl-PL"/>
              </w:rPr>
              <w:t xml:space="preserve"> e </w:t>
            </w:r>
            <w:proofErr w:type="spellStart"/>
            <w:r w:rsidRPr="00A52F41">
              <w:rPr>
                <w:rFonts w:ascii="Verdana" w:eastAsia="Times New Roman" w:hAnsi="Verdana" w:cs="Times New Roman"/>
                <w:i/>
                <w:iCs/>
                <w:sz w:val="20"/>
                <w:szCs w:val="20"/>
                <w:lang w:eastAsia="pl-PL"/>
              </w:rPr>
              <w:t>verifiche</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Bologna</w:t>
            </w:r>
            <w:proofErr w:type="spellEnd"/>
            <w:r w:rsidRPr="00A52F41">
              <w:rPr>
                <w:rFonts w:ascii="Verdana" w:eastAsia="Times New Roman" w:hAnsi="Verdana" w:cs="Times New Roman"/>
                <w:sz w:val="20"/>
                <w:szCs w:val="20"/>
                <w:lang w:eastAsia="pl-PL"/>
              </w:rPr>
              <w:t xml:space="preserve"> 1992. </w:t>
            </w:r>
          </w:p>
          <w:p w14:paraId="250A9F5A"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proofErr w:type="spellStart"/>
            <w:r w:rsidRPr="00A52F41">
              <w:rPr>
                <w:rFonts w:ascii="Verdana" w:eastAsia="Times New Roman" w:hAnsi="Verdana" w:cs="Times New Roman"/>
                <w:sz w:val="20"/>
                <w:szCs w:val="20"/>
                <w:lang w:eastAsia="pl-PL"/>
              </w:rPr>
              <w:t>Loporcaro</w:t>
            </w:r>
            <w:proofErr w:type="spellEnd"/>
            <w:r w:rsidRPr="00A52F41">
              <w:rPr>
                <w:rFonts w:ascii="Verdana" w:eastAsia="Times New Roman" w:hAnsi="Verdana" w:cs="Times New Roman"/>
                <w:sz w:val="20"/>
                <w:szCs w:val="20"/>
                <w:lang w:eastAsia="pl-PL"/>
              </w:rPr>
              <w:t xml:space="preserve"> M., </w:t>
            </w:r>
            <w:proofErr w:type="spellStart"/>
            <w:r w:rsidRPr="00A52F41">
              <w:rPr>
                <w:rFonts w:ascii="Verdana" w:eastAsia="Times New Roman" w:hAnsi="Verdana" w:cs="Times New Roman"/>
                <w:i/>
                <w:sz w:val="20"/>
                <w:szCs w:val="20"/>
                <w:lang w:eastAsia="pl-PL"/>
              </w:rPr>
              <w:t>Profilo</w:t>
            </w:r>
            <w:proofErr w:type="spellEnd"/>
            <w:r w:rsidRPr="00A52F41">
              <w:rPr>
                <w:rFonts w:ascii="Verdana" w:eastAsia="Times New Roman" w:hAnsi="Verdana" w:cs="Times New Roman"/>
                <w:i/>
                <w:sz w:val="20"/>
                <w:szCs w:val="20"/>
                <w:lang w:eastAsia="pl-PL"/>
              </w:rPr>
              <w:t xml:space="preserve"> </w:t>
            </w:r>
            <w:proofErr w:type="spellStart"/>
            <w:r w:rsidRPr="00A52F41">
              <w:rPr>
                <w:rFonts w:ascii="Verdana" w:eastAsia="Times New Roman" w:hAnsi="Verdana" w:cs="Times New Roman"/>
                <w:i/>
                <w:sz w:val="20"/>
                <w:szCs w:val="20"/>
                <w:lang w:eastAsia="pl-PL"/>
              </w:rPr>
              <w:t>linguistico</w:t>
            </w:r>
            <w:proofErr w:type="spellEnd"/>
            <w:r w:rsidRPr="00A52F41">
              <w:rPr>
                <w:rFonts w:ascii="Verdana" w:eastAsia="Times New Roman" w:hAnsi="Verdana" w:cs="Times New Roman"/>
                <w:i/>
                <w:sz w:val="20"/>
                <w:szCs w:val="20"/>
                <w:lang w:eastAsia="pl-PL"/>
              </w:rPr>
              <w:t xml:space="preserve"> dei </w:t>
            </w:r>
            <w:proofErr w:type="spellStart"/>
            <w:r w:rsidRPr="00A52F41">
              <w:rPr>
                <w:rFonts w:ascii="Verdana" w:eastAsia="Times New Roman" w:hAnsi="Verdana" w:cs="Times New Roman"/>
                <w:i/>
                <w:sz w:val="20"/>
                <w:szCs w:val="20"/>
                <w:lang w:eastAsia="pl-PL"/>
              </w:rPr>
              <w:t>dialetti</w:t>
            </w:r>
            <w:proofErr w:type="spellEnd"/>
            <w:r w:rsidRPr="00A52F41">
              <w:rPr>
                <w:rFonts w:ascii="Verdana" w:eastAsia="Times New Roman" w:hAnsi="Verdana" w:cs="Times New Roman"/>
                <w:i/>
                <w:sz w:val="20"/>
                <w:szCs w:val="20"/>
                <w:lang w:eastAsia="pl-PL"/>
              </w:rPr>
              <w:t xml:space="preserve"> </w:t>
            </w:r>
            <w:proofErr w:type="spellStart"/>
            <w:r w:rsidRPr="00A52F41">
              <w:rPr>
                <w:rFonts w:ascii="Verdana" w:eastAsia="Times New Roman" w:hAnsi="Verdana" w:cs="Times New Roman"/>
                <w:i/>
                <w:sz w:val="20"/>
                <w:szCs w:val="20"/>
                <w:lang w:eastAsia="pl-PL"/>
              </w:rPr>
              <w:t>italiani</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Milano</w:t>
            </w:r>
            <w:proofErr w:type="spellEnd"/>
            <w:r w:rsidRPr="00A52F41">
              <w:rPr>
                <w:rFonts w:ascii="Verdana" w:eastAsia="Times New Roman" w:hAnsi="Verdana" w:cs="Times New Roman"/>
                <w:sz w:val="20"/>
                <w:szCs w:val="20"/>
                <w:lang w:eastAsia="pl-PL"/>
              </w:rPr>
              <w:t xml:space="preserve"> 2013.</w:t>
            </w:r>
          </w:p>
          <w:p w14:paraId="238FF366"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szczegółową bibliografię podaje prowadzący.  </w:t>
            </w:r>
          </w:p>
          <w:p w14:paraId="64795044"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p>
        </w:tc>
      </w:tr>
      <w:tr w:rsidR="00EB417C" w:rsidRPr="00A52F41" w14:paraId="68228490" w14:textId="77777777" w:rsidTr="00EB417C">
        <w:trPr>
          <w:trHeight w:val="6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05204C12" w14:textId="13362A8E"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130FBA"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(T):</w:t>
            </w:r>
          </w:p>
          <w:p w14:paraId="4D4F2D75"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w:t>
            </w:r>
            <w:r w:rsidRPr="00A52F41">
              <w:rPr>
                <w:rStyle w:val="normaltextrun"/>
                <w:rFonts w:ascii="Verdana" w:hAnsi="Verdana" w:cs="Segoe UI"/>
                <w:sz w:val="20"/>
                <w:szCs w:val="20"/>
              </w:rPr>
              <w:t>przygotowanie do zajęć (m.in. lektura zadanych tekstów): K_W03, K_U04, K_U07;</w:t>
            </w:r>
          </w:p>
          <w:p w14:paraId="718FC801"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pisemna praca semestralna (indywidualna lub grupowa): K_W03, K_U04, K_U07, K_K01;</w:t>
            </w:r>
          </w:p>
          <w:p w14:paraId="33F8BAC9"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lub przygotowanie wystąpienia ustnego (indywidualnego lub grupowego): K_W03, K_U04, K_U07, K_K01. </w:t>
            </w:r>
          </w:p>
        </w:tc>
      </w:tr>
      <w:tr w:rsidR="00EB417C" w:rsidRPr="00A52F41" w14:paraId="167AB7EA" w14:textId="77777777" w:rsidTr="00EB417C">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0F447676" w14:textId="200B4767"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08140CB"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 </w:t>
            </w:r>
          </w:p>
          <w:p w14:paraId="099F80DE" w14:textId="77777777" w:rsidR="00EB417C" w:rsidRPr="00A52F41" w:rsidRDefault="00EB417C" w:rsidP="00EB417C">
            <w:pPr>
              <w:spacing w:after="120" w:line="240" w:lineRule="auto"/>
              <w:ind w:left="57" w:right="57"/>
              <w:textAlignment w:val="baseline"/>
              <w:rPr>
                <w:rFonts w:ascii="Verdana" w:hAnsi="Verdana" w:cs="Verdana"/>
                <w:sz w:val="20"/>
                <w:szCs w:val="20"/>
                <w:lang w:eastAsia="pl-PL"/>
              </w:rPr>
            </w:pPr>
            <w:r w:rsidRPr="00A52F41">
              <w:rPr>
                <w:rFonts w:ascii="Verdana" w:hAnsi="Verdana" w:cs="Verdana"/>
                <w:sz w:val="20"/>
                <w:szCs w:val="20"/>
                <w:lang w:eastAsia="pl-PL"/>
              </w:rPr>
              <w:t>Zaliczenie na ocenę.</w:t>
            </w:r>
          </w:p>
          <w:p w14:paraId="471F8550" w14:textId="77777777" w:rsidR="00EB417C" w:rsidRPr="00A52F41" w:rsidRDefault="00EB417C" w:rsidP="00EB417C">
            <w:pPr>
              <w:autoSpaceDE w:val="0"/>
              <w:autoSpaceDN w:val="0"/>
              <w:adjustRightInd w:val="0"/>
              <w:spacing w:after="120" w:line="240" w:lineRule="auto"/>
              <w:ind w:left="57" w:right="57"/>
              <w:jc w:val="both"/>
              <w:rPr>
                <w:rFonts w:ascii="Verdana" w:hAnsi="Verdana" w:cs="Verdana"/>
                <w:sz w:val="20"/>
                <w:szCs w:val="20"/>
                <w:lang w:eastAsia="pl-PL"/>
              </w:rPr>
            </w:pPr>
            <w:r w:rsidRPr="00A52F41">
              <w:rPr>
                <w:rFonts w:ascii="Verdana" w:hAnsi="Verdana" w:cs="Verdana"/>
                <w:sz w:val="20"/>
                <w:szCs w:val="20"/>
                <w:lang w:eastAsia="pl-PL"/>
              </w:rPr>
              <w:t xml:space="preserve">- ciągła kontrola obecności </w:t>
            </w:r>
            <w:r w:rsidRPr="00A52F41">
              <w:rPr>
                <w:rFonts w:ascii="Verdana" w:eastAsia="Times New Roman" w:hAnsi="Verdana" w:cs="Times New Roman"/>
                <w:sz w:val="20"/>
                <w:szCs w:val="20"/>
                <w:lang w:eastAsia="pl-PL"/>
              </w:rPr>
              <w:t>i postępów w zakresie tematyki zajęć</w:t>
            </w:r>
            <w:r w:rsidRPr="00A52F41">
              <w:rPr>
                <w:rFonts w:ascii="Verdana" w:hAnsi="Verdana" w:cs="Verdana"/>
                <w:sz w:val="20"/>
                <w:szCs w:val="20"/>
                <w:lang w:eastAsia="pl-PL"/>
              </w:rPr>
              <w:t>;</w:t>
            </w:r>
          </w:p>
          <w:p w14:paraId="1F4A1E8A" w14:textId="77777777" w:rsidR="00EB417C" w:rsidRPr="00A52F41" w:rsidRDefault="00EB417C" w:rsidP="00EB417C">
            <w:pPr>
              <w:autoSpaceDE w:val="0"/>
              <w:autoSpaceDN w:val="0"/>
              <w:adjustRightInd w:val="0"/>
              <w:spacing w:after="120" w:line="240" w:lineRule="auto"/>
              <w:ind w:left="57" w:right="57"/>
              <w:jc w:val="both"/>
              <w:rPr>
                <w:rFonts w:ascii="Verdana" w:hAnsi="Verdana" w:cs="Verdana"/>
                <w:sz w:val="20"/>
                <w:szCs w:val="20"/>
                <w:lang w:eastAsia="pl-PL"/>
              </w:rPr>
            </w:pPr>
            <w:r w:rsidRPr="00A52F41">
              <w:rPr>
                <w:rFonts w:ascii="Verdana" w:hAnsi="Verdana" w:cs="Verdana"/>
                <w:sz w:val="20"/>
                <w:szCs w:val="20"/>
                <w:lang w:eastAsia="pl-PL"/>
              </w:rPr>
              <w:t>- pisemna praca zaliczeniowa lub</w:t>
            </w:r>
          </w:p>
          <w:p w14:paraId="79824AC1" w14:textId="77777777" w:rsidR="00EB417C" w:rsidRPr="00A52F41" w:rsidRDefault="00EB417C" w:rsidP="00EB417C">
            <w:pPr>
              <w:autoSpaceDE w:val="0"/>
              <w:autoSpaceDN w:val="0"/>
              <w:adjustRightInd w:val="0"/>
              <w:spacing w:after="120" w:line="240" w:lineRule="auto"/>
              <w:ind w:left="57" w:right="57"/>
              <w:jc w:val="both"/>
              <w:rPr>
                <w:rFonts w:ascii="Verdana" w:hAnsi="Verdana" w:cs="Verdana"/>
                <w:sz w:val="20"/>
                <w:szCs w:val="20"/>
                <w:lang w:eastAsia="pl-PL"/>
              </w:rPr>
            </w:pPr>
            <w:r w:rsidRPr="00A52F41">
              <w:rPr>
                <w:rFonts w:ascii="Verdana" w:hAnsi="Verdana" w:cs="Verdana"/>
                <w:sz w:val="20"/>
                <w:szCs w:val="20"/>
                <w:lang w:eastAsia="pl-PL"/>
              </w:rPr>
              <w:t>- referat na wskazany temat.</w:t>
            </w:r>
          </w:p>
        </w:tc>
      </w:tr>
      <w:tr w:rsidR="00EB417C" w:rsidRPr="00A52F41" w14:paraId="3663DEB5" w14:textId="77777777" w:rsidTr="00EB417C">
        <w:trPr>
          <w:jc w:val="center"/>
        </w:trPr>
        <w:tc>
          <w:tcPr>
            <w:tcW w:w="151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CEE51C3" w14:textId="6BBF0EA3" w:rsidR="00EB417C" w:rsidRPr="00A52F41" w:rsidRDefault="00EB417C" w:rsidP="00C3612D">
            <w:pPr>
              <w:numPr>
                <w:ilvl w:val="0"/>
                <w:numId w:val="89"/>
              </w:numPr>
              <w:spacing w:after="120" w:line="240" w:lineRule="auto"/>
              <w:ind w:left="357" w:hanging="357"/>
              <w:jc w:val="center"/>
              <w:textAlignment w:val="baseline"/>
              <w:rPr>
                <w:rFonts w:ascii="Verdana" w:eastAsia="Times New Roman" w:hAnsi="Verdana" w:cs="Times New Roman"/>
                <w:sz w:val="20"/>
                <w:szCs w:val="20"/>
                <w:lang w:eastAsia="pl-PL"/>
              </w:rPr>
            </w:pPr>
          </w:p>
        </w:tc>
        <w:tc>
          <w:tcPr>
            <w:tcW w:w="786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C3AA29"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EB417C" w:rsidRPr="00A52F41" w14:paraId="1B20CFC8" w14:textId="77777777" w:rsidTr="00EB417C">
        <w:trPr>
          <w:jc w:val="center"/>
        </w:trPr>
        <w:tc>
          <w:tcPr>
            <w:tcW w:w="1518" w:type="dxa"/>
            <w:vMerge/>
            <w:vAlign w:val="center"/>
            <w:hideMark/>
          </w:tcPr>
          <w:p w14:paraId="30638A3D" w14:textId="77777777" w:rsidR="00EB417C" w:rsidRPr="00A52F41" w:rsidRDefault="00EB417C" w:rsidP="00C3612D">
            <w:pPr>
              <w:pStyle w:val="Akapitzlist"/>
              <w:numPr>
                <w:ilvl w:val="0"/>
                <w:numId w:val="89"/>
              </w:numPr>
              <w:spacing w:after="120"/>
              <w:ind w:left="357" w:hanging="357"/>
              <w:jc w:val="center"/>
              <w:rPr>
                <w:rFonts w:ascii="Verdana" w:hAnsi="Verdana"/>
              </w:rPr>
            </w:pP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75BB20BF"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E43061"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EB417C" w:rsidRPr="00A52F41" w14:paraId="2FC68EA3" w14:textId="77777777" w:rsidTr="00EB417C">
        <w:trPr>
          <w:trHeight w:val="30"/>
          <w:jc w:val="center"/>
        </w:trPr>
        <w:tc>
          <w:tcPr>
            <w:tcW w:w="1518" w:type="dxa"/>
            <w:vMerge/>
            <w:vAlign w:val="center"/>
            <w:hideMark/>
          </w:tcPr>
          <w:p w14:paraId="54CFFDA0" w14:textId="77777777" w:rsidR="00EB417C" w:rsidRPr="00A52F41" w:rsidRDefault="00EB417C" w:rsidP="00C3612D">
            <w:pPr>
              <w:pStyle w:val="Akapitzlist"/>
              <w:numPr>
                <w:ilvl w:val="0"/>
                <w:numId w:val="89"/>
              </w:numPr>
              <w:spacing w:after="120"/>
              <w:ind w:left="357" w:hanging="357"/>
              <w:jc w:val="center"/>
              <w:rPr>
                <w:rFonts w:ascii="Verdana" w:hAnsi="Verdana"/>
              </w:rPr>
            </w:pP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4A41D863"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5B173211"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E8A9CB"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30</w:t>
            </w:r>
          </w:p>
        </w:tc>
      </w:tr>
      <w:tr w:rsidR="00EB417C" w:rsidRPr="00A52F41" w14:paraId="6E4AF511" w14:textId="77777777" w:rsidTr="00EB417C">
        <w:trPr>
          <w:trHeight w:val="45"/>
          <w:jc w:val="center"/>
        </w:trPr>
        <w:tc>
          <w:tcPr>
            <w:tcW w:w="1518" w:type="dxa"/>
            <w:vMerge/>
            <w:vAlign w:val="center"/>
            <w:hideMark/>
          </w:tcPr>
          <w:p w14:paraId="6F5ADE66" w14:textId="77777777" w:rsidR="00EB417C" w:rsidRPr="00A52F41" w:rsidRDefault="00EB417C" w:rsidP="00C3612D">
            <w:pPr>
              <w:pStyle w:val="Akapitzlist"/>
              <w:numPr>
                <w:ilvl w:val="0"/>
                <w:numId w:val="89"/>
              </w:numPr>
              <w:spacing w:after="120"/>
              <w:ind w:left="357" w:hanging="357"/>
              <w:jc w:val="center"/>
              <w:rPr>
                <w:rFonts w:ascii="Verdana" w:hAnsi="Verdana"/>
              </w:rPr>
            </w:pP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0C12F16F"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w:t>
            </w:r>
          </w:p>
          <w:p w14:paraId="4DC4E4E6"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 tym czytanie wskazanej przez prowadzącego literatury): </w:t>
            </w:r>
          </w:p>
          <w:p w14:paraId="158E2087"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prezentacji ustnych lub pracy pisemnej:</w:t>
            </w:r>
          </w:p>
          <w:p w14:paraId="08828DC6"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859749"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p>
          <w:p w14:paraId="07098166"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p w14:paraId="12B5CA2C"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p>
          <w:p w14:paraId="6319C297"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EB417C" w:rsidRPr="00A52F41" w14:paraId="02A450E8" w14:textId="77777777" w:rsidTr="00EB417C">
        <w:trPr>
          <w:jc w:val="center"/>
        </w:trPr>
        <w:tc>
          <w:tcPr>
            <w:tcW w:w="1518" w:type="dxa"/>
            <w:vMerge/>
            <w:vAlign w:val="center"/>
            <w:hideMark/>
          </w:tcPr>
          <w:p w14:paraId="4CA881B0" w14:textId="77777777" w:rsidR="00EB417C" w:rsidRPr="00A52F41" w:rsidRDefault="00EB417C" w:rsidP="00C3612D">
            <w:pPr>
              <w:pStyle w:val="Akapitzlist"/>
              <w:numPr>
                <w:ilvl w:val="0"/>
                <w:numId w:val="89"/>
              </w:numPr>
              <w:spacing w:after="120"/>
              <w:ind w:left="357" w:hanging="357"/>
              <w:jc w:val="center"/>
              <w:rPr>
                <w:rFonts w:ascii="Verdana" w:hAnsi="Verdana"/>
              </w:rPr>
            </w:pP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77842828" w14:textId="77777777"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0583F7"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hAnsi="Verdana" w:cs="Verdana"/>
                <w:color w:val="000000"/>
                <w:sz w:val="20"/>
                <w:szCs w:val="20"/>
                <w:lang w:eastAsia="pl-PL"/>
              </w:rPr>
              <w:t>90</w:t>
            </w:r>
          </w:p>
        </w:tc>
      </w:tr>
      <w:tr w:rsidR="00EB417C" w:rsidRPr="00A52F41" w14:paraId="2F203C8D" w14:textId="77777777" w:rsidTr="00EB417C">
        <w:trPr>
          <w:jc w:val="center"/>
        </w:trPr>
        <w:tc>
          <w:tcPr>
            <w:tcW w:w="1518" w:type="dxa"/>
            <w:vMerge/>
            <w:vAlign w:val="center"/>
            <w:hideMark/>
          </w:tcPr>
          <w:p w14:paraId="74C09444" w14:textId="77777777" w:rsidR="00EB417C" w:rsidRPr="00A52F41" w:rsidRDefault="00EB417C" w:rsidP="00C3612D">
            <w:pPr>
              <w:pStyle w:val="Akapitzlist"/>
              <w:numPr>
                <w:ilvl w:val="0"/>
                <w:numId w:val="89"/>
              </w:numPr>
              <w:spacing w:after="120"/>
              <w:ind w:left="357" w:hanging="357"/>
              <w:jc w:val="center"/>
              <w:rPr>
                <w:rFonts w:ascii="Verdana" w:hAnsi="Verdana"/>
              </w:rPr>
            </w:pP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1B04F98E" w14:textId="62C1E4EA" w:rsidR="00EB417C" w:rsidRPr="00A52F41" w:rsidRDefault="00EB417C" w:rsidP="00EB417C">
            <w:pPr>
              <w:spacing w:after="12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E688F1" w14:textId="77777777" w:rsidR="00EB417C" w:rsidRPr="00A52F41" w:rsidRDefault="00EB417C" w:rsidP="00EB417C">
            <w:pPr>
              <w:spacing w:after="12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098F051B" w14:textId="4377DE04" w:rsidR="00EB417C" w:rsidRPr="00A52F41" w:rsidRDefault="00EB417C" w:rsidP="007C412D">
      <w:pPr>
        <w:spacing w:after="120" w:line="240" w:lineRule="auto"/>
        <w:ind w:right="57"/>
        <w:rPr>
          <w:rFonts w:ascii="Verdana" w:hAnsi="Verdana"/>
        </w:rPr>
      </w:pPr>
    </w:p>
    <w:p w14:paraId="688D26B4" w14:textId="0A12ACC6" w:rsidR="00EB417C" w:rsidRPr="00A52F41" w:rsidRDefault="00EB417C" w:rsidP="007C412D">
      <w:pPr>
        <w:spacing w:after="120" w:line="240" w:lineRule="auto"/>
        <w:ind w:right="57"/>
        <w:rPr>
          <w:rFonts w:ascii="Verdana" w:hAnsi="Verdana"/>
        </w:rPr>
      </w:pPr>
    </w:p>
    <w:p w14:paraId="097AD231" w14:textId="47DE665C" w:rsidR="00EB417C" w:rsidRPr="00A52F41" w:rsidRDefault="00EB417C" w:rsidP="007C412D">
      <w:pPr>
        <w:spacing w:after="120" w:line="240" w:lineRule="auto"/>
        <w:ind w:right="57"/>
        <w:rPr>
          <w:rFonts w:ascii="Verdana" w:hAnsi="Verdana"/>
        </w:rPr>
      </w:pPr>
    </w:p>
    <w:p w14:paraId="3A09B8FB" w14:textId="220A3BB1" w:rsidR="00EB417C" w:rsidRPr="00A52F41" w:rsidRDefault="00EB417C" w:rsidP="007C412D">
      <w:pPr>
        <w:spacing w:after="120" w:line="240" w:lineRule="auto"/>
        <w:ind w:right="57"/>
        <w:rPr>
          <w:rFonts w:ascii="Verdana" w:hAnsi="Verdana"/>
        </w:rPr>
      </w:pPr>
    </w:p>
    <w:p w14:paraId="7DA0CC37" w14:textId="1CC74ECC" w:rsidR="00EB417C" w:rsidRPr="00A52F41" w:rsidRDefault="00EB417C" w:rsidP="007C412D">
      <w:pPr>
        <w:spacing w:after="120" w:line="240" w:lineRule="auto"/>
        <w:ind w:right="57"/>
        <w:rPr>
          <w:rFonts w:ascii="Verdana" w:hAnsi="Verdana"/>
        </w:rPr>
      </w:pPr>
    </w:p>
    <w:p w14:paraId="2526A27B" w14:textId="56340F44" w:rsidR="00EB417C" w:rsidRPr="00A52F41" w:rsidRDefault="00EB417C" w:rsidP="007C412D">
      <w:pPr>
        <w:spacing w:after="120" w:line="240" w:lineRule="auto"/>
        <w:ind w:right="57"/>
        <w:rPr>
          <w:rFonts w:ascii="Verdana" w:hAnsi="Verdana"/>
        </w:rPr>
      </w:pPr>
    </w:p>
    <w:p w14:paraId="263A8197" w14:textId="2D8A4830" w:rsidR="00EB417C" w:rsidRPr="00A52F41" w:rsidRDefault="00EB417C" w:rsidP="007C412D">
      <w:pPr>
        <w:spacing w:after="120" w:line="240" w:lineRule="auto"/>
        <w:ind w:right="57"/>
        <w:rPr>
          <w:rFonts w:ascii="Verdana" w:hAnsi="Verdana"/>
        </w:rPr>
      </w:pPr>
    </w:p>
    <w:p w14:paraId="2D00141C" w14:textId="77103243" w:rsidR="00EB417C" w:rsidRPr="00A52F41" w:rsidRDefault="00EB417C" w:rsidP="007C412D">
      <w:pPr>
        <w:spacing w:after="120" w:line="240" w:lineRule="auto"/>
        <w:ind w:right="57"/>
        <w:rPr>
          <w:rFonts w:ascii="Verdana" w:hAnsi="Verdana"/>
        </w:rPr>
      </w:pPr>
    </w:p>
    <w:p w14:paraId="4365281B" w14:textId="1AC05FB7" w:rsidR="00EB417C" w:rsidRPr="00A52F41" w:rsidRDefault="00EB417C" w:rsidP="007C412D">
      <w:pPr>
        <w:spacing w:after="120" w:line="240" w:lineRule="auto"/>
        <w:ind w:right="57"/>
        <w:rPr>
          <w:rFonts w:ascii="Verdana" w:hAnsi="Verdana"/>
        </w:rPr>
      </w:pPr>
    </w:p>
    <w:p w14:paraId="6124A308" w14:textId="558F428C" w:rsidR="00EB417C" w:rsidRPr="00A52F41" w:rsidRDefault="00EB417C" w:rsidP="007C412D">
      <w:pPr>
        <w:spacing w:after="120" w:line="240" w:lineRule="auto"/>
        <w:ind w:right="57"/>
        <w:rPr>
          <w:rFonts w:ascii="Verdana" w:hAnsi="Verdana"/>
        </w:rPr>
      </w:pPr>
    </w:p>
    <w:p w14:paraId="73F8CA20" w14:textId="2A6F2297" w:rsidR="00EB417C" w:rsidRPr="00A52F41" w:rsidRDefault="00EB417C" w:rsidP="007C412D">
      <w:pPr>
        <w:spacing w:after="120" w:line="240" w:lineRule="auto"/>
        <w:ind w:right="57"/>
        <w:rPr>
          <w:rFonts w:ascii="Verdana" w:hAnsi="Verdana"/>
        </w:rPr>
      </w:pPr>
    </w:p>
    <w:p w14:paraId="048EC32A" w14:textId="73E1E098" w:rsidR="00EB417C" w:rsidRPr="00A52F41" w:rsidRDefault="00EB417C" w:rsidP="007C412D">
      <w:pPr>
        <w:spacing w:after="120" w:line="240" w:lineRule="auto"/>
        <w:ind w:right="57"/>
        <w:rPr>
          <w:rFonts w:ascii="Verdana" w:hAnsi="Verdana"/>
        </w:rPr>
      </w:pPr>
    </w:p>
    <w:p w14:paraId="3B722C38" w14:textId="261723B5" w:rsidR="00EB417C" w:rsidRPr="00A52F41" w:rsidRDefault="00EB417C" w:rsidP="007C412D">
      <w:pPr>
        <w:spacing w:after="120" w:line="240" w:lineRule="auto"/>
        <w:ind w:right="57"/>
        <w:rPr>
          <w:rFonts w:ascii="Verdana" w:hAnsi="Verdana"/>
        </w:rPr>
      </w:pPr>
    </w:p>
    <w:p w14:paraId="60C1958B" w14:textId="7D92D793" w:rsidR="00EB417C" w:rsidRPr="00A52F41" w:rsidRDefault="00EB417C" w:rsidP="007C412D">
      <w:pPr>
        <w:spacing w:after="120" w:line="240" w:lineRule="auto"/>
        <w:ind w:right="57"/>
        <w:rPr>
          <w:rFonts w:ascii="Verdana" w:hAnsi="Verdana"/>
        </w:rPr>
      </w:pPr>
    </w:p>
    <w:p w14:paraId="056519B1" w14:textId="12975560" w:rsidR="00EB417C" w:rsidRPr="00A52F41" w:rsidRDefault="00EB417C" w:rsidP="007C412D">
      <w:pPr>
        <w:spacing w:after="120" w:line="240" w:lineRule="auto"/>
        <w:ind w:right="57"/>
        <w:rPr>
          <w:rFonts w:ascii="Verdana" w:hAnsi="Verdana"/>
        </w:rPr>
      </w:pPr>
    </w:p>
    <w:p w14:paraId="52B2EE95" w14:textId="3577B880" w:rsidR="00EB417C" w:rsidRPr="00A52F41" w:rsidRDefault="00EB417C" w:rsidP="007C412D">
      <w:pPr>
        <w:spacing w:after="120" w:line="240" w:lineRule="auto"/>
        <w:ind w:right="57"/>
        <w:rPr>
          <w:rFonts w:ascii="Verdana" w:hAnsi="Verdana"/>
        </w:rPr>
      </w:pPr>
    </w:p>
    <w:p w14:paraId="4CEDCF54" w14:textId="5A37B8A2" w:rsidR="00EB417C" w:rsidRPr="00A52F41" w:rsidRDefault="00EB417C" w:rsidP="007C412D">
      <w:pPr>
        <w:spacing w:after="120" w:line="240" w:lineRule="auto"/>
        <w:ind w:right="57"/>
        <w:rPr>
          <w:rFonts w:ascii="Verdana" w:hAnsi="Verdana"/>
        </w:rPr>
      </w:pPr>
    </w:p>
    <w:p w14:paraId="26B30701" w14:textId="1417FD59" w:rsidR="00EB417C" w:rsidRPr="00A52F41" w:rsidRDefault="00EB417C" w:rsidP="00D30FEC">
      <w:pPr>
        <w:pStyle w:val="Nagwek1"/>
      </w:pPr>
      <w:bookmarkStart w:id="24" w:name="_Toc147992447"/>
      <w:r w:rsidRPr="00A52F41">
        <w:lastRenderedPageBreak/>
        <w:t>PRZEDMIOTY SPECJALNOŚCI ARABSKIEJ</w:t>
      </w:r>
      <w:bookmarkEnd w:id="24"/>
    </w:p>
    <w:p w14:paraId="775F05C3" w14:textId="136D0028" w:rsidR="00EB417C" w:rsidRPr="00A52F41" w:rsidRDefault="00EB417C" w:rsidP="007C412D">
      <w:pPr>
        <w:spacing w:after="120" w:line="240" w:lineRule="auto"/>
        <w:ind w:right="57"/>
        <w:rPr>
          <w:rFonts w:ascii="Verdana" w:hAnsi="Verdana"/>
        </w:rPr>
      </w:pPr>
    </w:p>
    <w:p w14:paraId="57ABAAD0" w14:textId="106D04CD" w:rsidR="00EB417C" w:rsidRPr="00A52F41" w:rsidRDefault="0054190D" w:rsidP="00D30FEC">
      <w:pPr>
        <w:pStyle w:val="Nagwek2"/>
      </w:pPr>
      <w:bookmarkStart w:id="25" w:name="_Toc147992448"/>
      <w:r w:rsidRPr="00A52F41">
        <w:t>Język arabski 1</w:t>
      </w:r>
      <w:bookmarkEnd w:id="25"/>
    </w:p>
    <w:p w14:paraId="415DF5AE" w14:textId="4CA6D972" w:rsidR="0054190D" w:rsidRPr="00A52F41" w:rsidRDefault="0054190D"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54190D" w:rsidRPr="00A52F41" w14:paraId="714B14E9"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4C5B42B" w14:textId="3D80363A"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F9DB1F0"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2FBFEF46" w14:textId="60A0EF2A"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J</w:t>
            </w:r>
            <w:r w:rsidR="00F70DAA" w:rsidRPr="00A52F41">
              <w:rPr>
                <w:rFonts w:ascii="Verdana" w:eastAsia="Times New Roman" w:hAnsi="Verdana" w:cs="Arial"/>
                <w:sz w:val="20"/>
                <w:szCs w:val="20"/>
                <w:lang w:eastAsia="pl-PL"/>
              </w:rPr>
              <w:t>ęzyk</w:t>
            </w:r>
            <w:r w:rsidRPr="00A52F41">
              <w:rPr>
                <w:rFonts w:ascii="Verdana" w:eastAsia="Times New Roman" w:hAnsi="Verdana" w:cs="Arial"/>
                <w:sz w:val="20"/>
                <w:szCs w:val="20"/>
                <w:lang w:eastAsia="pl-PL"/>
              </w:rPr>
              <w:t xml:space="preserve"> arabski 1 / </w:t>
            </w:r>
            <w:proofErr w:type="spellStart"/>
            <w:r w:rsidRPr="00A52F41">
              <w:rPr>
                <w:rFonts w:ascii="Verdana" w:eastAsia="Times New Roman" w:hAnsi="Verdana" w:cs="Arial"/>
                <w:sz w:val="20"/>
                <w:szCs w:val="20"/>
                <w:lang w:eastAsia="pl-PL"/>
              </w:rPr>
              <w:t>Arabic</w:t>
            </w:r>
            <w:proofErr w:type="spellEnd"/>
            <w:r w:rsidRPr="00A52F41">
              <w:rPr>
                <w:rFonts w:ascii="Verdana" w:eastAsia="Times New Roman" w:hAnsi="Verdana" w:cs="Arial"/>
                <w:sz w:val="20"/>
                <w:szCs w:val="20"/>
                <w:lang w:eastAsia="pl-PL"/>
              </w:rPr>
              <w:t xml:space="preserve"> 1</w:t>
            </w:r>
          </w:p>
        </w:tc>
      </w:tr>
      <w:tr w:rsidR="0054190D" w:rsidRPr="00A52F41" w14:paraId="4D0A39C2"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86E2F98" w14:textId="7B174939"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624CB49"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2C978D08"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54190D" w:rsidRPr="00A52F41" w14:paraId="02A07D99" w14:textId="77777777" w:rsidTr="00D30FEC">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5696C1" w14:textId="04EA0E9E"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E22455"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3E98AFE3"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arabski/polski</w:t>
            </w:r>
          </w:p>
        </w:tc>
      </w:tr>
      <w:tr w:rsidR="0054190D" w:rsidRPr="00A52F41" w14:paraId="3623A231"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1FEF9CC" w14:textId="2C781C99"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C1EF31"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6401DA61"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54190D" w:rsidRPr="00A52F41" w14:paraId="41FD987A"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11FB4F" w14:textId="618B4099"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E2C072"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54190D" w:rsidRPr="00A52F41" w14:paraId="5393C997"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8CF499A" w14:textId="16E325AD"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476527"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6500323A"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54190D" w:rsidRPr="00A52F41" w14:paraId="4D412016"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7A993A0" w14:textId="6072A8A7"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F913EEF"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3228408D"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arabska</w:t>
            </w:r>
          </w:p>
        </w:tc>
      </w:tr>
      <w:tr w:rsidR="0054190D" w:rsidRPr="00A52F41" w14:paraId="092A19ED"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678D50A" w14:textId="51F5E762"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491D3CB"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197719EB"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54190D" w:rsidRPr="00A52F41" w14:paraId="43D34245"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314C80" w14:textId="43BFBCEB"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509535"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5B78C966"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54190D" w:rsidRPr="00A52F41" w14:paraId="790D258A"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AA22058" w14:textId="0FDAE1F2"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8BF8A30"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47253272"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54190D" w:rsidRPr="00A52F41" w14:paraId="3565E010"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8660F14" w14:textId="1F689678"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5D3421"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8A5A2DD" w14:textId="09425D58" w:rsidR="0054190D" w:rsidRPr="00A52F41" w:rsidRDefault="00D30FEC"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t>
            </w:r>
            <w:r w:rsidR="0054190D" w:rsidRPr="00A52F41">
              <w:rPr>
                <w:rFonts w:ascii="Verdana" w:eastAsia="Times New Roman" w:hAnsi="Verdana" w:cs="Times New Roman"/>
                <w:sz w:val="20"/>
                <w:szCs w:val="20"/>
                <w:lang w:eastAsia="pl-PL"/>
              </w:rPr>
              <w:t>wiczenia</w:t>
            </w:r>
            <w:r w:rsidRPr="00A52F41">
              <w:rPr>
                <w:rFonts w:ascii="Verdana" w:eastAsia="Times New Roman" w:hAnsi="Verdana" w:cs="Times New Roman"/>
                <w:sz w:val="20"/>
                <w:szCs w:val="20"/>
                <w:lang w:eastAsia="pl-PL"/>
              </w:rPr>
              <w:t>,</w:t>
            </w:r>
            <w:r w:rsidR="0054190D" w:rsidRPr="00A52F41">
              <w:rPr>
                <w:rFonts w:ascii="Verdana" w:eastAsia="Times New Roman" w:hAnsi="Verdana" w:cs="Times New Roman"/>
                <w:sz w:val="20"/>
                <w:szCs w:val="20"/>
                <w:lang w:eastAsia="pl-PL"/>
              </w:rPr>
              <w:t xml:space="preserve"> 60 </w:t>
            </w:r>
            <w:r w:rsidRPr="00A52F41">
              <w:rPr>
                <w:rFonts w:ascii="Verdana" w:eastAsia="Times New Roman" w:hAnsi="Verdana" w:cs="Times New Roman"/>
                <w:sz w:val="20"/>
                <w:szCs w:val="20"/>
                <w:lang w:eastAsia="pl-PL"/>
              </w:rPr>
              <w:t>godz.</w:t>
            </w:r>
          </w:p>
        </w:tc>
      </w:tr>
      <w:tr w:rsidR="0054190D" w:rsidRPr="00A52F41" w14:paraId="54DC359B" w14:textId="77777777" w:rsidTr="00D30FEC">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0518F3F" w14:textId="067D1FBE"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3F117A9"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3259BF2"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 .arabskiego na poziomie B1+</w:t>
            </w:r>
          </w:p>
        </w:tc>
      </w:tr>
      <w:tr w:rsidR="0054190D" w:rsidRPr="00A52F41" w14:paraId="71354BB1"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0158F9" w14:textId="2DB25400"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BF14E3"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6A91066E" w14:textId="77777777" w:rsidR="0054190D" w:rsidRPr="00A52F41" w:rsidRDefault="0054190D" w:rsidP="00D30FEC">
            <w:pPr>
              <w:pStyle w:val="NormalnyWeb"/>
              <w:spacing w:before="0" w:beforeAutospacing="0" w:after="0" w:afterAutospacing="0"/>
              <w:ind w:left="57" w:right="57"/>
              <w:jc w:val="both"/>
              <w:rPr>
                <w:rFonts w:ascii="Verdana" w:hAnsi="Verdana"/>
                <w:color w:val="000000"/>
                <w:sz w:val="20"/>
                <w:szCs w:val="20"/>
              </w:rPr>
            </w:pPr>
          </w:p>
          <w:p w14:paraId="58B08C1E" w14:textId="77777777" w:rsidR="0054190D" w:rsidRPr="00A52F41" w:rsidRDefault="0054190D" w:rsidP="00D30FEC">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Osiągnięcie biegłości językowej na poziomie B2 poprzez:</w:t>
            </w:r>
          </w:p>
          <w:p w14:paraId="07FC32CB" w14:textId="4582BC1A" w:rsidR="0054190D" w:rsidRPr="00A52F41" w:rsidRDefault="001101B5" w:rsidP="00D30FEC">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p</w:t>
            </w:r>
            <w:r w:rsidR="0054190D" w:rsidRPr="00A52F41">
              <w:rPr>
                <w:rFonts w:ascii="Verdana" w:hAnsi="Verdana"/>
                <w:color w:val="000000"/>
                <w:sz w:val="20"/>
                <w:szCs w:val="20"/>
              </w:rPr>
              <w:t>ogłębianie u studenta kompetencji językowych na poziomie B2, w szczególności: znajomości podsystemu fonologicznego, leksykalnego, gramatycznego, a także sprawności receptywnych: rozumienia ze słuchu i rozumienia tekstu pisanego; oraz sprawności produktywnych: mówienia i pisania; pogłębianie kompetencji komunikacyjnych.</w:t>
            </w:r>
          </w:p>
        </w:tc>
      </w:tr>
      <w:tr w:rsidR="0054190D" w:rsidRPr="00A52F41" w14:paraId="38179B89" w14:textId="77777777" w:rsidTr="00D30FEC">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4A5BD1D" w14:textId="204422BF"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554C619"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20406847"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p>
          <w:p w14:paraId="63AF8AE3"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Treści są zgodne z wymogami dla odpowiednich poziomów biegłości językowej (B2); </w:t>
            </w:r>
          </w:p>
          <w:p w14:paraId="60701B47"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lastRenderedPageBreak/>
              <w:t xml:space="preserve">· poszerzanie słownictwa i zróżnicowanych struktur gramatycznych i stosowanie ich w różnych kontekstach sytuacyjnych; </w:t>
            </w:r>
          </w:p>
          <w:p w14:paraId="47D35373"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113548C2"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4434F61F"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3ED2CD37"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kształcenie umiejętności pozajęzykowych.</w:t>
            </w:r>
          </w:p>
        </w:tc>
      </w:tr>
      <w:tr w:rsidR="0054190D" w:rsidRPr="00A52F41" w14:paraId="245AD34D" w14:textId="77777777" w:rsidTr="00D30FEC">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CB6A777" w14:textId="23BAA317"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6437220" w14:textId="77777777" w:rsidR="0054190D" w:rsidRPr="00A52F41" w:rsidRDefault="0054190D" w:rsidP="00D30FEC">
            <w:pPr>
              <w:ind w:left="57" w:right="57"/>
              <w:jc w:val="both"/>
              <w:rPr>
                <w:rFonts w:ascii="Verdana" w:hAnsi="Verdana"/>
                <w:sz w:val="20"/>
                <w:szCs w:val="20"/>
              </w:rPr>
            </w:pPr>
            <w:r w:rsidRPr="00A52F41">
              <w:rPr>
                <w:rFonts w:ascii="Verdana" w:hAnsi="Verdana"/>
                <w:sz w:val="20"/>
                <w:szCs w:val="20"/>
              </w:rPr>
              <w:t xml:space="preserve">Zakładane efekty uczenia się </w:t>
            </w:r>
          </w:p>
          <w:p w14:paraId="647DECB2" w14:textId="77777777" w:rsidR="0054190D" w:rsidRPr="00A52F41" w:rsidRDefault="0054190D" w:rsidP="00D30FEC">
            <w:pPr>
              <w:ind w:left="57" w:right="57"/>
              <w:jc w:val="both"/>
              <w:rPr>
                <w:rFonts w:ascii="Verdana" w:hAnsi="Verdana"/>
                <w:sz w:val="20"/>
                <w:szCs w:val="20"/>
              </w:rPr>
            </w:pPr>
            <w:r w:rsidRPr="00A52F41">
              <w:rPr>
                <w:rFonts w:ascii="Verdana" w:hAnsi="Verdana"/>
                <w:sz w:val="20"/>
                <w:szCs w:val="20"/>
              </w:rPr>
              <w:t xml:space="preserve">Student/ka: </w:t>
            </w:r>
          </w:p>
          <w:p w14:paraId="4DEE55E9" w14:textId="77777777" w:rsidR="0054190D" w:rsidRPr="00A52F41" w:rsidRDefault="0054190D" w:rsidP="00D30FEC">
            <w:pPr>
              <w:ind w:left="57" w:right="57"/>
              <w:jc w:val="both"/>
              <w:rPr>
                <w:rFonts w:ascii="Verdana" w:hAnsi="Verdana" w:cs="Calibri"/>
                <w:sz w:val="20"/>
                <w:szCs w:val="20"/>
              </w:rPr>
            </w:pPr>
          </w:p>
          <w:p w14:paraId="4B629F0A" w14:textId="65D1F89D" w:rsidR="0054190D" w:rsidRPr="00A52F41" w:rsidRDefault="0054190D" w:rsidP="00D30FEC">
            <w:pPr>
              <w:ind w:left="57" w:right="57"/>
              <w:jc w:val="both"/>
              <w:rPr>
                <w:rFonts w:ascii="Verdana" w:hAnsi="Verdana" w:cs="Calibri"/>
                <w:sz w:val="20"/>
                <w:szCs w:val="20"/>
              </w:rPr>
            </w:pPr>
            <w:r w:rsidRPr="00A52F41">
              <w:rPr>
                <w:rFonts w:ascii="Verdana" w:hAnsi="Verdana" w:cs="Calibri"/>
                <w:sz w:val="20"/>
                <w:szCs w:val="20"/>
              </w:rPr>
              <w:t xml:space="preserve">- zna w języku arabskim szeroki wachlarz </w:t>
            </w:r>
            <w:r w:rsidR="00DE4202" w:rsidRPr="00A52F41">
              <w:rPr>
                <w:rFonts w:ascii="Verdana" w:hAnsi="Verdana" w:cs="Calibri"/>
                <w:sz w:val="20"/>
                <w:szCs w:val="20"/>
              </w:rPr>
              <w:t xml:space="preserve">słownictwa, </w:t>
            </w:r>
            <w:r w:rsidRPr="00A52F41">
              <w:rPr>
                <w:rFonts w:ascii="Verdana" w:hAnsi="Verdana" w:cs="Calibri"/>
                <w:sz w:val="20"/>
                <w:szCs w:val="20"/>
              </w:rPr>
              <w:t>konstrukcji leksykalno-gramatycznych oraz cechy charakterystyczne poszczególnych odmian i stylów języka pozwalające na zrozumienie i tworzenie złożonych tekstów (poziom B2);</w:t>
            </w:r>
          </w:p>
          <w:p w14:paraId="217C22D8" w14:textId="77777777" w:rsidR="0054190D" w:rsidRPr="00A52F41" w:rsidRDefault="0054190D" w:rsidP="00D30FEC">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języka arabskiego; </w:t>
            </w:r>
          </w:p>
          <w:p w14:paraId="325174A3" w14:textId="77777777" w:rsidR="0054190D" w:rsidRPr="00A52F41" w:rsidRDefault="0054190D" w:rsidP="00D30FEC">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argumentacyjnym w języku arabskim, odwołując się do własnych i cudzych poglądów; </w:t>
            </w:r>
          </w:p>
          <w:p w14:paraId="79F46595" w14:textId="77777777" w:rsidR="0054190D" w:rsidRPr="00A52F41" w:rsidRDefault="0054190D" w:rsidP="00D30FEC">
            <w:pPr>
              <w:ind w:left="57" w:right="57"/>
              <w:jc w:val="both"/>
              <w:rPr>
                <w:rFonts w:ascii="Verdana" w:hAnsi="Verdana"/>
                <w:sz w:val="20"/>
                <w:szCs w:val="20"/>
              </w:rPr>
            </w:pPr>
          </w:p>
          <w:p w14:paraId="2FE9F333" w14:textId="3A5ACCEB" w:rsidR="0054190D" w:rsidRPr="00A52F41" w:rsidRDefault="0054190D" w:rsidP="00D30FEC">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xml:space="preserve">- biegle i poprawnie komunikuje się w języku </w:t>
            </w:r>
            <w:r w:rsidR="00DE4202" w:rsidRPr="00A52F41">
              <w:rPr>
                <w:rFonts w:ascii="Verdana" w:eastAsia="Calibri" w:hAnsi="Verdana" w:cs="Arial"/>
                <w:sz w:val="20"/>
                <w:szCs w:val="20"/>
              </w:rPr>
              <w:t>arabskim</w:t>
            </w:r>
            <w:r w:rsidRPr="00A52F41">
              <w:rPr>
                <w:rFonts w:ascii="Verdana" w:eastAsia="Calibri" w:hAnsi="Verdana" w:cs="Arial"/>
                <w:sz w:val="20"/>
                <w:szCs w:val="20"/>
              </w:rPr>
              <w:t xml:space="preserve"> na poziomie B2 w mowie i w piśmie;</w:t>
            </w:r>
          </w:p>
          <w:p w14:paraId="3D23BEEC" w14:textId="77777777" w:rsidR="0054190D" w:rsidRPr="00A52F41" w:rsidRDefault="0054190D" w:rsidP="00D30FEC">
            <w:pPr>
              <w:ind w:left="57" w:right="57"/>
              <w:jc w:val="both"/>
              <w:rPr>
                <w:rFonts w:ascii="Verdana" w:hAnsi="Verdana"/>
                <w:sz w:val="20"/>
                <w:szCs w:val="20"/>
              </w:rPr>
            </w:pPr>
          </w:p>
          <w:p w14:paraId="1F6043F2" w14:textId="77777777" w:rsidR="0054190D" w:rsidRPr="00A52F41" w:rsidRDefault="0054190D" w:rsidP="00D30FEC">
            <w:pPr>
              <w:ind w:left="57" w:right="57"/>
              <w:jc w:val="both"/>
              <w:rPr>
                <w:rFonts w:ascii="Verdana" w:hAnsi="Verdana"/>
                <w:sz w:val="20"/>
                <w:szCs w:val="20"/>
              </w:rPr>
            </w:pPr>
            <w:r w:rsidRPr="00A52F41">
              <w:rPr>
                <w:rFonts w:ascii="Verdana" w:hAnsi="Verdana"/>
                <w:sz w:val="20"/>
                <w:szCs w:val="20"/>
              </w:rPr>
              <w:t>- porozumiewa się w języku arabskim ze zróżnicowanymi kręgami odbiorców; bierze czynny udział w debacie;</w:t>
            </w:r>
          </w:p>
          <w:p w14:paraId="4B1B5715" w14:textId="77777777" w:rsidR="0054190D" w:rsidRPr="00A52F41" w:rsidRDefault="0054190D" w:rsidP="00D30FEC">
            <w:pPr>
              <w:ind w:left="57" w:right="57"/>
              <w:jc w:val="both"/>
              <w:rPr>
                <w:rFonts w:ascii="Verdana" w:hAnsi="Verdana"/>
                <w:sz w:val="20"/>
                <w:szCs w:val="20"/>
              </w:rPr>
            </w:pPr>
            <w:r w:rsidRPr="00A52F41">
              <w:rPr>
                <w:rFonts w:ascii="Verdana" w:hAnsi="Verdana"/>
                <w:sz w:val="20"/>
                <w:szCs w:val="20"/>
              </w:rPr>
              <w:t>- jest gotów/gotowa do krytycznej oceny znajomości języka arabskiego, zasięgania opinii ekspertów w przypadku trudności z samodzielnym rozwiązaniem problemów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72E894FF"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5FA8E8B4"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6DF43B26" w14:textId="77777777" w:rsidR="0054190D" w:rsidRPr="00A52F41" w:rsidRDefault="0054190D" w:rsidP="00D30FEC">
            <w:pPr>
              <w:spacing w:after="0"/>
              <w:ind w:left="57" w:right="57"/>
              <w:rPr>
                <w:rFonts w:ascii="Verdana" w:hAnsi="Verdana"/>
                <w:sz w:val="20"/>
                <w:szCs w:val="20"/>
              </w:rPr>
            </w:pPr>
            <w:r w:rsidRPr="00A52F41">
              <w:rPr>
                <w:rFonts w:ascii="Verdana" w:hAnsi="Verdana"/>
                <w:sz w:val="20"/>
                <w:szCs w:val="20"/>
              </w:rPr>
              <w:t>K_W03</w:t>
            </w:r>
          </w:p>
          <w:p w14:paraId="4D8E0103" w14:textId="77777777" w:rsidR="0054190D" w:rsidRPr="00A52F41" w:rsidRDefault="0054190D" w:rsidP="00D30FEC">
            <w:pPr>
              <w:spacing w:after="0"/>
              <w:ind w:left="57" w:right="57"/>
              <w:rPr>
                <w:rFonts w:ascii="Verdana" w:hAnsi="Verdana"/>
                <w:sz w:val="20"/>
                <w:szCs w:val="20"/>
              </w:rPr>
            </w:pPr>
          </w:p>
          <w:p w14:paraId="5BC9B29F" w14:textId="77777777" w:rsidR="0054190D" w:rsidRPr="00A52F41" w:rsidRDefault="0054190D" w:rsidP="00D30FEC">
            <w:pPr>
              <w:spacing w:after="0"/>
              <w:ind w:left="57" w:right="57"/>
              <w:rPr>
                <w:rFonts w:ascii="Verdana" w:hAnsi="Verdana"/>
                <w:sz w:val="20"/>
                <w:szCs w:val="20"/>
              </w:rPr>
            </w:pPr>
          </w:p>
          <w:p w14:paraId="63D65221" w14:textId="77777777" w:rsidR="0054190D" w:rsidRPr="00A52F41" w:rsidRDefault="0054190D" w:rsidP="00D30FEC">
            <w:pPr>
              <w:spacing w:after="0"/>
              <w:ind w:left="57" w:right="57"/>
              <w:rPr>
                <w:rFonts w:ascii="Verdana" w:hAnsi="Verdana"/>
                <w:sz w:val="20"/>
                <w:szCs w:val="20"/>
              </w:rPr>
            </w:pPr>
          </w:p>
          <w:p w14:paraId="3019AA0F" w14:textId="77777777" w:rsidR="0054190D" w:rsidRPr="00A52F41" w:rsidRDefault="0054190D" w:rsidP="00D30FEC">
            <w:pPr>
              <w:spacing w:after="0"/>
              <w:ind w:left="57" w:right="57"/>
              <w:rPr>
                <w:rFonts w:ascii="Verdana" w:hAnsi="Verdana"/>
                <w:sz w:val="20"/>
                <w:szCs w:val="20"/>
              </w:rPr>
            </w:pPr>
          </w:p>
          <w:p w14:paraId="639DD4C5" w14:textId="77777777" w:rsidR="0054190D" w:rsidRPr="00A52F41" w:rsidRDefault="0054190D" w:rsidP="00D30FEC">
            <w:pPr>
              <w:spacing w:after="0"/>
              <w:ind w:left="57" w:right="57"/>
              <w:rPr>
                <w:rFonts w:ascii="Verdana" w:hAnsi="Verdana"/>
                <w:sz w:val="20"/>
                <w:szCs w:val="20"/>
              </w:rPr>
            </w:pPr>
          </w:p>
          <w:p w14:paraId="38F862CF" w14:textId="77777777" w:rsidR="0054190D" w:rsidRPr="00A52F41" w:rsidRDefault="0054190D" w:rsidP="00D30FEC">
            <w:pPr>
              <w:spacing w:after="0"/>
              <w:ind w:left="57" w:right="57"/>
              <w:rPr>
                <w:rFonts w:ascii="Verdana" w:hAnsi="Verdana"/>
                <w:sz w:val="20"/>
                <w:szCs w:val="20"/>
              </w:rPr>
            </w:pPr>
          </w:p>
          <w:p w14:paraId="2BF35F7D" w14:textId="77777777" w:rsidR="0054190D" w:rsidRPr="00A52F41" w:rsidRDefault="0054190D" w:rsidP="00D30FEC">
            <w:pPr>
              <w:spacing w:after="0"/>
              <w:ind w:left="57" w:right="57"/>
              <w:rPr>
                <w:rFonts w:ascii="Verdana" w:hAnsi="Verdana"/>
                <w:sz w:val="20"/>
                <w:szCs w:val="20"/>
              </w:rPr>
            </w:pPr>
          </w:p>
          <w:p w14:paraId="32A31268" w14:textId="77777777" w:rsidR="0054190D" w:rsidRPr="00A52F41" w:rsidRDefault="0054190D" w:rsidP="00D30FEC">
            <w:pPr>
              <w:spacing w:after="0"/>
              <w:ind w:left="57" w:right="57"/>
              <w:rPr>
                <w:rFonts w:ascii="Verdana" w:hAnsi="Verdana"/>
                <w:sz w:val="20"/>
                <w:szCs w:val="20"/>
              </w:rPr>
            </w:pPr>
            <w:r w:rsidRPr="00A52F41">
              <w:rPr>
                <w:rFonts w:ascii="Verdana" w:hAnsi="Verdana"/>
                <w:sz w:val="20"/>
                <w:szCs w:val="20"/>
              </w:rPr>
              <w:t>K_W04</w:t>
            </w:r>
          </w:p>
          <w:p w14:paraId="3505EB03" w14:textId="77777777" w:rsidR="0054190D" w:rsidRPr="00A52F41" w:rsidRDefault="0054190D" w:rsidP="00D30FEC">
            <w:pPr>
              <w:spacing w:after="0"/>
              <w:ind w:left="57" w:right="57"/>
              <w:rPr>
                <w:rFonts w:ascii="Verdana" w:hAnsi="Verdana"/>
                <w:sz w:val="20"/>
                <w:szCs w:val="20"/>
              </w:rPr>
            </w:pPr>
          </w:p>
          <w:p w14:paraId="3F1593A7" w14:textId="77777777" w:rsidR="0054190D" w:rsidRPr="00A52F41" w:rsidRDefault="0054190D" w:rsidP="00D30FEC">
            <w:pPr>
              <w:spacing w:after="0"/>
              <w:ind w:left="57" w:right="57"/>
              <w:rPr>
                <w:rFonts w:ascii="Verdana" w:hAnsi="Verdana"/>
                <w:sz w:val="20"/>
                <w:szCs w:val="20"/>
              </w:rPr>
            </w:pPr>
          </w:p>
          <w:p w14:paraId="39CE4509" w14:textId="77777777" w:rsidR="0054190D" w:rsidRPr="00A52F41" w:rsidRDefault="0054190D" w:rsidP="00D30FEC">
            <w:pPr>
              <w:spacing w:after="0"/>
              <w:ind w:left="57" w:right="57"/>
              <w:rPr>
                <w:rFonts w:ascii="Verdana" w:hAnsi="Verdana"/>
                <w:sz w:val="20"/>
                <w:szCs w:val="20"/>
              </w:rPr>
            </w:pPr>
          </w:p>
          <w:p w14:paraId="393B3C2B" w14:textId="77777777" w:rsidR="0054190D" w:rsidRPr="00A52F41" w:rsidRDefault="0054190D" w:rsidP="00D30FEC">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3080058E" w14:textId="77777777" w:rsidR="0054190D" w:rsidRPr="00A52F41" w:rsidRDefault="0054190D" w:rsidP="00D30FEC">
            <w:pPr>
              <w:spacing w:after="0"/>
              <w:ind w:left="57" w:right="57"/>
              <w:rPr>
                <w:rFonts w:ascii="Verdana" w:hAnsi="Verdana"/>
                <w:sz w:val="20"/>
                <w:szCs w:val="20"/>
              </w:rPr>
            </w:pPr>
          </w:p>
          <w:p w14:paraId="3A61DA73" w14:textId="77777777" w:rsidR="0054190D" w:rsidRPr="00A52F41" w:rsidRDefault="0054190D" w:rsidP="00D30FEC">
            <w:pPr>
              <w:spacing w:after="0"/>
              <w:ind w:left="57" w:right="57"/>
              <w:rPr>
                <w:rFonts w:ascii="Verdana" w:hAnsi="Verdana"/>
                <w:sz w:val="20"/>
                <w:szCs w:val="20"/>
              </w:rPr>
            </w:pPr>
          </w:p>
          <w:p w14:paraId="57063AA7" w14:textId="5203B4D6" w:rsidR="0054190D" w:rsidRPr="00A52F41" w:rsidRDefault="0054190D" w:rsidP="00D30FEC">
            <w:pPr>
              <w:spacing w:after="0"/>
              <w:ind w:left="57" w:right="57"/>
              <w:rPr>
                <w:rFonts w:ascii="Verdana" w:hAnsi="Verdana"/>
                <w:sz w:val="20"/>
                <w:szCs w:val="20"/>
              </w:rPr>
            </w:pPr>
          </w:p>
          <w:p w14:paraId="733D5499" w14:textId="77777777" w:rsidR="00D30FEC" w:rsidRPr="00A52F41" w:rsidRDefault="00D30FEC" w:rsidP="00D30FEC">
            <w:pPr>
              <w:spacing w:after="0"/>
              <w:ind w:left="57" w:right="57"/>
              <w:rPr>
                <w:rFonts w:ascii="Verdana" w:hAnsi="Verdana"/>
                <w:sz w:val="20"/>
                <w:szCs w:val="20"/>
              </w:rPr>
            </w:pPr>
          </w:p>
          <w:p w14:paraId="25050072" w14:textId="77777777" w:rsidR="0054190D" w:rsidRPr="00A52F41" w:rsidRDefault="0054190D" w:rsidP="00D30FEC">
            <w:pPr>
              <w:spacing w:after="0"/>
              <w:ind w:left="57" w:right="57"/>
              <w:rPr>
                <w:rFonts w:ascii="Verdana" w:hAnsi="Verdana"/>
                <w:sz w:val="20"/>
                <w:szCs w:val="20"/>
              </w:rPr>
            </w:pPr>
          </w:p>
          <w:p w14:paraId="4BEEDED8" w14:textId="77777777" w:rsidR="0054190D" w:rsidRPr="00A52F41" w:rsidRDefault="0054190D" w:rsidP="00D30FEC">
            <w:pPr>
              <w:spacing w:after="0"/>
              <w:ind w:left="57" w:right="57"/>
              <w:rPr>
                <w:rFonts w:ascii="Verdana" w:hAnsi="Verdana"/>
                <w:sz w:val="20"/>
                <w:szCs w:val="20"/>
              </w:rPr>
            </w:pPr>
            <w:r w:rsidRPr="00A52F41">
              <w:rPr>
                <w:rFonts w:ascii="Verdana" w:hAnsi="Verdana"/>
                <w:sz w:val="20"/>
                <w:szCs w:val="20"/>
              </w:rPr>
              <w:t>K_U08</w:t>
            </w:r>
          </w:p>
          <w:p w14:paraId="25E7DE9C" w14:textId="77777777" w:rsidR="0054190D" w:rsidRPr="00A52F41" w:rsidRDefault="0054190D" w:rsidP="00D30FEC">
            <w:pPr>
              <w:spacing w:after="0"/>
              <w:ind w:left="57" w:right="57"/>
              <w:rPr>
                <w:rFonts w:ascii="Verdana" w:eastAsia="Times New Roman" w:hAnsi="Verdana" w:cs="Verdana"/>
                <w:sz w:val="20"/>
                <w:szCs w:val="20"/>
                <w:lang w:eastAsia="zh-CN"/>
              </w:rPr>
            </w:pPr>
          </w:p>
          <w:p w14:paraId="4B53CDDA" w14:textId="77777777" w:rsidR="0054190D" w:rsidRPr="00A52F41" w:rsidRDefault="0054190D" w:rsidP="00D30FEC">
            <w:pPr>
              <w:spacing w:after="0"/>
              <w:ind w:left="57" w:right="57"/>
              <w:rPr>
                <w:rFonts w:ascii="Verdana" w:eastAsia="Times New Roman" w:hAnsi="Verdana" w:cs="Verdana"/>
                <w:sz w:val="20"/>
                <w:szCs w:val="20"/>
                <w:lang w:eastAsia="zh-CN"/>
              </w:rPr>
            </w:pPr>
          </w:p>
          <w:p w14:paraId="690D1376" w14:textId="77777777" w:rsidR="0054190D" w:rsidRPr="00A52F41" w:rsidRDefault="0054190D" w:rsidP="00D30FEC">
            <w:pPr>
              <w:spacing w:after="0"/>
              <w:ind w:left="57" w:right="57"/>
              <w:rPr>
                <w:rFonts w:ascii="Verdana" w:eastAsia="Times New Roman" w:hAnsi="Verdana" w:cs="Verdana"/>
                <w:sz w:val="20"/>
                <w:szCs w:val="20"/>
                <w:lang w:eastAsia="zh-CN"/>
              </w:rPr>
            </w:pPr>
          </w:p>
          <w:p w14:paraId="35B08BF5" w14:textId="77777777" w:rsidR="0054190D" w:rsidRPr="00A52F41" w:rsidRDefault="0054190D" w:rsidP="00D30FEC">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50F5F3AB" w14:textId="77777777" w:rsidR="0054190D" w:rsidRPr="00A52F41" w:rsidRDefault="0054190D" w:rsidP="00D30FEC">
            <w:pPr>
              <w:spacing w:after="0"/>
              <w:ind w:left="57" w:right="57"/>
              <w:rPr>
                <w:rFonts w:ascii="Verdana" w:eastAsia="Times New Roman" w:hAnsi="Verdana" w:cs="Verdana"/>
                <w:sz w:val="20"/>
                <w:szCs w:val="20"/>
                <w:lang w:eastAsia="zh-CN"/>
              </w:rPr>
            </w:pPr>
          </w:p>
          <w:p w14:paraId="0691D3C5" w14:textId="77777777" w:rsidR="0054190D" w:rsidRPr="00A52F41" w:rsidRDefault="0054190D" w:rsidP="00D30FEC">
            <w:pPr>
              <w:spacing w:after="0"/>
              <w:ind w:left="57" w:right="57"/>
              <w:rPr>
                <w:rFonts w:ascii="Verdana" w:eastAsia="Times New Roman" w:hAnsi="Verdana" w:cs="Verdana"/>
                <w:sz w:val="20"/>
                <w:szCs w:val="20"/>
                <w:lang w:eastAsia="zh-CN"/>
              </w:rPr>
            </w:pPr>
          </w:p>
          <w:p w14:paraId="2375EE95" w14:textId="77777777" w:rsidR="0054190D" w:rsidRPr="00A52F41" w:rsidRDefault="0054190D" w:rsidP="00D30FEC">
            <w:pPr>
              <w:spacing w:after="0"/>
              <w:ind w:left="57" w:right="57"/>
              <w:rPr>
                <w:rFonts w:ascii="Verdana" w:eastAsia="Times New Roman" w:hAnsi="Verdana" w:cs="Verdana"/>
                <w:sz w:val="20"/>
                <w:szCs w:val="20"/>
                <w:lang w:eastAsia="zh-CN"/>
              </w:rPr>
            </w:pPr>
          </w:p>
          <w:p w14:paraId="7E4E7E93"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54190D" w:rsidRPr="00A52F41" w14:paraId="3F11F66E" w14:textId="77777777" w:rsidTr="00D30FEC">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68FB3A" w14:textId="2371233B"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57ABA23"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204390EE" w14:textId="77777777" w:rsidR="0054190D" w:rsidRPr="00A52F41" w:rsidRDefault="0054190D" w:rsidP="00D30FEC">
            <w:pPr>
              <w:widowControl w:val="0"/>
              <w:spacing w:after="0" w:line="240" w:lineRule="auto"/>
              <w:ind w:left="57" w:right="57"/>
              <w:textAlignment w:val="baseline"/>
              <w:rPr>
                <w:rFonts w:ascii="Verdana" w:hAnsi="Verdana"/>
                <w:color w:val="000000"/>
                <w:sz w:val="20"/>
                <w:szCs w:val="20"/>
              </w:rPr>
            </w:pPr>
          </w:p>
          <w:p w14:paraId="5B1BC77C"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akademickim, np. </w:t>
            </w:r>
            <w:proofErr w:type="spellStart"/>
            <w:r w:rsidRPr="00A52F41">
              <w:rPr>
                <w:rFonts w:ascii="Verdana" w:hAnsi="Verdana"/>
                <w:color w:val="000000"/>
                <w:sz w:val="20"/>
                <w:szCs w:val="20"/>
              </w:rPr>
              <w:t>J.Dickins</w:t>
            </w:r>
            <w:proofErr w:type="spellEnd"/>
            <w:r w:rsidRPr="00A52F41">
              <w:rPr>
                <w:rFonts w:ascii="Verdana" w:hAnsi="Verdana"/>
                <w:color w:val="000000"/>
                <w:sz w:val="20"/>
                <w:szCs w:val="20"/>
              </w:rPr>
              <w:t xml:space="preserve">, </w:t>
            </w:r>
            <w:proofErr w:type="spellStart"/>
            <w:r w:rsidRPr="00A52F41">
              <w:rPr>
                <w:rFonts w:ascii="Verdana" w:hAnsi="Verdana"/>
                <w:color w:val="000000"/>
                <w:sz w:val="20"/>
                <w:szCs w:val="20"/>
              </w:rPr>
              <w:t>J.Watson</w:t>
            </w:r>
            <w:proofErr w:type="spellEnd"/>
            <w:r w:rsidRPr="00A52F41">
              <w:rPr>
                <w:rFonts w:ascii="Verdana" w:hAnsi="Verdana"/>
                <w:color w:val="000000"/>
                <w:sz w:val="20"/>
                <w:szCs w:val="20"/>
              </w:rPr>
              <w:t xml:space="preserve">, </w:t>
            </w:r>
            <w:r w:rsidRPr="00A52F41">
              <w:rPr>
                <w:rFonts w:ascii="Verdana" w:hAnsi="Verdana"/>
                <w:i/>
                <w:iCs/>
                <w:color w:val="000000"/>
                <w:sz w:val="20"/>
                <w:szCs w:val="20"/>
              </w:rPr>
              <w:t xml:space="preserve">Standard </w:t>
            </w:r>
            <w:proofErr w:type="spellStart"/>
            <w:r w:rsidRPr="00A52F41">
              <w:rPr>
                <w:rFonts w:ascii="Verdana" w:hAnsi="Verdana"/>
                <w:i/>
                <w:iCs/>
                <w:color w:val="000000"/>
                <w:sz w:val="20"/>
                <w:szCs w:val="20"/>
              </w:rPr>
              <w:t>Arabic</w:t>
            </w:r>
            <w:proofErr w:type="spellEnd"/>
            <w:r w:rsidRPr="00A52F41">
              <w:rPr>
                <w:rFonts w:ascii="Verdana" w:hAnsi="Verdana"/>
                <w:i/>
                <w:iCs/>
                <w:color w:val="000000"/>
                <w:sz w:val="20"/>
                <w:szCs w:val="20"/>
              </w:rPr>
              <w:t xml:space="preserve">. </w:t>
            </w:r>
            <w:proofErr w:type="spellStart"/>
            <w:r w:rsidRPr="00A52F41">
              <w:rPr>
                <w:rFonts w:ascii="Verdana" w:hAnsi="Verdana"/>
                <w:i/>
                <w:iCs/>
                <w:color w:val="000000"/>
                <w:sz w:val="20"/>
                <w:szCs w:val="20"/>
              </w:rPr>
              <w:t>An</w:t>
            </w:r>
            <w:proofErr w:type="spellEnd"/>
            <w:r w:rsidRPr="00A52F41">
              <w:rPr>
                <w:rFonts w:ascii="Verdana" w:hAnsi="Verdana"/>
                <w:i/>
                <w:iCs/>
                <w:color w:val="000000"/>
                <w:sz w:val="20"/>
                <w:szCs w:val="20"/>
              </w:rPr>
              <w:t xml:space="preserve"> Advanced Course, </w:t>
            </w:r>
            <w:r w:rsidRPr="00A52F41">
              <w:rPr>
                <w:rFonts w:ascii="Verdana" w:hAnsi="Verdana"/>
                <w:color w:val="000000"/>
                <w:sz w:val="20"/>
                <w:szCs w:val="20"/>
              </w:rPr>
              <w:t>Cambridge 1998.</w:t>
            </w:r>
          </w:p>
          <w:p w14:paraId="53C0D5C2" w14:textId="77777777" w:rsidR="0054190D" w:rsidRPr="00A52F41" w:rsidRDefault="0054190D" w:rsidP="00D30FEC">
            <w:pPr>
              <w:widowControl w:val="0"/>
              <w:spacing w:after="0" w:line="240" w:lineRule="auto"/>
              <w:ind w:left="57" w:right="57"/>
              <w:jc w:val="both"/>
              <w:textAlignment w:val="baseline"/>
              <w:rPr>
                <w:rFonts w:ascii="Verdana" w:hAnsi="Verdana"/>
                <w:color w:val="000000"/>
                <w:sz w:val="20"/>
                <w:szCs w:val="20"/>
              </w:rPr>
            </w:pPr>
          </w:p>
          <w:p w14:paraId="27D55B07" w14:textId="77777777" w:rsidR="0054190D" w:rsidRPr="00A52F41" w:rsidRDefault="0054190D" w:rsidP="00D30FEC">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54190D" w:rsidRPr="00A52F41" w14:paraId="0EFE015F" w14:textId="77777777" w:rsidTr="00D30FEC">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27C077" w14:textId="565E8FE6"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0F5B4A"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1F2DF95B"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p>
          <w:p w14:paraId="41C3D8DF"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1163C16D"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odpowiedzi ustne/debata: K_W03, K_W04, K_U04, K_U08, K_U10, K_ K01;</w:t>
            </w:r>
          </w:p>
          <w:p w14:paraId="3B0020FB"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pisemny i ustny test końcowy: K_W03, K_W04, K_U08.</w:t>
            </w:r>
          </w:p>
        </w:tc>
      </w:tr>
      <w:tr w:rsidR="0054190D" w:rsidRPr="00A52F41" w14:paraId="731CD435" w14:textId="77777777" w:rsidTr="00D30FEC">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187583A" w14:textId="3F95F264"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0508430"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2BEBD41F"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p>
          <w:p w14:paraId="113562F6"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482233FC"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6331225C"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6F001F20"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w:t>
            </w:r>
          </w:p>
          <w:p w14:paraId="72B70A8E"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p>
        </w:tc>
      </w:tr>
      <w:tr w:rsidR="0054190D" w:rsidRPr="00A52F41" w14:paraId="0E50ABEA" w14:textId="77777777" w:rsidTr="00D30FEC">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405E160" w14:textId="53350520" w:rsidR="0054190D" w:rsidRPr="00A52F41" w:rsidRDefault="0054190D" w:rsidP="00C3612D">
            <w:pPr>
              <w:pStyle w:val="Akapitzlist"/>
              <w:widowControl w:val="0"/>
              <w:numPr>
                <w:ilvl w:val="0"/>
                <w:numId w:val="109"/>
              </w:numPr>
              <w:suppressAutoHyphens/>
              <w:spacing w:beforeAutospacing="1" w:afterAutospacing="1"/>
              <w:ind w:right="57"/>
              <w:jc w:val="center"/>
              <w:textAlignment w:val="baseline"/>
              <w:rPr>
                <w:rFonts w:ascii="Verdana" w:hAnsi="Verdana"/>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0A3FDE9"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54190D" w:rsidRPr="00A52F41" w14:paraId="484D2A42" w14:textId="77777777" w:rsidTr="00D30FEC">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DFE26F" w14:textId="77777777" w:rsidR="0054190D" w:rsidRPr="00A52F41" w:rsidRDefault="0054190D" w:rsidP="00C3612D">
            <w:pPr>
              <w:pStyle w:val="Akapitzlist"/>
              <w:widowControl w:val="0"/>
              <w:numPr>
                <w:ilvl w:val="0"/>
                <w:numId w:val="109"/>
              </w:numPr>
              <w:ind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2FE9F87" w14:textId="52264C56" w:rsidR="0054190D" w:rsidRPr="00A52F41" w:rsidRDefault="00FB56E2" w:rsidP="00D30FEC">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54190D"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D3AEAC4" w14:textId="77777777" w:rsidR="0054190D" w:rsidRPr="00A52F41" w:rsidRDefault="0054190D" w:rsidP="00D30FEC">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54190D" w:rsidRPr="00A52F41" w14:paraId="39E599B9" w14:textId="77777777" w:rsidTr="00D30FEC">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5B03A3" w14:textId="77777777" w:rsidR="0054190D" w:rsidRPr="00A52F41" w:rsidRDefault="0054190D" w:rsidP="00C3612D">
            <w:pPr>
              <w:pStyle w:val="Akapitzlist"/>
              <w:widowControl w:val="0"/>
              <w:numPr>
                <w:ilvl w:val="0"/>
                <w:numId w:val="109"/>
              </w:numPr>
              <w:ind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5A76000"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611ACD65"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60h</w:t>
            </w:r>
          </w:p>
          <w:p w14:paraId="5C467D06"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7372726" w14:textId="77777777" w:rsidR="0054190D" w:rsidRPr="00A52F41" w:rsidRDefault="0054190D" w:rsidP="00D30FEC">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54190D" w:rsidRPr="00A52F41" w14:paraId="67E85C3B" w14:textId="77777777" w:rsidTr="00D30FEC">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471B89" w14:textId="77777777" w:rsidR="0054190D" w:rsidRPr="00A52F41" w:rsidRDefault="0054190D" w:rsidP="00C3612D">
            <w:pPr>
              <w:pStyle w:val="Akapitzlist"/>
              <w:widowControl w:val="0"/>
              <w:numPr>
                <w:ilvl w:val="0"/>
                <w:numId w:val="109"/>
              </w:numPr>
              <w:ind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AF81BA2"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3B48C68E"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71F611F8"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081C55E0"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421732BD" w14:textId="77777777" w:rsidR="0054190D" w:rsidRPr="00A52F41" w:rsidRDefault="0054190D" w:rsidP="00D30FEC">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F0257A0" w14:textId="77777777" w:rsidR="0054190D" w:rsidRPr="00A52F41" w:rsidRDefault="0054190D" w:rsidP="00D30FEC">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54190D" w:rsidRPr="00A52F41" w14:paraId="0309F541" w14:textId="77777777" w:rsidTr="00D30FEC">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272BBC" w14:textId="77777777" w:rsidR="0054190D" w:rsidRPr="00A52F41" w:rsidRDefault="0054190D" w:rsidP="00C3612D">
            <w:pPr>
              <w:pStyle w:val="Akapitzlist"/>
              <w:widowControl w:val="0"/>
              <w:numPr>
                <w:ilvl w:val="0"/>
                <w:numId w:val="109"/>
              </w:numPr>
              <w:ind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1C59F24" w14:textId="77777777"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5770BBC" w14:textId="77777777" w:rsidR="0054190D" w:rsidRPr="00A52F41" w:rsidRDefault="0054190D" w:rsidP="00D30FEC">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180</w:t>
            </w:r>
          </w:p>
        </w:tc>
      </w:tr>
      <w:tr w:rsidR="0054190D" w:rsidRPr="00A52F41" w14:paraId="27B3B358" w14:textId="77777777" w:rsidTr="00D30FEC">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127CCE" w14:textId="77777777" w:rsidR="0054190D" w:rsidRPr="00A52F41" w:rsidRDefault="0054190D" w:rsidP="00C3612D">
            <w:pPr>
              <w:pStyle w:val="Akapitzlist"/>
              <w:widowControl w:val="0"/>
              <w:numPr>
                <w:ilvl w:val="0"/>
                <w:numId w:val="109"/>
              </w:numPr>
              <w:ind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04ABB89" w14:textId="48D302EF" w:rsidR="0054190D" w:rsidRPr="00A52F41" w:rsidRDefault="0054190D" w:rsidP="00D30FEC">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E09594C" w14:textId="77777777" w:rsidR="0054190D" w:rsidRPr="00A52F41" w:rsidRDefault="0054190D" w:rsidP="00D30FEC">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w:t>
            </w:r>
          </w:p>
        </w:tc>
      </w:tr>
    </w:tbl>
    <w:p w14:paraId="7CCE77F5" w14:textId="77777777" w:rsidR="0054190D" w:rsidRPr="00A52F41" w:rsidRDefault="0054190D" w:rsidP="007C412D">
      <w:pPr>
        <w:spacing w:after="120" w:line="240" w:lineRule="auto"/>
        <w:ind w:right="57"/>
        <w:rPr>
          <w:rFonts w:ascii="Verdana" w:hAnsi="Verdana"/>
        </w:rPr>
      </w:pPr>
    </w:p>
    <w:p w14:paraId="4F9C9312" w14:textId="62246A95" w:rsidR="0054190D" w:rsidRPr="00A52F41" w:rsidRDefault="0054190D" w:rsidP="00F70DAA">
      <w:pPr>
        <w:pStyle w:val="Nagwek2"/>
      </w:pPr>
      <w:bookmarkStart w:id="26" w:name="_Toc147992449"/>
      <w:r w:rsidRPr="00A52F41">
        <w:t>Język arabski 2</w:t>
      </w:r>
      <w:bookmarkEnd w:id="26"/>
    </w:p>
    <w:p w14:paraId="2A19B537" w14:textId="77777777" w:rsidR="00F70DAA" w:rsidRPr="00A52F41" w:rsidRDefault="00F70DAA" w:rsidP="0054190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54190D" w:rsidRPr="00A52F41" w14:paraId="78C092E4"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AED4A49" w14:textId="280F083E"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47B61A"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2621C649" w14:textId="2FCE12F6"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J</w:t>
            </w:r>
            <w:r w:rsidR="00E270C3" w:rsidRPr="00A52F41">
              <w:rPr>
                <w:rFonts w:ascii="Verdana" w:eastAsia="Times New Roman" w:hAnsi="Verdana" w:cs="Arial"/>
                <w:sz w:val="20"/>
                <w:szCs w:val="20"/>
                <w:lang w:eastAsia="pl-PL"/>
              </w:rPr>
              <w:t>ęzyk</w:t>
            </w:r>
            <w:r w:rsidRPr="00A52F41">
              <w:rPr>
                <w:rFonts w:ascii="Verdana" w:eastAsia="Times New Roman" w:hAnsi="Verdana" w:cs="Arial"/>
                <w:sz w:val="20"/>
                <w:szCs w:val="20"/>
                <w:lang w:eastAsia="pl-PL"/>
              </w:rPr>
              <w:t xml:space="preserve"> arabski 2 / </w:t>
            </w:r>
            <w:proofErr w:type="spellStart"/>
            <w:r w:rsidRPr="00A52F41">
              <w:rPr>
                <w:rFonts w:ascii="Verdana" w:eastAsia="Times New Roman" w:hAnsi="Verdana" w:cs="Arial"/>
                <w:sz w:val="20"/>
                <w:szCs w:val="20"/>
                <w:lang w:eastAsia="pl-PL"/>
              </w:rPr>
              <w:t>Arabic</w:t>
            </w:r>
            <w:proofErr w:type="spellEnd"/>
            <w:r w:rsidRPr="00A52F41">
              <w:rPr>
                <w:rFonts w:ascii="Verdana" w:eastAsia="Times New Roman" w:hAnsi="Verdana" w:cs="Arial"/>
                <w:sz w:val="20"/>
                <w:szCs w:val="20"/>
                <w:lang w:eastAsia="pl-PL"/>
              </w:rPr>
              <w:t xml:space="preserve"> 2</w:t>
            </w:r>
          </w:p>
        </w:tc>
      </w:tr>
      <w:tr w:rsidR="0054190D" w:rsidRPr="00A52F41" w14:paraId="03C00518"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ED033C3" w14:textId="63BBF189"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45E67E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14C5CFC2"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54190D" w:rsidRPr="00A52F41" w14:paraId="1783E38D" w14:textId="77777777" w:rsidTr="00F70DAA">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890255C" w14:textId="3C2E0BC2"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CF62AB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AD2794B"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arabski/polski</w:t>
            </w:r>
          </w:p>
        </w:tc>
      </w:tr>
      <w:tr w:rsidR="0054190D" w:rsidRPr="00A52F41" w14:paraId="0FD7E409"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9BD5FA1" w14:textId="4D85D609"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10A814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7B0F2A54"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54190D" w:rsidRPr="00A52F41" w14:paraId="54EC5998"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853E923" w14:textId="2270F8D4"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623C292"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54190D" w:rsidRPr="00A52F41" w14:paraId="563A8C66"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A35EE1E" w14:textId="6306A385"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1FCBCD4"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67E4F93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54190D" w:rsidRPr="00A52F41" w14:paraId="314E63CA"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290CD5" w14:textId="10BC229A"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DE10D0"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5637AF56"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arabska</w:t>
            </w:r>
          </w:p>
        </w:tc>
      </w:tr>
      <w:tr w:rsidR="0054190D" w:rsidRPr="00A52F41" w14:paraId="37D964E4"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757054A" w14:textId="1C881609"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72B79B"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5BFA9956"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54190D" w:rsidRPr="00A52F41" w14:paraId="6D99EE75"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0040D7" w14:textId="2BC21191"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6C452EB"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14ADE0E8"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54190D" w:rsidRPr="00A52F41" w14:paraId="50A1D4C7"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5DF7F6" w14:textId="4F28A74A"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FE8324"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7EF9CFB2"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54190D" w:rsidRPr="00A52F41" w14:paraId="7EA3F245"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B6CAC88" w14:textId="65A6A3E3"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323E03B"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525E16F7" w14:textId="56E8F934" w:rsidR="0054190D" w:rsidRPr="00A52F41" w:rsidRDefault="00F70DAA"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t>
            </w:r>
            <w:r w:rsidR="0054190D" w:rsidRPr="00A52F41">
              <w:rPr>
                <w:rFonts w:ascii="Verdana" w:eastAsia="Times New Roman" w:hAnsi="Verdana" w:cs="Times New Roman"/>
                <w:sz w:val="20"/>
                <w:szCs w:val="20"/>
                <w:lang w:eastAsia="pl-PL"/>
              </w:rPr>
              <w:t>wiczenia</w:t>
            </w:r>
            <w:r w:rsidRPr="00A52F41">
              <w:rPr>
                <w:rFonts w:ascii="Verdana" w:eastAsia="Times New Roman" w:hAnsi="Verdana" w:cs="Times New Roman"/>
                <w:sz w:val="20"/>
                <w:szCs w:val="20"/>
                <w:lang w:eastAsia="pl-PL"/>
              </w:rPr>
              <w:t xml:space="preserve">, </w:t>
            </w:r>
            <w:r w:rsidR="0054190D" w:rsidRPr="00A52F41">
              <w:rPr>
                <w:rFonts w:ascii="Verdana" w:eastAsia="Times New Roman" w:hAnsi="Verdana" w:cs="Times New Roman"/>
                <w:sz w:val="20"/>
                <w:szCs w:val="20"/>
                <w:lang w:eastAsia="pl-PL"/>
              </w:rPr>
              <w:t xml:space="preserve">60 </w:t>
            </w:r>
            <w:r w:rsidRPr="00A52F41">
              <w:rPr>
                <w:rFonts w:ascii="Verdana" w:eastAsia="Times New Roman" w:hAnsi="Verdana" w:cs="Times New Roman"/>
                <w:sz w:val="20"/>
                <w:szCs w:val="20"/>
                <w:lang w:eastAsia="pl-PL"/>
              </w:rPr>
              <w:t>godz.</w:t>
            </w:r>
          </w:p>
        </w:tc>
      </w:tr>
      <w:tr w:rsidR="0054190D" w:rsidRPr="00A52F41" w14:paraId="235A818A" w14:textId="77777777" w:rsidTr="00F70DAA">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2923A86" w14:textId="44EA2BC8"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EDC1173"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B9662D7"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Zaliczony na ocenę pozytywną przedmiot: </w:t>
            </w:r>
            <w:r w:rsidRPr="00A52F41">
              <w:rPr>
                <w:rFonts w:ascii="Verdana" w:eastAsia="Times New Roman" w:hAnsi="Verdana" w:cs="Arial"/>
                <w:sz w:val="20"/>
                <w:szCs w:val="20"/>
                <w:lang w:eastAsia="pl-PL"/>
              </w:rPr>
              <w:t>J. arabski 1</w:t>
            </w:r>
          </w:p>
        </w:tc>
      </w:tr>
      <w:tr w:rsidR="0054190D" w:rsidRPr="00A52F41" w14:paraId="583B9B74"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2283DC8" w14:textId="669E7C35"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D719C4"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23045490" w14:textId="77777777" w:rsidR="0054190D" w:rsidRPr="00A52F41" w:rsidRDefault="0054190D" w:rsidP="00F70DAA">
            <w:pPr>
              <w:pStyle w:val="NormalnyWeb"/>
              <w:spacing w:before="0" w:beforeAutospacing="0" w:after="0" w:afterAutospacing="0"/>
              <w:ind w:left="57" w:right="57"/>
              <w:jc w:val="both"/>
              <w:rPr>
                <w:rFonts w:ascii="Verdana" w:hAnsi="Verdana"/>
                <w:color w:val="000000"/>
                <w:sz w:val="20"/>
                <w:szCs w:val="20"/>
              </w:rPr>
            </w:pPr>
          </w:p>
          <w:p w14:paraId="782CE26A" w14:textId="77777777" w:rsidR="0054190D" w:rsidRPr="00A52F41" w:rsidRDefault="0054190D" w:rsidP="00F70DAA">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Osiągnięcie biegłości językowej na poziomie B2+poprzez:</w:t>
            </w:r>
          </w:p>
          <w:p w14:paraId="6CF6EEFF" w14:textId="207A9AF6" w:rsidR="0054190D" w:rsidRPr="00A52F41" w:rsidRDefault="001101B5" w:rsidP="00F70DAA">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p</w:t>
            </w:r>
            <w:r w:rsidR="0054190D" w:rsidRPr="00A52F41">
              <w:rPr>
                <w:rFonts w:ascii="Verdana" w:hAnsi="Verdana"/>
                <w:color w:val="000000"/>
                <w:sz w:val="20"/>
                <w:szCs w:val="20"/>
              </w:rPr>
              <w:t>ogłębianie u studenta kompetencji językowych na poziomie B2+, w szczególności: znajomości podsystemu fonologicznego, leksykalnego, gramatycznego, a także sprawności receptywnych: rozumienia ze słuchu i rozumienia tekstu pisanego; oraz sprawności produktywnych: mówienia i pisania; pogłębianie kompetencji komunikacyjnych</w:t>
            </w:r>
            <w:r w:rsidRPr="00A52F41">
              <w:rPr>
                <w:rFonts w:ascii="Verdana" w:hAnsi="Verdana"/>
                <w:color w:val="000000"/>
                <w:sz w:val="20"/>
                <w:szCs w:val="20"/>
              </w:rPr>
              <w:t>.</w:t>
            </w:r>
            <w:r w:rsidR="0054190D" w:rsidRPr="00A52F41">
              <w:rPr>
                <w:rFonts w:ascii="Verdana" w:hAnsi="Verdana"/>
                <w:color w:val="000000"/>
                <w:sz w:val="20"/>
                <w:szCs w:val="20"/>
              </w:rPr>
              <w:t xml:space="preserve"> </w:t>
            </w:r>
          </w:p>
        </w:tc>
      </w:tr>
      <w:tr w:rsidR="0054190D" w:rsidRPr="00A52F41" w14:paraId="4CD35A38" w14:textId="77777777" w:rsidTr="00F70DAA">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1C7A3DC" w14:textId="690FF450"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2E5E5EB"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28B24EA7"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5B8024D3" w14:textId="77777777" w:rsidR="0054190D" w:rsidRPr="00A52F41" w:rsidRDefault="0054190D" w:rsidP="00F70DAA">
            <w:pPr>
              <w:widowControl w:val="0"/>
              <w:spacing w:after="0" w:line="240" w:lineRule="auto"/>
              <w:ind w:left="57" w:right="57"/>
              <w:textAlignment w:val="baseline"/>
              <w:rPr>
                <w:rFonts w:ascii="Verdana" w:hAnsi="Verdana"/>
                <w:color w:val="000000"/>
                <w:sz w:val="20"/>
                <w:szCs w:val="20"/>
              </w:rPr>
            </w:pPr>
          </w:p>
          <w:p w14:paraId="5E11896B"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Treści są zgodne z wymogami dla odpowiednich poziomów biegłości językowej (B2+); </w:t>
            </w:r>
          </w:p>
          <w:p w14:paraId="61D1B4BF"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poszerzanie słownictwa i zróżnicowanych struktur gramatycznych i stosowanie ich w różnych kontekstach sytuacyjnych; </w:t>
            </w:r>
          </w:p>
          <w:p w14:paraId="450FEC49"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0EE891C0"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0B2C3571"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3A0AD67D" w14:textId="77777777" w:rsidR="0054190D" w:rsidRPr="00A52F41" w:rsidRDefault="0054190D" w:rsidP="00F70DAA">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 kształcenie umiejętności pozajęzykowych.</w:t>
            </w:r>
          </w:p>
        </w:tc>
      </w:tr>
      <w:tr w:rsidR="0054190D" w:rsidRPr="00A52F41" w14:paraId="7F2B8ABD"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338E3E5" w14:textId="241C92F5"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75CF1228" w14:textId="77777777" w:rsidR="00E270C3" w:rsidRPr="00A52F41" w:rsidRDefault="00E270C3" w:rsidP="00E270C3">
            <w:pPr>
              <w:ind w:left="57" w:right="57"/>
              <w:jc w:val="both"/>
              <w:rPr>
                <w:rFonts w:ascii="Verdana" w:hAnsi="Verdana"/>
                <w:sz w:val="20"/>
                <w:szCs w:val="20"/>
              </w:rPr>
            </w:pPr>
            <w:r w:rsidRPr="00A52F41">
              <w:rPr>
                <w:rFonts w:ascii="Verdana" w:hAnsi="Verdana"/>
                <w:sz w:val="20"/>
                <w:szCs w:val="20"/>
              </w:rPr>
              <w:t xml:space="preserve">Zakładane efekty uczenia się </w:t>
            </w:r>
          </w:p>
          <w:p w14:paraId="23F88DE8" w14:textId="77777777" w:rsidR="00E270C3" w:rsidRPr="00A52F41" w:rsidRDefault="00E270C3" w:rsidP="00E270C3">
            <w:pPr>
              <w:ind w:left="57" w:right="57"/>
              <w:jc w:val="both"/>
              <w:rPr>
                <w:rFonts w:ascii="Verdana" w:hAnsi="Verdana"/>
                <w:sz w:val="20"/>
                <w:szCs w:val="20"/>
              </w:rPr>
            </w:pPr>
            <w:r w:rsidRPr="00A52F41">
              <w:rPr>
                <w:rFonts w:ascii="Verdana" w:hAnsi="Verdana"/>
                <w:sz w:val="20"/>
                <w:szCs w:val="20"/>
              </w:rPr>
              <w:t xml:space="preserve">Student/ka: </w:t>
            </w:r>
          </w:p>
          <w:p w14:paraId="1168BD0C" w14:textId="77777777" w:rsidR="00E270C3" w:rsidRPr="00A52F41" w:rsidRDefault="00E270C3" w:rsidP="00E270C3">
            <w:pPr>
              <w:ind w:left="57" w:right="57"/>
              <w:jc w:val="both"/>
              <w:rPr>
                <w:rFonts w:ascii="Verdana" w:hAnsi="Verdana" w:cs="Calibri"/>
                <w:sz w:val="20"/>
                <w:szCs w:val="20"/>
              </w:rPr>
            </w:pPr>
          </w:p>
          <w:p w14:paraId="7A293EF0" w14:textId="31462C51" w:rsidR="00E270C3" w:rsidRPr="00A52F41" w:rsidRDefault="00E270C3" w:rsidP="00E270C3">
            <w:pPr>
              <w:ind w:left="57" w:right="57"/>
              <w:jc w:val="both"/>
              <w:rPr>
                <w:rFonts w:ascii="Verdana" w:hAnsi="Verdana" w:cs="Calibri"/>
                <w:sz w:val="20"/>
                <w:szCs w:val="20"/>
              </w:rPr>
            </w:pPr>
            <w:r w:rsidRPr="00A52F41">
              <w:rPr>
                <w:rFonts w:ascii="Verdana" w:hAnsi="Verdana" w:cs="Calibri"/>
                <w:sz w:val="20"/>
                <w:szCs w:val="20"/>
              </w:rPr>
              <w:t>- zna w języku arabskim szeroki wachlarz słownictwa, konstrukcji leksykalno-gramatycznych oraz cechy charakterystyczne poszczególnych odmian i stylów języka pozwalające na zrozumienie i tworzenie złożonych tekstów (poziom B2+);</w:t>
            </w:r>
          </w:p>
          <w:p w14:paraId="1B606544" w14:textId="77777777" w:rsidR="00E270C3" w:rsidRPr="00A52F41" w:rsidRDefault="00E270C3" w:rsidP="00E270C3">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języka arabskiego; </w:t>
            </w:r>
          </w:p>
          <w:p w14:paraId="5C19A0B7" w14:textId="77777777" w:rsidR="00E270C3" w:rsidRPr="00A52F41" w:rsidRDefault="00E270C3" w:rsidP="00E270C3">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argumentacyjnym w języku arabskim, odwołując się do własnych i </w:t>
            </w:r>
            <w:r w:rsidRPr="00A52F41">
              <w:rPr>
                <w:rFonts w:ascii="Verdana" w:hAnsi="Verdana"/>
                <w:sz w:val="20"/>
                <w:szCs w:val="20"/>
              </w:rPr>
              <w:lastRenderedPageBreak/>
              <w:t xml:space="preserve">cudzych poglądów; </w:t>
            </w:r>
          </w:p>
          <w:p w14:paraId="5E378377" w14:textId="77777777" w:rsidR="00E270C3" w:rsidRPr="00A52F41" w:rsidRDefault="00E270C3" w:rsidP="00E270C3">
            <w:pPr>
              <w:ind w:left="57" w:right="57"/>
              <w:jc w:val="both"/>
              <w:rPr>
                <w:rFonts w:ascii="Verdana" w:hAnsi="Verdana"/>
                <w:sz w:val="20"/>
                <w:szCs w:val="20"/>
              </w:rPr>
            </w:pPr>
          </w:p>
          <w:p w14:paraId="12BB5728" w14:textId="6C1EE3FC" w:rsidR="00E270C3" w:rsidRPr="00A52F41" w:rsidRDefault="00E270C3" w:rsidP="00E270C3">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biegle i poprawnie komunikuje się w języku arabskim na poziomie B2+ w mowie i w piśmie;</w:t>
            </w:r>
          </w:p>
          <w:p w14:paraId="380B54BA" w14:textId="77777777" w:rsidR="00E270C3" w:rsidRPr="00A52F41" w:rsidRDefault="00E270C3" w:rsidP="00E270C3">
            <w:pPr>
              <w:ind w:left="57" w:right="57"/>
              <w:jc w:val="both"/>
              <w:rPr>
                <w:rFonts w:ascii="Verdana" w:hAnsi="Verdana"/>
                <w:sz w:val="20"/>
                <w:szCs w:val="20"/>
              </w:rPr>
            </w:pPr>
          </w:p>
          <w:p w14:paraId="25BE2A14" w14:textId="77777777" w:rsidR="00E270C3" w:rsidRPr="00A52F41" w:rsidRDefault="00E270C3" w:rsidP="00E270C3">
            <w:pPr>
              <w:ind w:left="57" w:right="57"/>
              <w:jc w:val="both"/>
              <w:rPr>
                <w:rFonts w:ascii="Verdana" w:hAnsi="Verdana"/>
                <w:sz w:val="20"/>
                <w:szCs w:val="20"/>
              </w:rPr>
            </w:pPr>
            <w:r w:rsidRPr="00A52F41">
              <w:rPr>
                <w:rFonts w:ascii="Verdana" w:hAnsi="Verdana"/>
                <w:sz w:val="20"/>
                <w:szCs w:val="20"/>
              </w:rPr>
              <w:t>- porozumiewa się w języku arabskim ze zróżnicowanymi kręgami odbiorców; bierze czynny udział w debacie;</w:t>
            </w:r>
          </w:p>
          <w:p w14:paraId="7CB6DB6A" w14:textId="0B611830" w:rsidR="0054190D" w:rsidRPr="00A52F41" w:rsidRDefault="00E270C3" w:rsidP="00E270C3">
            <w:pPr>
              <w:ind w:left="57" w:right="57"/>
              <w:jc w:val="both"/>
              <w:rPr>
                <w:rFonts w:ascii="Verdana" w:hAnsi="Verdana"/>
                <w:sz w:val="20"/>
                <w:szCs w:val="20"/>
              </w:rPr>
            </w:pPr>
            <w:r w:rsidRPr="00A52F41">
              <w:rPr>
                <w:rFonts w:ascii="Verdana" w:hAnsi="Verdana"/>
                <w:sz w:val="20"/>
                <w:szCs w:val="20"/>
              </w:rPr>
              <w:t>- jest gotów/gotowa do krytycznej oceny znajomości języka arabskiego, zasięgania opinii ekspertów w przypadku trudności z samodzielnym rozwiązaniem problemów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0E0C5D55"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0B65480B"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47899062" w14:textId="77777777" w:rsidR="0054190D" w:rsidRPr="00A52F41" w:rsidRDefault="0054190D" w:rsidP="00F70DAA">
            <w:pPr>
              <w:spacing w:after="0"/>
              <w:ind w:left="57" w:right="57"/>
              <w:rPr>
                <w:rFonts w:ascii="Verdana" w:hAnsi="Verdana"/>
                <w:sz w:val="20"/>
                <w:szCs w:val="20"/>
              </w:rPr>
            </w:pPr>
            <w:r w:rsidRPr="00A52F41">
              <w:rPr>
                <w:rFonts w:ascii="Verdana" w:hAnsi="Verdana"/>
                <w:sz w:val="20"/>
                <w:szCs w:val="20"/>
              </w:rPr>
              <w:t>K_W03</w:t>
            </w:r>
          </w:p>
          <w:p w14:paraId="0374D6E6" w14:textId="77777777" w:rsidR="0054190D" w:rsidRPr="00A52F41" w:rsidRDefault="0054190D" w:rsidP="00F70DAA">
            <w:pPr>
              <w:spacing w:after="0"/>
              <w:ind w:left="57" w:right="57"/>
              <w:rPr>
                <w:rFonts w:ascii="Verdana" w:hAnsi="Verdana"/>
                <w:sz w:val="20"/>
                <w:szCs w:val="20"/>
              </w:rPr>
            </w:pPr>
          </w:p>
          <w:p w14:paraId="3464DA1F" w14:textId="77777777" w:rsidR="0054190D" w:rsidRPr="00A52F41" w:rsidRDefault="0054190D" w:rsidP="00F70DAA">
            <w:pPr>
              <w:spacing w:after="0"/>
              <w:ind w:left="57" w:right="57"/>
              <w:rPr>
                <w:rFonts w:ascii="Verdana" w:hAnsi="Verdana"/>
                <w:sz w:val="20"/>
                <w:szCs w:val="20"/>
              </w:rPr>
            </w:pPr>
          </w:p>
          <w:p w14:paraId="1C10A351" w14:textId="77777777" w:rsidR="0054190D" w:rsidRPr="00A52F41" w:rsidRDefault="0054190D" w:rsidP="00F70DAA">
            <w:pPr>
              <w:spacing w:after="0"/>
              <w:ind w:left="57" w:right="57"/>
              <w:rPr>
                <w:rFonts w:ascii="Verdana" w:hAnsi="Verdana"/>
                <w:sz w:val="20"/>
                <w:szCs w:val="20"/>
              </w:rPr>
            </w:pPr>
          </w:p>
          <w:p w14:paraId="45561BEA" w14:textId="77777777" w:rsidR="0054190D" w:rsidRPr="00A52F41" w:rsidRDefault="0054190D" w:rsidP="00F70DAA">
            <w:pPr>
              <w:spacing w:after="0"/>
              <w:ind w:left="57" w:right="57"/>
              <w:rPr>
                <w:rFonts w:ascii="Verdana" w:hAnsi="Verdana"/>
                <w:sz w:val="20"/>
                <w:szCs w:val="20"/>
              </w:rPr>
            </w:pPr>
          </w:p>
          <w:p w14:paraId="3E715BCD" w14:textId="77777777" w:rsidR="0054190D" w:rsidRPr="00A52F41" w:rsidRDefault="0054190D" w:rsidP="00F70DAA">
            <w:pPr>
              <w:spacing w:after="0"/>
              <w:ind w:left="57" w:right="57"/>
              <w:rPr>
                <w:rFonts w:ascii="Verdana" w:hAnsi="Verdana"/>
                <w:sz w:val="20"/>
                <w:szCs w:val="20"/>
              </w:rPr>
            </w:pPr>
          </w:p>
          <w:p w14:paraId="1DDB8F08" w14:textId="77777777" w:rsidR="0054190D" w:rsidRPr="00A52F41" w:rsidRDefault="0054190D" w:rsidP="00F70DAA">
            <w:pPr>
              <w:spacing w:after="0"/>
              <w:ind w:left="57" w:right="57"/>
              <w:rPr>
                <w:rFonts w:ascii="Verdana" w:hAnsi="Verdana"/>
                <w:sz w:val="20"/>
                <w:szCs w:val="20"/>
              </w:rPr>
            </w:pPr>
          </w:p>
          <w:p w14:paraId="0B0AEB4B" w14:textId="77777777" w:rsidR="0054190D" w:rsidRPr="00A52F41" w:rsidRDefault="0054190D" w:rsidP="00F70DAA">
            <w:pPr>
              <w:spacing w:after="0"/>
              <w:ind w:left="57" w:right="57"/>
              <w:rPr>
                <w:rFonts w:ascii="Verdana" w:hAnsi="Verdana"/>
                <w:sz w:val="20"/>
                <w:szCs w:val="20"/>
              </w:rPr>
            </w:pPr>
            <w:r w:rsidRPr="00A52F41">
              <w:rPr>
                <w:rFonts w:ascii="Verdana" w:hAnsi="Verdana"/>
                <w:sz w:val="20"/>
                <w:szCs w:val="20"/>
              </w:rPr>
              <w:t>K_W04</w:t>
            </w:r>
          </w:p>
          <w:p w14:paraId="3CF1575D" w14:textId="77777777" w:rsidR="0054190D" w:rsidRPr="00A52F41" w:rsidRDefault="0054190D" w:rsidP="00F70DAA">
            <w:pPr>
              <w:spacing w:after="0"/>
              <w:ind w:left="57" w:right="57"/>
              <w:rPr>
                <w:rFonts w:ascii="Verdana" w:hAnsi="Verdana"/>
                <w:sz w:val="20"/>
                <w:szCs w:val="20"/>
              </w:rPr>
            </w:pPr>
          </w:p>
          <w:p w14:paraId="11B170B1" w14:textId="77777777" w:rsidR="0054190D" w:rsidRPr="00A52F41" w:rsidRDefault="0054190D" w:rsidP="00F70DAA">
            <w:pPr>
              <w:spacing w:after="0"/>
              <w:ind w:left="57" w:right="57"/>
              <w:rPr>
                <w:rFonts w:ascii="Verdana" w:hAnsi="Verdana"/>
                <w:sz w:val="20"/>
                <w:szCs w:val="20"/>
              </w:rPr>
            </w:pPr>
          </w:p>
          <w:p w14:paraId="5F3CEAF9" w14:textId="77777777" w:rsidR="0054190D" w:rsidRPr="00A52F41" w:rsidRDefault="0054190D" w:rsidP="00F70DAA">
            <w:pPr>
              <w:spacing w:after="0"/>
              <w:ind w:left="57" w:right="57"/>
              <w:rPr>
                <w:rFonts w:ascii="Verdana" w:hAnsi="Verdana"/>
                <w:sz w:val="20"/>
                <w:szCs w:val="20"/>
              </w:rPr>
            </w:pPr>
          </w:p>
          <w:p w14:paraId="3F0F46E5" w14:textId="77777777" w:rsidR="0054190D" w:rsidRPr="00A52F41" w:rsidRDefault="0054190D" w:rsidP="00F70DAA">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481FA35F" w14:textId="77777777" w:rsidR="0054190D" w:rsidRPr="00A52F41" w:rsidRDefault="0054190D" w:rsidP="00F70DAA">
            <w:pPr>
              <w:spacing w:after="0"/>
              <w:ind w:left="57" w:right="57"/>
              <w:rPr>
                <w:rFonts w:ascii="Verdana" w:hAnsi="Verdana"/>
                <w:sz w:val="20"/>
                <w:szCs w:val="20"/>
              </w:rPr>
            </w:pPr>
          </w:p>
          <w:p w14:paraId="00CB47BC" w14:textId="77777777" w:rsidR="0054190D" w:rsidRPr="00A52F41" w:rsidRDefault="0054190D" w:rsidP="00F70DAA">
            <w:pPr>
              <w:spacing w:after="0"/>
              <w:ind w:left="57" w:right="57"/>
              <w:rPr>
                <w:rFonts w:ascii="Verdana" w:hAnsi="Verdana"/>
                <w:sz w:val="20"/>
                <w:szCs w:val="20"/>
              </w:rPr>
            </w:pPr>
          </w:p>
          <w:p w14:paraId="118BB112" w14:textId="42AD2E1C" w:rsidR="0054190D" w:rsidRPr="00A52F41" w:rsidRDefault="0054190D" w:rsidP="00F70DAA">
            <w:pPr>
              <w:spacing w:after="0"/>
              <w:ind w:left="57" w:right="57"/>
              <w:rPr>
                <w:rFonts w:ascii="Verdana" w:hAnsi="Verdana"/>
                <w:sz w:val="20"/>
                <w:szCs w:val="20"/>
              </w:rPr>
            </w:pPr>
          </w:p>
          <w:p w14:paraId="08CEC96F" w14:textId="77777777" w:rsidR="00F70DAA" w:rsidRPr="00A52F41" w:rsidRDefault="00F70DAA" w:rsidP="00F70DAA">
            <w:pPr>
              <w:spacing w:after="0"/>
              <w:ind w:left="57" w:right="57"/>
              <w:rPr>
                <w:rFonts w:ascii="Verdana" w:hAnsi="Verdana"/>
                <w:sz w:val="20"/>
                <w:szCs w:val="20"/>
              </w:rPr>
            </w:pPr>
          </w:p>
          <w:p w14:paraId="3714B4BD" w14:textId="77777777" w:rsidR="0054190D" w:rsidRPr="00A52F41" w:rsidRDefault="0054190D" w:rsidP="00F70DAA">
            <w:pPr>
              <w:spacing w:after="0"/>
              <w:ind w:left="57" w:right="57"/>
              <w:rPr>
                <w:rFonts w:ascii="Verdana" w:hAnsi="Verdana"/>
                <w:sz w:val="20"/>
                <w:szCs w:val="20"/>
              </w:rPr>
            </w:pPr>
          </w:p>
          <w:p w14:paraId="30669AA7" w14:textId="77777777" w:rsidR="0054190D" w:rsidRPr="00A52F41" w:rsidRDefault="0054190D" w:rsidP="00F70DAA">
            <w:pPr>
              <w:spacing w:after="0"/>
              <w:ind w:left="57" w:right="57"/>
              <w:rPr>
                <w:rFonts w:ascii="Verdana" w:hAnsi="Verdana"/>
                <w:sz w:val="20"/>
                <w:szCs w:val="20"/>
              </w:rPr>
            </w:pPr>
            <w:r w:rsidRPr="00A52F41">
              <w:rPr>
                <w:rFonts w:ascii="Verdana" w:hAnsi="Verdana"/>
                <w:sz w:val="20"/>
                <w:szCs w:val="20"/>
              </w:rPr>
              <w:t>K_U08</w:t>
            </w:r>
          </w:p>
          <w:p w14:paraId="6B47CEAF" w14:textId="77777777" w:rsidR="0054190D" w:rsidRPr="00A52F41" w:rsidRDefault="0054190D" w:rsidP="00F70DAA">
            <w:pPr>
              <w:spacing w:after="0"/>
              <w:ind w:left="57" w:right="57"/>
              <w:rPr>
                <w:rFonts w:ascii="Verdana" w:eastAsia="Times New Roman" w:hAnsi="Verdana" w:cs="Verdana"/>
                <w:sz w:val="20"/>
                <w:szCs w:val="20"/>
                <w:lang w:eastAsia="zh-CN"/>
              </w:rPr>
            </w:pPr>
          </w:p>
          <w:p w14:paraId="3CD0FD7F" w14:textId="77777777" w:rsidR="0054190D" w:rsidRPr="00A52F41" w:rsidRDefault="0054190D" w:rsidP="00F70DAA">
            <w:pPr>
              <w:spacing w:after="0"/>
              <w:ind w:left="57" w:right="57"/>
              <w:rPr>
                <w:rFonts w:ascii="Verdana" w:eastAsia="Times New Roman" w:hAnsi="Verdana" w:cs="Verdana"/>
                <w:sz w:val="20"/>
                <w:szCs w:val="20"/>
                <w:lang w:eastAsia="zh-CN"/>
              </w:rPr>
            </w:pPr>
          </w:p>
          <w:p w14:paraId="3899B699" w14:textId="77777777" w:rsidR="0054190D" w:rsidRPr="00A52F41" w:rsidRDefault="0054190D" w:rsidP="00F70DAA">
            <w:pPr>
              <w:spacing w:after="0"/>
              <w:ind w:left="57" w:right="57"/>
              <w:rPr>
                <w:rFonts w:ascii="Verdana" w:eastAsia="Times New Roman" w:hAnsi="Verdana" w:cs="Verdana"/>
                <w:sz w:val="20"/>
                <w:szCs w:val="20"/>
                <w:lang w:eastAsia="zh-CN"/>
              </w:rPr>
            </w:pPr>
          </w:p>
          <w:p w14:paraId="7BFECDAA" w14:textId="77777777" w:rsidR="0054190D" w:rsidRPr="00A52F41" w:rsidRDefault="0054190D" w:rsidP="00F70DAA">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7924FAE6" w14:textId="77777777" w:rsidR="0054190D" w:rsidRPr="00A52F41" w:rsidRDefault="0054190D" w:rsidP="00F70DAA">
            <w:pPr>
              <w:spacing w:after="0"/>
              <w:ind w:left="57" w:right="57"/>
              <w:rPr>
                <w:rFonts w:ascii="Verdana" w:eastAsia="Times New Roman" w:hAnsi="Verdana" w:cs="Verdana"/>
                <w:sz w:val="20"/>
                <w:szCs w:val="20"/>
                <w:lang w:eastAsia="zh-CN"/>
              </w:rPr>
            </w:pPr>
          </w:p>
          <w:p w14:paraId="1ABA4B68" w14:textId="77777777" w:rsidR="0054190D" w:rsidRPr="00A52F41" w:rsidRDefault="0054190D" w:rsidP="00F70DAA">
            <w:pPr>
              <w:spacing w:after="0"/>
              <w:ind w:left="57" w:right="57"/>
              <w:rPr>
                <w:rFonts w:ascii="Verdana" w:eastAsia="Times New Roman" w:hAnsi="Verdana" w:cs="Verdana"/>
                <w:sz w:val="20"/>
                <w:szCs w:val="20"/>
                <w:lang w:eastAsia="zh-CN"/>
              </w:rPr>
            </w:pPr>
          </w:p>
          <w:p w14:paraId="77EBA660" w14:textId="77777777" w:rsidR="0054190D" w:rsidRPr="00A52F41" w:rsidRDefault="0054190D" w:rsidP="00F70DAA">
            <w:pPr>
              <w:spacing w:after="0"/>
              <w:ind w:left="57" w:right="57"/>
              <w:rPr>
                <w:rFonts w:ascii="Verdana" w:eastAsia="Times New Roman" w:hAnsi="Verdana" w:cs="Verdana"/>
                <w:sz w:val="20"/>
                <w:szCs w:val="20"/>
                <w:lang w:eastAsia="zh-CN"/>
              </w:rPr>
            </w:pPr>
          </w:p>
          <w:p w14:paraId="265AA9A9"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54190D" w:rsidRPr="00A52F41" w14:paraId="3350A9E8" w14:textId="77777777" w:rsidTr="00F70DAA">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4766667" w14:textId="773E7813"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434D12"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69F0623C" w14:textId="77777777" w:rsidR="0054190D" w:rsidRPr="00A52F41" w:rsidRDefault="0054190D" w:rsidP="00F70DAA">
            <w:pPr>
              <w:widowControl w:val="0"/>
              <w:spacing w:after="0" w:line="240" w:lineRule="auto"/>
              <w:ind w:left="57" w:right="57"/>
              <w:textAlignment w:val="baseline"/>
              <w:rPr>
                <w:rFonts w:ascii="Verdana" w:hAnsi="Verdana"/>
                <w:color w:val="000000"/>
                <w:sz w:val="20"/>
                <w:szCs w:val="20"/>
              </w:rPr>
            </w:pPr>
          </w:p>
          <w:p w14:paraId="45F58890"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akademickim, np. </w:t>
            </w:r>
            <w:proofErr w:type="spellStart"/>
            <w:r w:rsidRPr="00A52F41">
              <w:rPr>
                <w:rFonts w:ascii="Verdana" w:hAnsi="Verdana"/>
                <w:color w:val="000000"/>
                <w:sz w:val="20"/>
                <w:szCs w:val="20"/>
              </w:rPr>
              <w:t>J.Dickins</w:t>
            </w:r>
            <w:proofErr w:type="spellEnd"/>
            <w:r w:rsidRPr="00A52F41">
              <w:rPr>
                <w:rFonts w:ascii="Verdana" w:hAnsi="Verdana"/>
                <w:color w:val="000000"/>
                <w:sz w:val="20"/>
                <w:szCs w:val="20"/>
              </w:rPr>
              <w:t xml:space="preserve">, </w:t>
            </w:r>
            <w:proofErr w:type="spellStart"/>
            <w:r w:rsidRPr="00A52F41">
              <w:rPr>
                <w:rFonts w:ascii="Verdana" w:hAnsi="Verdana"/>
                <w:color w:val="000000"/>
                <w:sz w:val="20"/>
                <w:szCs w:val="20"/>
              </w:rPr>
              <w:t>J.Watson</w:t>
            </w:r>
            <w:proofErr w:type="spellEnd"/>
            <w:r w:rsidRPr="00A52F41">
              <w:rPr>
                <w:rFonts w:ascii="Verdana" w:hAnsi="Verdana"/>
                <w:color w:val="000000"/>
                <w:sz w:val="20"/>
                <w:szCs w:val="20"/>
              </w:rPr>
              <w:t xml:space="preserve">, </w:t>
            </w:r>
            <w:r w:rsidRPr="00A52F41">
              <w:rPr>
                <w:rFonts w:ascii="Verdana" w:hAnsi="Verdana"/>
                <w:i/>
                <w:iCs/>
                <w:color w:val="000000"/>
                <w:sz w:val="20"/>
                <w:szCs w:val="20"/>
              </w:rPr>
              <w:t xml:space="preserve">Standard </w:t>
            </w:r>
            <w:proofErr w:type="spellStart"/>
            <w:r w:rsidRPr="00A52F41">
              <w:rPr>
                <w:rFonts w:ascii="Verdana" w:hAnsi="Verdana"/>
                <w:i/>
                <w:iCs/>
                <w:color w:val="000000"/>
                <w:sz w:val="20"/>
                <w:szCs w:val="20"/>
              </w:rPr>
              <w:t>Arabic</w:t>
            </w:r>
            <w:proofErr w:type="spellEnd"/>
            <w:r w:rsidRPr="00A52F41">
              <w:rPr>
                <w:rFonts w:ascii="Verdana" w:hAnsi="Verdana"/>
                <w:i/>
                <w:iCs/>
                <w:color w:val="000000"/>
                <w:sz w:val="20"/>
                <w:szCs w:val="20"/>
              </w:rPr>
              <w:t xml:space="preserve">. </w:t>
            </w:r>
            <w:proofErr w:type="spellStart"/>
            <w:r w:rsidRPr="00A52F41">
              <w:rPr>
                <w:rFonts w:ascii="Verdana" w:hAnsi="Verdana"/>
                <w:i/>
                <w:iCs/>
                <w:color w:val="000000"/>
                <w:sz w:val="20"/>
                <w:szCs w:val="20"/>
              </w:rPr>
              <w:t>An</w:t>
            </w:r>
            <w:proofErr w:type="spellEnd"/>
            <w:r w:rsidRPr="00A52F41">
              <w:rPr>
                <w:rFonts w:ascii="Verdana" w:hAnsi="Verdana"/>
                <w:i/>
                <w:iCs/>
                <w:color w:val="000000"/>
                <w:sz w:val="20"/>
                <w:szCs w:val="20"/>
              </w:rPr>
              <w:t xml:space="preserve"> Advanced Course, </w:t>
            </w:r>
            <w:r w:rsidRPr="00A52F41">
              <w:rPr>
                <w:rFonts w:ascii="Verdana" w:hAnsi="Verdana"/>
                <w:color w:val="000000"/>
                <w:sz w:val="20"/>
                <w:szCs w:val="20"/>
              </w:rPr>
              <w:t>Cambridge 1998.</w:t>
            </w:r>
          </w:p>
          <w:p w14:paraId="7784E44F"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p>
          <w:p w14:paraId="4037AF66" w14:textId="77777777" w:rsidR="0054190D" w:rsidRPr="00A52F41" w:rsidRDefault="0054190D" w:rsidP="00F70DAA">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54190D" w:rsidRPr="00A52F41" w14:paraId="0FD94E2F" w14:textId="77777777" w:rsidTr="00F70DAA">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892F88E" w14:textId="32915E26"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956402A"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7CE890A0"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0101569F"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2B64B50E"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ustne/debata: K_W03, K_W04, K_U04, K_U08, K_U10, K_ K01;</w:t>
            </w:r>
          </w:p>
          <w:p w14:paraId="5182A2C4"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egzamin: K_W03, K_W04, K_U08.</w:t>
            </w:r>
          </w:p>
          <w:p w14:paraId="1BAB25E4"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tc>
      </w:tr>
      <w:tr w:rsidR="0054190D" w:rsidRPr="00A52F41" w14:paraId="499AAC18" w14:textId="77777777" w:rsidTr="00F70DAA">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E9916F3" w14:textId="0DD5AB5A"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1232C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3F320515"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7CF9D0EA"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16D09C7E"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5C104E6F"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789DEF28"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 </w:t>
            </w:r>
          </w:p>
          <w:p w14:paraId="5DECD4E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61AFA59C"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 semestrze drugim obowiązuje egzamin pisemny i ustny obejmujący treści z dwóch semestrów nauki.</w:t>
            </w:r>
          </w:p>
          <w:p w14:paraId="2A7144C3"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5667C6AE"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Ocena końcowa to:</w:t>
            </w:r>
          </w:p>
          <w:p w14:paraId="663DD2E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zajęć (30%);</w:t>
            </w:r>
          </w:p>
          <w:p w14:paraId="6CD0017D"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egzaminu (70%).</w:t>
            </w:r>
          </w:p>
          <w:p w14:paraId="02D60D0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68BD84C0"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tc>
      </w:tr>
      <w:tr w:rsidR="0054190D" w:rsidRPr="00A52F41" w14:paraId="37E0844A" w14:textId="77777777" w:rsidTr="00F70DAA">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DC8E63D" w14:textId="591B637A" w:rsidR="0054190D" w:rsidRPr="00A52F41" w:rsidRDefault="0054190D" w:rsidP="00C3612D">
            <w:pPr>
              <w:widowControl w:val="0"/>
              <w:numPr>
                <w:ilvl w:val="0"/>
                <w:numId w:val="11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F35A3FA"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54190D" w:rsidRPr="00A52F41" w14:paraId="0C923312"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3FD5E3" w14:textId="77777777" w:rsidR="0054190D" w:rsidRPr="00A52F41" w:rsidRDefault="0054190D" w:rsidP="00C3612D">
            <w:pPr>
              <w:pStyle w:val="Akapitzlist"/>
              <w:widowControl w:val="0"/>
              <w:numPr>
                <w:ilvl w:val="0"/>
                <w:numId w:val="11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AFD387D" w14:textId="414EB929" w:rsidR="0054190D" w:rsidRPr="00A52F41" w:rsidRDefault="00FB56E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54190D"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F6CD0C6"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54190D" w:rsidRPr="00A52F41" w14:paraId="709E3AB0" w14:textId="77777777" w:rsidTr="00F70DAA">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BDE5D2" w14:textId="77777777" w:rsidR="0054190D" w:rsidRPr="00A52F41" w:rsidRDefault="0054190D" w:rsidP="00C3612D">
            <w:pPr>
              <w:pStyle w:val="Akapitzlist"/>
              <w:widowControl w:val="0"/>
              <w:numPr>
                <w:ilvl w:val="0"/>
                <w:numId w:val="11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326908B"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63BBE936" w14:textId="59DF0B6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AEEA78A"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54190D" w:rsidRPr="00A52F41" w14:paraId="73B0FED5" w14:textId="77777777" w:rsidTr="00F70DAA">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3E5ED0" w14:textId="77777777" w:rsidR="0054190D" w:rsidRPr="00A52F41" w:rsidRDefault="0054190D" w:rsidP="00C3612D">
            <w:pPr>
              <w:pStyle w:val="Akapitzlist"/>
              <w:widowControl w:val="0"/>
              <w:numPr>
                <w:ilvl w:val="0"/>
                <w:numId w:val="11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0C8023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2408E739"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049B3759"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51A7094D"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101CC31D"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przygotowanie do sprawdzianów;</w:t>
            </w:r>
          </w:p>
          <w:p w14:paraId="3A75F7D7"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AB1D7CF"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140</w:t>
            </w:r>
          </w:p>
        </w:tc>
      </w:tr>
      <w:tr w:rsidR="0054190D" w:rsidRPr="00A52F41" w14:paraId="036D2243"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2D1B07" w14:textId="77777777" w:rsidR="0054190D" w:rsidRPr="00A52F41" w:rsidRDefault="0054190D" w:rsidP="00C3612D">
            <w:pPr>
              <w:pStyle w:val="Akapitzlist"/>
              <w:widowControl w:val="0"/>
              <w:numPr>
                <w:ilvl w:val="0"/>
                <w:numId w:val="11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572B9E1"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D51BA84"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200</w:t>
            </w:r>
          </w:p>
        </w:tc>
      </w:tr>
      <w:tr w:rsidR="0054190D" w:rsidRPr="00A52F41" w14:paraId="342D683C"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C822AF" w14:textId="77777777" w:rsidR="0054190D" w:rsidRPr="00A52F41" w:rsidRDefault="0054190D" w:rsidP="00C3612D">
            <w:pPr>
              <w:pStyle w:val="Akapitzlist"/>
              <w:widowControl w:val="0"/>
              <w:numPr>
                <w:ilvl w:val="0"/>
                <w:numId w:val="11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4E74BD8" w14:textId="7DE0CDFB"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855871E"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8</w:t>
            </w:r>
          </w:p>
        </w:tc>
      </w:tr>
    </w:tbl>
    <w:p w14:paraId="1272AAEF" w14:textId="77777777" w:rsidR="0054190D" w:rsidRPr="00A52F41" w:rsidRDefault="0054190D" w:rsidP="0054190D">
      <w:pPr>
        <w:spacing w:after="120" w:line="240" w:lineRule="auto"/>
        <w:ind w:right="57"/>
        <w:rPr>
          <w:rFonts w:ascii="Verdana" w:hAnsi="Verdana"/>
        </w:rPr>
      </w:pPr>
    </w:p>
    <w:p w14:paraId="20E36C08" w14:textId="344B01EE" w:rsidR="0054190D" w:rsidRPr="00A52F41" w:rsidRDefault="0054190D" w:rsidP="00F70DAA">
      <w:pPr>
        <w:pStyle w:val="Nagwek2"/>
      </w:pPr>
      <w:bookmarkStart w:id="27" w:name="_Toc147992450"/>
      <w:r w:rsidRPr="00A52F41">
        <w:t>Język arabski 3</w:t>
      </w:r>
      <w:bookmarkEnd w:id="27"/>
    </w:p>
    <w:p w14:paraId="3C95E918" w14:textId="77777777" w:rsidR="00F70DAA" w:rsidRPr="00A52F41" w:rsidRDefault="00F70DAA" w:rsidP="0054190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54190D" w:rsidRPr="00A52F41" w14:paraId="742DEA95"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9174305" w14:textId="26E16D7E"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C72DEF9"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3DE0CD39" w14:textId="1E734390"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J</w:t>
            </w:r>
            <w:r w:rsidR="00F70DAA" w:rsidRPr="00A52F41">
              <w:rPr>
                <w:rFonts w:ascii="Verdana" w:eastAsia="Times New Roman" w:hAnsi="Verdana" w:cs="Arial"/>
                <w:sz w:val="20"/>
                <w:szCs w:val="20"/>
                <w:lang w:eastAsia="pl-PL"/>
              </w:rPr>
              <w:t>ęzyk</w:t>
            </w:r>
            <w:r w:rsidRPr="00A52F41">
              <w:rPr>
                <w:rFonts w:ascii="Verdana" w:eastAsia="Times New Roman" w:hAnsi="Verdana" w:cs="Arial"/>
                <w:sz w:val="20"/>
                <w:szCs w:val="20"/>
                <w:lang w:eastAsia="pl-PL"/>
              </w:rPr>
              <w:t xml:space="preserve"> arabski3 / </w:t>
            </w:r>
            <w:proofErr w:type="spellStart"/>
            <w:r w:rsidRPr="00A52F41">
              <w:rPr>
                <w:rFonts w:ascii="Verdana" w:eastAsia="Times New Roman" w:hAnsi="Verdana" w:cs="Arial"/>
                <w:sz w:val="20"/>
                <w:szCs w:val="20"/>
                <w:lang w:eastAsia="pl-PL"/>
              </w:rPr>
              <w:t>Arabic</w:t>
            </w:r>
            <w:proofErr w:type="spellEnd"/>
            <w:r w:rsidRPr="00A52F41">
              <w:rPr>
                <w:rFonts w:ascii="Verdana" w:eastAsia="Times New Roman" w:hAnsi="Verdana" w:cs="Arial"/>
                <w:sz w:val="20"/>
                <w:szCs w:val="20"/>
                <w:lang w:eastAsia="pl-PL"/>
              </w:rPr>
              <w:t xml:space="preserve"> 3</w:t>
            </w:r>
          </w:p>
        </w:tc>
      </w:tr>
      <w:tr w:rsidR="0054190D" w:rsidRPr="00A52F41" w14:paraId="06BBE434"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08D3F08" w14:textId="31323AC3"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5B7D4C5"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586A729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54190D" w:rsidRPr="00A52F41" w14:paraId="3AA44A2A" w14:textId="77777777" w:rsidTr="00F70DAA">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12E5955" w14:textId="6F052952"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A2605CC"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3FB91696"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arabski/polski</w:t>
            </w:r>
          </w:p>
        </w:tc>
      </w:tr>
      <w:tr w:rsidR="0054190D" w:rsidRPr="00A52F41" w14:paraId="384005DF"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BE06A6" w14:textId="340F30DE"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411DC87"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4C461929"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54190D" w:rsidRPr="00A52F41" w14:paraId="30A688C3"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B2E1CE6" w14:textId="45D274B6"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1751B7"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54190D" w:rsidRPr="00A52F41" w14:paraId="3765D57D"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FD96BEB" w14:textId="35D44F92"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30E075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5C3D5153"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54190D" w:rsidRPr="00A52F41" w14:paraId="7F754D3E"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8BBEB4F" w14:textId="2CFD6BA2"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3F19CE"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5BCDC116"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arabska</w:t>
            </w:r>
          </w:p>
        </w:tc>
      </w:tr>
      <w:tr w:rsidR="0054190D" w:rsidRPr="00A52F41" w14:paraId="21AEEBC7"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2214513" w14:textId="1116E64B"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63C5F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BAF5DD1"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54190D" w:rsidRPr="00A52F41" w14:paraId="43C00A6F"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E97E465" w14:textId="368D86D1"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421CBE3"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0F978B19"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54190D" w:rsidRPr="00A52F41" w14:paraId="24305BF4"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95D21B0" w14:textId="6E79C2E9"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4E21CDA"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3179AEB6"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54190D" w:rsidRPr="00A52F41" w14:paraId="61C63C1B"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E445F54" w14:textId="50374D52"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0A027D"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2B0E61AF"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60 h</w:t>
            </w:r>
          </w:p>
        </w:tc>
      </w:tr>
      <w:tr w:rsidR="0054190D" w:rsidRPr="00A52F41" w14:paraId="6B929E3D" w14:textId="77777777" w:rsidTr="00F70DAA">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CFCC73B" w14:textId="749E132F"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873D9BB"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6F74B6B8"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Zaliczony na ocenę pozytywną egzamin z przedmiotu: </w:t>
            </w:r>
            <w:r w:rsidRPr="00A52F41">
              <w:rPr>
                <w:rFonts w:ascii="Verdana" w:eastAsia="Times New Roman" w:hAnsi="Verdana" w:cs="Arial"/>
                <w:sz w:val="20"/>
                <w:szCs w:val="20"/>
                <w:lang w:eastAsia="pl-PL"/>
              </w:rPr>
              <w:t>J. arabski 2</w:t>
            </w:r>
          </w:p>
        </w:tc>
      </w:tr>
      <w:tr w:rsidR="0054190D" w:rsidRPr="00A52F41" w14:paraId="44D0D338"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2CD6B7D" w14:textId="6F52EE74"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A198D0"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4B704DE3" w14:textId="77777777" w:rsidR="0054190D" w:rsidRPr="00A52F41" w:rsidRDefault="0054190D" w:rsidP="00F70DAA">
            <w:pPr>
              <w:pStyle w:val="NormalnyWeb"/>
              <w:spacing w:before="0" w:beforeAutospacing="0" w:after="0" w:afterAutospacing="0"/>
              <w:ind w:left="57" w:right="57"/>
              <w:jc w:val="both"/>
              <w:rPr>
                <w:rFonts w:ascii="Verdana" w:hAnsi="Verdana"/>
                <w:color w:val="000000"/>
                <w:sz w:val="20"/>
                <w:szCs w:val="20"/>
              </w:rPr>
            </w:pPr>
          </w:p>
          <w:p w14:paraId="2E68CDA4" w14:textId="77777777" w:rsidR="0054190D" w:rsidRPr="00A52F41" w:rsidRDefault="0054190D" w:rsidP="00F70DAA">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Osiągnięcie biegłości językowej na poziomie B2+/C1poprzez:</w:t>
            </w:r>
          </w:p>
          <w:p w14:paraId="05A5CDB2" w14:textId="47831201" w:rsidR="0054190D" w:rsidRPr="00A52F41" w:rsidRDefault="001101B5" w:rsidP="00F70DAA">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p</w:t>
            </w:r>
            <w:r w:rsidR="0054190D" w:rsidRPr="00A52F41">
              <w:rPr>
                <w:rFonts w:ascii="Verdana" w:hAnsi="Verdana"/>
                <w:color w:val="000000"/>
                <w:sz w:val="20"/>
                <w:szCs w:val="20"/>
              </w:rPr>
              <w:t>ogłębianie u studenta kompetencji językowych na poziomie B2+/C1, w szczególności: znajomości podsystemu fonologicznego, leksykalnego, gramatycznego, a także sprawności receptywnych: rozumienia ze słuchu i rozumienia tekstu pisanego; oraz sprawności produktywnych: mówienia i pisania; pogłębianie kompetencji komunikacyjnych.</w:t>
            </w:r>
          </w:p>
        </w:tc>
      </w:tr>
      <w:tr w:rsidR="0054190D" w:rsidRPr="00A52F41" w14:paraId="6D8D66F3" w14:textId="77777777" w:rsidTr="00F70DAA">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A43F5F8" w14:textId="5B92C60F"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3FF0C7"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7C04D948"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61109AF0" w14:textId="77777777" w:rsidR="0054190D" w:rsidRPr="00A52F41" w:rsidRDefault="0054190D" w:rsidP="00F70DAA">
            <w:pPr>
              <w:widowControl w:val="0"/>
              <w:spacing w:after="0" w:line="240" w:lineRule="auto"/>
              <w:ind w:left="57" w:right="57"/>
              <w:textAlignment w:val="baseline"/>
              <w:rPr>
                <w:rFonts w:ascii="Verdana" w:hAnsi="Verdana"/>
                <w:color w:val="000000"/>
                <w:sz w:val="20"/>
                <w:szCs w:val="20"/>
              </w:rPr>
            </w:pPr>
          </w:p>
          <w:p w14:paraId="5514C5B9"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Treści są zgodne z wymogami dla odpowiednich poziomów biegłości językowej (B2+/C1); </w:t>
            </w:r>
          </w:p>
          <w:p w14:paraId="18F23090"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poszerzanie słownictwa i zróżnicowanych struktur gramatycznych i stosowanie ich w różnych kontekstach sytuacyjnych; </w:t>
            </w:r>
          </w:p>
          <w:p w14:paraId="1E3DBC70"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4172CA09"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6BBDA1B2"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64F10F1D"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kształcenie umiejętności pozajęzykowych.</w:t>
            </w:r>
          </w:p>
          <w:p w14:paraId="0EDDC9A5" w14:textId="77777777" w:rsidR="0054190D" w:rsidRPr="00A52F41" w:rsidRDefault="0054190D" w:rsidP="00F70DAA">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54190D" w:rsidRPr="00A52F41" w14:paraId="41B07F44"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4B37854" w14:textId="28C51946"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FCBFE78" w14:textId="77777777" w:rsidR="00E270C3" w:rsidRPr="00A52F41" w:rsidRDefault="00E270C3" w:rsidP="00E270C3">
            <w:pPr>
              <w:ind w:left="57" w:right="57"/>
              <w:jc w:val="both"/>
              <w:rPr>
                <w:rFonts w:ascii="Verdana" w:hAnsi="Verdana"/>
                <w:sz w:val="20"/>
                <w:szCs w:val="20"/>
              </w:rPr>
            </w:pPr>
            <w:r w:rsidRPr="00A52F41">
              <w:rPr>
                <w:rFonts w:ascii="Verdana" w:hAnsi="Verdana"/>
                <w:sz w:val="20"/>
                <w:szCs w:val="20"/>
              </w:rPr>
              <w:t xml:space="preserve">Zakładane efekty uczenia się </w:t>
            </w:r>
          </w:p>
          <w:p w14:paraId="1FEE0029" w14:textId="77777777" w:rsidR="00E270C3" w:rsidRPr="00A52F41" w:rsidRDefault="00E270C3" w:rsidP="00E270C3">
            <w:pPr>
              <w:ind w:left="57" w:right="57"/>
              <w:jc w:val="both"/>
              <w:rPr>
                <w:rFonts w:ascii="Verdana" w:hAnsi="Verdana"/>
                <w:sz w:val="20"/>
                <w:szCs w:val="20"/>
              </w:rPr>
            </w:pPr>
            <w:r w:rsidRPr="00A52F41">
              <w:rPr>
                <w:rFonts w:ascii="Verdana" w:hAnsi="Verdana"/>
                <w:sz w:val="20"/>
                <w:szCs w:val="20"/>
              </w:rPr>
              <w:t xml:space="preserve">Student/ka: </w:t>
            </w:r>
          </w:p>
          <w:p w14:paraId="0888F213" w14:textId="77777777" w:rsidR="00E270C3" w:rsidRPr="00A52F41" w:rsidRDefault="00E270C3" w:rsidP="00E270C3">
            <w:pPr>
              <w:ind w:left="57" w:right="57"/>
              <w:jc w:val="both"/>
              <w:rPr>
                <w:rFonts w:ascii="Verdana" w:hAnsi="Verdana" w:cs="Calibri"/>
                <w:sz w:val="20"/>
                <w:szCs w:val="20"/>
              </w:rPr>
            </w:pPr>
          </w:p>
          <w:p w14:paraId="08BB79D4" w14:textId="55CA66BE" w:rsidR="00E270C3" w:rsidRPr="00A52F41" w:rsidRDefault="00E270C3" w:rsidP="00E270C3">
            <w:pPr>
              <w:ind w:left="57" w:right="57"/>
              <w:jc w:val="both"/>
              <w:rPr>
                <w:rFonts w:ascii="Verdana" w:hAnsi="Verdana" w:cs="Calibri"/>
                <w:sz w:val="20"/>
                <w:szCs w:val="20"/>
              </w:rPr>
            </w:pPr>
            <w:r w:rsidRPr="00A52F41">
              <w:rPr>
                <w:rFonts w:ascii="Verdana" w:hAnsi="Verdana" w:cs="Calibri"/>
                <w:sz w:val="20"/>
                <w:szCs w:val="20"/>
              </w:rPr>
              <w:t>- zna w języku arabskim szeroki wachlarz słownictwa, konstrukcji leksykalno-gramatycznych oraz cechy charakterystyczne poszczególnych odmian i stylów języka pozwalające na zrozumienie i tworzenie złożonych tekstów (poziom B2+/C1);</w:t>
            </w:r>
          </w:p>
          <w:p w14:paraId="1B3D72F7" w14:textId="77777777" w:rsidR="00E270C3" w:rsidRPr="00A52F41" w:rsidRDefault="00E270C3" w:rsidP="00E270C3">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wiedzę szczegółową w zakresie języka arabskiego; </w:t>
            </w:r>
          </w:p>
          <w:p w14:paraId="1F702302" w14:textId="77777777" w:rsidR="00E270C3" w:rsidRPr="00A52F41" w:rsidRDefault="00E270C3" w:rsidP="00E270C3">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argumentacyjnym w języku arabskim, odwołując się do własnych i cudzych poglądów; </w:t>
            </w:r>
          </w:p>
          <w:p w14:paraId="2BFBBCD3" w14:textId="77777777" w:rsidR="00E270C3" w:rsidRPr="00A52F41" w:rsidRDefault="00E270C3" w:rsidP="00E270C3">
            <w:pPr>
              <w:ind w:left="57" w:right="57"/>
              <w:jc w:val="both"/>
              <w:rPr>
                <w:rFonts w:ascii="Verdana" w:hAnsi="Verdana"/>
                <w:sz w:val="20"/>
                <w:szCs w:val="20"/>
              </w:rPr>
            </w:pPr>
          </w:p>
          <w:p w14:paraId="7387ADDC" w14:textId="43AB3623" w:rsidR="00E270C3" w:rsidRPr="00A52F41" w:rsidRDefault="00E270C3" w:rsidP="00E270C3">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biegle i poprawnie komunikuje się w języku arabskim na poziomie B2+/</w:t>
            </w:r>
            <w:r w:rsidR="00142E65" w:rsidRPr="00A52F41">
              <w:rPr>
                <w:rFonts w:ascii="Verdana" w:eastAsia="Calibri" w:hAnsi="Verdana" w:cs="Arial"/>
                <w:sz w:val="20"/>
                <w:szCs w:val="20"/>
              </w:rPr>
              <w:t>C</w:t>
            </w:r>
            <w:r w:rsidR="004C5C2F" w:rsidRPr="00A52F41">
              <w:rPr>
                <w:rFonts w:ascii="Verdana" w:eastAsia="Calibri" w:hAnsi="Verdana" w:cs="Arial"/>
                <w:sz w:val="20"/>
                <w:szCs w:val="20"/>
              </w:rPr>
              <w:t>1</w:t>
            </w:r>
            <w:r w:rsidRPr="00A52F41">
              <w:rPr>
                <w:rFonts w:ascii="Verdana" w:eastAsia="Calibri" w:hAnsi="Verdana" w:cs="Arial"/>
                <w:sz w:val="20"/>
                <w:szCs w:val="20"/>
              </w:rPr>
              <w:t xml:space="preserve"> w mowie i w piśmie;</w:t>
            </w:r>
          </w:p>
          <w:p w14:paraId="3725CE81" w14:textId="77777777" w:rsidR="00E270C3" w:rsidRPr="00A52F41" w:rsidRDefault="00E270C3" w:rsidP="00E270C3">
            <w:pPr>
              <w:ind w:left="57" w:right="57"/>
              <w:jc w:val="both"/>
              <w:rPr>
                <w:rFonts w:ascii="Verdana" w:hAnsi="Verdana"/>
                <w:sz w:val="20"/>
                <w:szCs w:val="20"/>
              </w:rPr>
            </w:pPr>
          </w:p>
          <w:p w14:paraId="406FEED3" w14:textId="77777777" w:rsidR="00E270C3" w:rsidRPr="00A52F41" w:rsidRDefault="00E270C3" w:rsidP="00E270C3">
            <w:pPr>
              <w:ind w:left="57" w:right="57"/>
              <w:jc w:val="both"/>
              <w:rPr>
                <w:rFonts w:ascii="Verdana" w:hAnsi="Verdana"/>
                <w:sz w:val="20"/>
                <w:szCs w:val="20"/>
              </w:rPr>
            </w:pPr>
            <w:r w:rsidRPr="00A52F41">
              <w:rPr>
                <w:rFonts w:ascii="Verdana" w:hAnsi="Verdana"/>
                <w:sz w:val="20"/>
                <w:szCs w:val="20"/>
              </w:rPr>
              <w:t>- porozumiewa się w języku arabskim ze zróżnicowanymi kręgami odbiorców; bierze czynny udział w debacie;</w:t>
            </w:r>
          </w:p>
          <w:p w14:paraId="603E138B" w14:textId="2129E4D4" w:rsidR="0054190D" w:rsidRPr="00A52F41" w:rsidRDefault="00E270C3" w:rsidP="00E270C3">
            <w:pPr>
              <w:ind w:left="57" w:right="57"/>
              <w:jc w:val="both"/>
              <w:rPr>
                <w:rFonts w:ascii="Verdana" w:hAnsi="Verdana"/>
                <w:sz w:val="20"/>
                <w:szCs w:val="20"/>
              </w:rPr>
            </w:pPr>
            <w:r w:rsidRPr="00A52F41">
              <w:rPr>
                <w:rFonts w:ascii="Verdana" w:hAnsi="Verdana"/>
                <w:sz w:val="20"/>
                <w:szCs w:val="20"/>
              </w:rPr>
              <w:t>- jest gotów/gotowa do krytycznej oceny znajomości języka arabskiego, zasięgania opinii ekspertów w przypadku trudności z samodzielnym rozwiązaniem problemów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4880B854" w14:textId="77777777" w:rsidR="0054190D" w:rsidRPr="00A52F41" w:rsidRDefault="0054190D" w:rsidP="00F70DAA">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0D2C3986" w14:textId="77777777" w:rsidR="0054190D" w:rsidRPr="00A52F41" w:rsidRDefault="0054190D" w:rsidP="00F70DAA">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p>
          <w:p w14:paraId="74A77656" w14:textId="77777777" w:rsidR="0054190D" w:rsidRPr="00A52F41" w:rsidRDefault="0054190D" w:rsidP="00F70DAA">
            <w:pPr>
              <w:spacing w:after="0"/>
              <w:ind w:left="57" w:right="57"/>
              <w:rPr>
                <w:rFonts w:ascii="Verdana" w:hAnsi="Verdana"/>
                <w:sz w:val="20"/>
                <w:szCs w:val="20"/>
              </w:rPr>
            </w:pPr>
            <w:r w:rsidRPr="00A52F41">
              <w:rPr>
                <w:rFonts w:ascii="Verdana" w:hAnsi="Verdana"/>
                <w:sz w:val="20"/>
                <w:szCs w:val="20"/>
              </w:rPr>
              <w:t>K_W03</w:t>
            </w:r>
          </w:p>
          <w:p w14:paraId="5773A4F8" w14:textId="77777777" w:rsidR="0054190D" w:rsidRPr="00A52F41" w:rsidRDefault="0054190D" w:rsidP="00F70DAA">
            <w:pPr>
              <w:spacing w:after="0"/>
              <w:ind w:left="57" w:right="57"/>
              <w:rPr>
                <w:rFonts w:ascii="Verdana" w:hAnsi="Verdana"/>
                <w:sz w:val="20"/>
                <w:szCs w:val="20"/>
              </w:rPr>
            </w:pPr>
          </w:p>
          <w:p w14:paraId="0A8CB54F" w14:textId="77777777" w:rsidR="0054190D" w:rsidRPr="00A52F41" w:rsidRDefault="0054190D" w:rsidP="00F70DAA">
            <w:pPr>
              <w:spacing w:after="0"/>
              <w:ind w:left="57" w:right="57"/>
              <w:rPr>
                <w:rFonts w:ascii="Verdana" w:hAnsi="Verdana"/>
                <w:sz w:val="20"/>
                <w:szCs w:val="20"/>
              </w:rPr>
            </w:pPr>
          </w:p>
          <w:p w14:paraId="53144ACD" w14:textId="77777777" w:rsidR="0054190D" w:rsidRPr="00A52F41" w:rsidRDefault="0054190D" w:rsidP="00F70DAA">
            <w:pPr>
              <w:spacing w:after="0"/>
              <w:ind w:left="57" w:right="57"/>
              <w:rPr>
                <w:rFonts w:ascii="Verdana" w:hAnsi="Verdana"/>
                <w:sz w:val="20"/>
                <w:szCs w:val="20"/>
              </w:rPr>
            </w:pPr>
          </w:p>
          <w:p w14:paraId="5C76BAC0" w14:textId="77777777" w:rsidR="0054190D" w:rsidRPr="00A52F41" w:rsidRDefault="0054190D" w:rsidP="00F70DAA">
            <w:pPr>
              <w:spacing w:after="0"/>
              <w:ind w:left="57" w:right="57"/>
              <w:rPr>
                <w:rFonts w:ascii="Verdana" w:hAnsi="Verdana"/>
                <w:sz w:val="20"/>
                <w:szCs w:val="20"/>
              </w:rPr>
            </w:pPr>
          </w:p>
          <w:p w14:paraId="51E74A77" w14:textId="77777777" w:rsidR="0054190D" w:rsidRPr="00A52F41" w:rsidRDefault="0054190D" w:rsidP="00F70DAA">
            <w:pPr>
              <w:spacing w:after="0"/>
              <w:ind w:left="57" w:right="57"/>
              <w:rPr>
                <w:rFonts w:ascii="Verdana" w:hAnsi="Verdana"/>
                <w:sz w:val="20"/>
                <w:szCs w:val="20"/>
              </w:rPr>
            </w:pPr>
          </w:p>
          <w:p w14:paraId="31209498" w14:textId="77777777" w:rsidR="0054190D" w:rsidRPr="00A52F41" w:rsidRDefault="0054190D" w:rsidP="00F70DAA">
            <w:pPr>
              <w:spacing w:after="0"/>
              <w:ind w:left="57" w:right="57"/>
              <w:rPr>
                <w:rFonts w:ascii="Verdana" w:hAnsi="Verdana"/>
                <w:sz w:val="20"/>
                <w:szCs w:val="20"/>
              </w:rPr>
            </w:pPr>
          </w:p>
          <w:p w14:paraId="49F14B22" w14:textId="77777777" w:rsidR="0054190D" w:rsidRPr="00A52F41" w:rsidRDefault="0054190D" w:rsidP="00F70DAA">
            <w:pPr>
              <w:spacing w:after="0"/>
              <w:ind w:left="57" w:right="57"/>
              <w:rPr>
                <w:rFonts w:ascii="Verdana" w:hAnsi="Verdana"/>
                <w:sz w:val="20"/>
                <w:szCs w:val="20"/>
              </w:rPr>
            </w:pPr>
            <w:r w:rsidRPr="00A52F41">
              <w:rPr>
                <w:rFonts w:ascii="Verdana" w:hAnsi="Verdana"/>
                <w:sz w:val="20"/>
                <w:szCs w:val="20"/>
              </w:rPr>
              <w:t>K_W04</w:t>
            </w:r>
          </w:p>
          <w:p w14:paraId="48DC2EDE" w14:textId="77777777" w:rsidR="0054190D" w:rsidRPr="00A52F41" w:rsidRDefault="0054190D" w:rsidP="00F70DAA">
            <w:pPr>
              <w:spacing w:after="0"/>
              <w:ind w:left="57" w:right="57"/>
              <w:rPr>
                <w:rFonts w:ascii="Verdana" w:hAnsi="Verdana"/>
                <w:sz w:val="20"/>
                <w:szCs w:val="20"/>
              </w:rPr>
            </w:pPr>
          </w:p>
          <w:p w14:paraId="41FEDA7B" w14:textId="77777777" w:rsidR="0054190D" w:rsidRPr="00A52F41" w:rsidRDefault="0054190D" w:rsidP="00F70DAA">
            <w:pPr>
              <w:spacing w:after="0"/>
              <w:ind w:left="57" w:right="57"/>
              <w:rPr>
                <w:rFonts w:ascii="Verdana" w:hAnsi="Verdana"/>
                <w:sz w:val="20"/>
                <w:szCs w:val="20"/>
              </w:rPr>
            </w:pPr>
          </w:p>
          <w:p w14:paraId="691086BC" w14:textId="77777777" w:rsidR="0054190D" w:rsidRPr="00A52F41" w:rsidRDefault="0054190D" w:rsidP="00F70DAA">
            <w:pPr>
              <w:spacing w:after="0"/>
              <w:ind w:left="57" w:right="57"/>
              <w:rPr>
                <w:rFonts w:ascii="Verdana" w:hAnsi="Verdana"/>
                <w:sz w:val="20"/>
                <w:szCs w:val="20"/>
              </w:rPr>
            </w:pPr>
          </w:p>
          <w:p w14:paraId="3A0DC346" w14:textId="77777777" w:rsidR="0054190D" w:rsidRPr="00A52F41" w:rsidRDefault="0054190D" w:rsidP="00F70DAA">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3D091A43" w14:textId="77777777" w:rsidR="0054190D" w:rsidRPr="00A52F41" w:rsidRDefault="0054190D" w:rsidP="00F70DAA">
            <w:pPr>
              <w:spacing w:after="0"/>
              <w:ind w:left="57" w:right="57"/>
              <w:rPr>
                <w:rFonts w:ascii="Verdana" w:hAnsi="Verdana"/>
                <w:sz w:val="20"/>
                <w:szCs w:val="20"/>
              </w:rPr>
            </w:pPr>
          </w:p>
          <w:p w14:paraId="21416145" w14:textId="77777777" w:rsidR="0054190D" w:rsidRPr="00A52F41" w:rsidRDefault="0054190D" w:rsidP="00F70DAA">
            <w:pPr>
              <w:spacing w:after="0"/>
              <w:ind w:left="57" w:right="57"/>
              <w:rPr>
                <w:rFonts w:ascii="Verdana" w:hAnsi="Verdana"/>
                <w:sz w:val="20"/>
                <w:szCs w:val="20"/>
              </w:rPr>
            </w:pPr>
          </w:p>
          <w:p w14:paraId="643D613E" w14:textId="77777777" w:rsidR="0054190D" w:rsidRPr="00A52F41" w:rsidRDefault="0054190D" w:rsidP="00F70DAA">
            <w:pPr>
              <w:spacing w:after="0"/>
              <w:ind w:left="57" w:right="57"/>
              <w:rPr>
                <w:rFonts w:ascii="Verdana" w:hAnsi="Verdana"/>
                <w:sz w:val="20"/>
                <w:szCs w:val="20"/>
              </w:rPr>
            </w:pPr>
          </w:p>
          <w:p w14:paraId="21C864D0" w14:textId="6B48C60E" w:rsidR="0054190D" w:rsidRPr="00A52F41" w:rsidRDefault="0054190D" w:rsidP="00F70DAA">
            <w:pPr>
              <w:spacing w:after="0"/>
              <w:ind w:left="57" w:right="57"/>
              <w:rPr>
                <w:rFonts w:ascii="Verdana" w:hAnsi="Verdana"/>
                <w:sz w:val="20"/>
                <w:szCs w:val="20"/>
              </w:rPr>
            </w:pPr>
          </w:p>
          <w:p w14:paraId="61E3038A" w14:textId="77777777" w:rsidR="00F70DAA" w:rsidRPr="00A52F41" w:rsidRDefault="00F70DAA" w:rsidP="00F70DAA">
            <w:pPr>
              <w:spacing w:after="0"/>
              <w:ind w:left="57" w:right="57"/>
              <w:rPr>
                <w:rFonts w:ascii="Verdana" w:hAnsi="Verdana"/>
                <w:sz w:val="20"/>
                <w:szCs w:val="20"/>
              </w:rPr>
            </w:pPr>
          </w:p>
          <w:p w14:paraId="1FD03883" w14:textId="77777777" w:rsidR="0054190D" w:rsidRPr="00A52F41" w:rsidRDefault="0054190D" w:rsidP="00F70DAA">
            <w:pPr>
              <w:spacing w:after="0"/>
              <w:ind w:left="57" w:right="57"/>
              <w:rPr>
                <w:rFonts w:ascii="Verdana" w:hAnsi="Verdana"/>
                <w:sz w:val="20"/>
                <w:szCs w:val="20"/>
              </w:rPr>
            </w:pPr>
            <w:r w:rsidRPr="00A52F41">
              <w:rPr>
                <w:rFonts w:ascii="Verdana" w:hAnsi="Verdana"/>
                <w:sz w:val="20"/>
                <w:szCs w:val="20"/>
              </w:rPr>
              <w:t>K_U08</w:t>
            </w:r>
          </w:p>
          <w:p w14:paraId="1214AEDE" w14:textId="77777777" w:rsidR="0054190D" w:rsidRPr="00A52F41" w:rsidRDefault="0054190D" w:rsidP="00F70DAA">
            <w:pPr>
              <w:spacing w:after="0"/>
              <w:ind w:left="57" w:right="57"/>
              <w:rPr>
                <w:rFonts w:ascii="Verdana" w:eastAsia="Times New Roman" w:hAnsi="Verdana" w:cs="Verdana"/>
                <w:sz w:val="20"/>
                <w:szCs w:val="20"/>
                <w:lang w:eastAsia="zh-CN"/>
              </w:rPr>
            </w:pPr>
          </w:p>
          <w:p w14:paraId="3E8533BF" w14:textId="77777777" w:rsidR="0054190D" w:rsidRPr="00A52F41" w:rsidRDefault="0054190D" w:rsidP="00F70DAA">
            <w:pPr>
              <w:spacing w:after="0"/>
              <w:ind w:left="57" w:right="57"/>
              <w:rPr>
                <w:rFonts w:ascii="Verdana" w:eastAsia="Times New Roman" w:hAnsi="Verdana" w:cs="Verdana"/>
                <w:sz w:val="20"/>
                <w:szCs w:val="20"/>
                <w:lang w:eastAsia="zh-CN"/>
              </w:rPr>
            </w:pPr>
          </w:p>
          <w:p w14:paraId="171EE99A" w14:textId="77777777" w:rsidR="0054190D" w:rsidRPr="00A52F41" w:rsidRDefault="0054190D" w:rsidP="00F70DAA">
            <w:pPr>
              <w:spacing w:after="0"/>
              <w:ind w:left="57" w:right="57"/>
              <w:rPr>
                <w:rFonts w:ascii="Verdana" w:eastAsia="Times New Roman" w:hAnsi="Verdana" w:cs="Verdana"/>
                <w:sz w:val="20"/>
                <w:szCs w:val="20"/>
                <w:lang w:eastAsia="zh-CN"/>
              </w:rPr>
            </w:pPr>
          </w:p>
          <w:p w14:paraId="17F469CD" w14:textId="77777777" w:rsidR="0054190D" w:rsidRPr="00A52F41" w:rsidRDefault="0054190D" w:rsidP="00F70DAA">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168BA16F" w14:textId="77777777" w:rsidR="0054190D" w:rsidRPr="00A52F41" w:rsidRDefault="0054190D" w:rsidP="00F70DAA">
            <w:pPr>
              <w:spacing w:after="0"/>
              <w:ind w:left="57" w:right="57"/>
              <w:rPr>
                <w:rFonts w:ascii="Verdana" w:eastAsia="Times New Roman" w:hAnsi="Verdana" w:cs="Verdana"/>
                <w:sz w:val="20"/>
                <w:szCs w:val="20"/>
                <w:lang w:eastAsia="zh-CN"/>
              </w:rPr>
            </w:pPr>
          </w:p>
          <w:p w14:paraId="05BCEF80" w14:textId="77777777" w:rsidR="0054190D" w:rsidRPr="00A52F41" w:rsidRDefault="0054190D" w:rsidP="00F70DAA">
            <w:pPr>
              <w:spacing w:after="0"/>
              <w:ind w:left="57" w:right="57"/>
              <w:rPr>
                <w:rFonts w:ascii="Verdana" w:eastAsia="Times New Roman" w:hAnsi="Verdana" w:cs="Verdana"/>
                <w:sz w:val="20"/>
                <w:szCs w:val="20"/>
                <w:lang w:eastAsia="zh-CN"/>
              </w:rPr>
            </w:pPr>
          </w:p>
          <w:p w14:paraId="3C3CC29D" w14:textId="77777777" w:rsidR="0054190D" w:rsidRPr="00A52F41" w:rsidRDefault="0054190D" w:rsidP="00F70DAA">
            <w:pPr>
              <w:spacing w:after="0"/>
              <w:ind w:left="57" w:right="57"/>
              <w:rPr>
                <w:rFonts w:ascii="Verdana" w:eastAsia="Times New Roman" w:hAnsi="Verdana" w:cs="Verdana"/>
                <w:sz w:val="20"/>
                <w:szCs w:val="20"/>
                <w:lang w:eastAsia="zh-CN"/>
              </w:rPr>
            </w:pPr>
          </w:p>
          <w:p w14:paraId="0202D4F5"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54190D" w:rsidRPr="00A52F41" w14:paraId="23A70DC1" w14:textId="77777777" w:rsidTr="00F70DAA">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B0F1964" w14:textId="2C675485"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D4DD8F5"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2E8921B8" w14:textId="77777777" w:rsidR="0054190D" w:rsidRPr="00A52F41" w:rsidRDefault="0054190D" w:rsidP="00F70DAA">
            <w:pPr>
              <w:widowControl w:val="0"/>
              <w:spacing w:after="0" w:line="240" w:lineRule="auto"/>
              <w:ind w:left="57" w:right="57"/>
              <w:textAlignment w:val="baseline"/>
              <w:rPr>
                <w:rFonts w:ascii="Verdana" w:hAnsi="Verdana"/>
                <w:color w:val="000000"/>
                <w:sz w:val="20"/>
                <w:szCs w:val="20"/>
              </w:rPr>
            </w:pPr>
          </w:p>
          <w:p w14:paraId="5DDF6D47"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w:t>
            </w:r>
            <w:r w:rsidRPr="00A52F41">
              <w:rPr>
                <w:rFonts w:ascii="Verdana" w:hAnsi="Verdana"/>
                <w:color w:val="000000"/>
                <w:sz w:val="20"/>
                <w:szCs w:val="20"/>
              </w:rPr>
              <w:lastRenderedPageBreak/>
              <w:t xml:space="preserve">akademickim, np. </w:t>
            </w:r>
            <w:proofErr w:type="spellStart"/>
            <w:r w:rsidRPr="00A52F41">
              <w:rPr>
                <w:rFonts w:ascii="Verdana" w:hAnsi="Verdana"/>
                <w:color w:val="000000"/>
                <w:sz w:val="20"/>
                <w:szCs w:val="20"/>
              </w:rPr>
              <w:t>J.Dickins</w:t>
            </w:r>
            <w:proofErr w:type="spellEnd"/>
            <w:r w:rsidRPr="00A52F41">
              <w:rPr>
                <w:rFonts w:ascii="Verdana" w:hAnsi="Verdana"/>
                <w:color w:val="000000"/>
                <w:sz w:val="20"/>
                <w:szCs w:val="20"/>
              </w:rPr>
              <w:t xml:space="preserve">, </w:t>
            </w:r>
            <w:proofErr w:type="spellStart"/>
            <w:r w:rsidRPr="00A52F41">
              <w:rPr>
                <w:rFonts w:ascii="Verdana" w:hAnsi="Verdana"/>
                <w:color w:val="000000"/>
                <w:sz w:val="20"/>
                <w:szCs w:val="20"/>
              </w:rPr>
              <w:t>J.Watson</w:t>
            </w:r>
            <w:proofErr w:type="spellEnd"/>
            <w:r w:rsidRPr="00A52F41">
              <w:rPr>
                <w:rFonts w:ascii="Verdana" w:hAnsi="Verdana"/>
                <w:color w:val="000000"/>
                <w:sz w:val="20"/>
                <w:szCs w:val="20"/>
              </w:rPr>
              <w:t xml:space="preserve">, </w:t>
            </w:r>
            <w:r w:rsidRPr="00A52F41">
              <w:rPr>
                <w:rFonts w:ascii="Verdana" w:hAnsi="Verdana"/>
                <w:i/>
                <w:iCs/>
                <w:color w:val="000000"/>
                <w:sz w:val="20"/>
                <w:szCs w:val="20"/>
              </w:rPr>
              <w:t xml:space="preserve">Standard </w:t>
            </w:r>
            <w:proofErr w:type="spellStart"/>
            <w:r w:rsidRPr="00A52F41">
              <w:rPr>
                <w:rFonts w:ascii="Verdana" w:hAnsi="Verdana"/>
                <w:i/>
                <w:iCs/>
                <w:color w:val="000000"/>
                <w:sz w:val="20"/>
                <w:szCs w:val="20"/>
              </w:rPr>
              <w:t>Arabic</w:t>
            </w:r>
            <w:proofErr w:type="spellEnd"/>
            <w:r w:rsidRPr="00A52F41">
              <w:rPr>
                <w:rFonts w:ascii="Verdana" w:hAnsi="Verdana"/>
                <w:i/>
                <w:iCs/>
                <w:color w:val="000000"/>
                <w:sz w:val="20"/>
                <w:szCs w:val="20"/>
              </w:rPr>
              <w:t xml:space="preserve">. </w:t>
            </w:r>
            <w:proofErr w:type="spellStart"/>
            <w:r w:rsidRPr="00A52F41">
              <w:rPr>
                <w:rFonts w:ascii="Verdana" w:hAnsi="Verdana"/>
                <w:i/>
                <w:iCs/>
                <w:color w:val="000000"/>
                <w:sz w:val="20"/>
                <w:szCs w:val="20"/>
              </w:rPr>
              <w:t>An</w:t>
            </w:r>
            <w:proofErr w:type="spellEnd"/>
            <w:r w:rsidRPr="00A52F41">
              <w:rPr>
                <w:rFonts w:ascii="Verdana" w:hAnsi="Verdana"/>
                <w:i/>
                <w:iCs/>
                <w:color w:val="000000"/>
                <w:sz w:val="20"/>
                <w:szCs w:val="20"/>
              </w:rPr>
              <w:t xml:space="preserve"> Advanced Course, </w:t>
            </w:r>
            <w:r w:rsidRPr="00A52F41">
              <w:rPr>
                <w:rFonts w:ascii="Verdana" w:hAnsi="Verdana"/>
                <w:color w:val="000000"/>
                <w:sz w:val="20"/>
                <w:szCs w:val="20"/>
              </w:rPr>
              <w:t>Cambridge 1998.</w:t>
            </w:r>
          </w:p>
          <w:p w14:paraId="5F702A09" w14:textId="77777777" w:rsidR="0054190D" w:rsidRPr="00A52F41" w:rsidRDefault="0054190D" w:rsidP="00F70DAA">
            <w:pPr>
              <w:widowControl w:val="0"/>
              <w:spacing w:after="0" w:line="240" w:lineRule="auto"/>
              <w:ind w:left="57" w:right="57"/>
              <w:jc w:val="both"/>
              <w:textAlignment w:val="baseline"/>
              <w:rPr>
                <w:rFonts w:ascii="Verdana" w:hAnsi="Verdana"/>
                <w:color w:val="000000"/>
                <w:sz w:val="20"/>
                <w:szCs w:val="20"/>
              </w:rPr>
            </w:pPr>
          </w:p>
          <w:p w14:paraId="6D099507" w14:textId="77777777" w:rsidR="0054190D" w:rsidRPr="00A52F41" w:rsidRDefault="0054190D" w:rsidP="00F70DAA">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54190D" w:rsidRPr="00A52F41" w14:paraId="212250DB" w14:textId="77777777" w:rsidTr="00F70DAA">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C76148" w14:textId="13222DBD"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DEBDB87"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4C5191C0"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7051461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78F9F9C7"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ustne/debata: K_W03, K_W04, K_U04, K_U08, K_U10, K_ K01;</w:t>
            </w:r>
          </w:p>
          <w:p w14:paraId="28F02E05"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pisemny i ustny test końcowy: K_W03, K_W04, K_U08.</w:t>
            </w:r>
          </w:p>
        </w:tc>
      </w:tr>
      <w:tr w:rsidR="0054190D" w:rsidRPr="00A52F41" w14:paraId="2397CDA1" w14:textId="77777777" w:rsidTr="00F70DAA">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C84AFA2" w14:textId="214160B6"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952BE08"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6510D2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6E7164C1"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0F33420B"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3C795246"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w:t>
            </w:r>
          </w:p>
          <w:p w14:paraId="15561CB3"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tc>
      </w:tr>
      <w:tr w:rsidR="0054190D" w:rsidRPr="00A52F41" w14:paraId="61D4E985" w14:textId="77777777" w:rsidTr="00F70DAA">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1B861B9" w14:textId="6427F0AB" w:rsidR="0054190D" w:rsidRPr="00A52F41" w:rsidRDefault="0054190D" w:rsidP="00C3612D">
            <w:pPr>
              <w:widowControl w:val="0"/>
              <w:numPr>
                <w:ilvl w:val="0"/>
                <w:numId w:val="11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989AD94"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54190D" w:rsidRPr="00A52F41" w14:paraId="23222727"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0F7C97" w14:textId="77777777" w:rsidR="0054190D" w:rsidRPr="00A52F41" w:rsidRDefault="0054190D" w:rsidP="00C3612D">
            <w:pPr>
              <w:pStyle w:val="Akapitzlist"/>
              <w:widowControl w:val="0"/>
              <w:numPr>
                <w:ilvl w:val="0"/>
                <w:numId w:val="11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D2B8E90" w14:textId="2FABBF05" w:rsidR="0054190D" w:rsidRPr="00A52F41" w:rsidRDefault="00FB56E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54190D"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B08FEC1"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54190D" w:rsidRPr="00A52F41" w14:paraId="0777D11B" w14:textId="77777777" w:rsidTr="00F70DAA">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44D284" w14:textId="77777777" w:rsidR="0054190D" w:rsidRPr="00A52F41" w:rsidRDefault="0054190D" w:rsidP="00C3612D">
            <w:pPr>
              <w:pStyle w:val="Akapitzlist"/>
              <w:widowControl w:val="0"/>
              <w:numPr>
                <w:ilvl w:val="0"/>
                <w:numId w:val="11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B4CF982"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730CA4E6"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60h</w:t>
            </w:r>
          </w:p>
          <w:p w14:paraId="471EFFFE"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B4F979B"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54190D" w:rsidRPr="00A52F41" w14:paraId="66F24664" w14:textId="77777777" w:rsidTr="00F70DAA">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9DAA57" w14:textId="77777777" w:rsidR="0054190D" w:rsidRPr="00A52F41" w:rsidRDefault="0054190D" w:rsidP="00C3612D">
            <w:pPr>
              <w:pStyle w:val="Akapitzlist"/>
              <w:widowControl w:val="0"/>
              <w:numPr>
                <w:ilvl w:val="0"/>
                <w:numId w:val="11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D9C818E"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6822F608"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20457BC2"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24A975B4"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14154506" w14:textId="77777777" w:rsidR="0054190D" w:rsidRPr="00A52F41" w:rsidRDefault="0054190D"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F05A75D"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54190D" w:rsidRPr="00A52F41" w14:paraId="238AD2A8"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835F96" w14:textId="77777777" w:rsidR="0054190D" w:rsidRPr="00A52F41" w:rsidRDefault="0054190D" w:rsidP="00C3612D">
            <w:pPr>
              <w:pStyle w:val="Akapitzlist"/>
              <w:widowControl w:val="0"/>
              <w:numPr>
                <w:ilvl w:val="0"/>
                <w:numId w:val="11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5F707F7" w14:textId="77777777" w:rsidR="0054190D" w:rsidRPr="00A52F41" w:rsidRDefault="0054190D"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0F9359E"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180</w:t>
            </w:r>
          </w:p>
        </w:tc>
      </w:tr>
      <w:tr w:rsidR="0054190D" w:rsidRPr="00A52F41" w14:paraId="793FE431"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C02C02" w14:textId="77777777" w:rsidR="0054190D" w:rsidRPr="00A52F41" w:rsidRDefault="0054190D" w:rsidP="00C3612D">
            <w:pPr>
              <w:pStyle w:val="Akapitzlist"/>
              <w:widowControl w:val="0"/>
              <w:numPr>
                <w:ilvl w:val="0"/>
                <w:numId w:val="11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A650C50" w14:textId="2707CD47" w:rsidR="0054190D" w:rsidRPr="00A52F41" w:rsidRDefault="00FB56E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1962CC3" w14:textId="77777777" w:rsidR="0054190D" w:rsidRPr="00A52F41" w:rsidRDefault="0054190D"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w:t>
            </w:r>
          </w:p>
        </w:tc>
      </w:tr>
    </w:tbl>
    <w:p w14:paraId="2B71CBC6" w14:textId="77777777" w:rsidR="0054190D" w:rsidRPr="00A52F41" w:rsidRDefault="0054190D" w:rsidP="0054190D">
      <w:pPr>
        <w:spacing w:after="120" w:line="240" w:lineRule="auto"/>
        <w:ind w:right="57"/>
        <w:rPr>
          <w:rFonts w:ascii="Verdana" w:hAnsi="Verdana"/>
        </w:rPr>
      </w:pPr>
    </w:p>
    <w:p w14:paraId="182B0FB3" w14:textId="47A32513" w:rsidR="0054190D" w:rsidRPr="00A52F41" w:rsidRDefault="0054190D" w:rsidP="00F70DAA">
      <w:pPr>
        <w:pStyle w:val="Nagwek2"/>
      </w:pPr>
      <w:bookmarkStart w:id="28" w:name="_Toc147992451"/>
      <w:r w:rsidRPr="00A52F41">
        <w:t>Język arabski 4</w:t>
      </w:r>
      <w:bookmarkEnd w:id="28"/>
    </w:p>
    <w:p w14:paraId="58D221F1" w14:textId="77777777" w:rsidR="0054190D" w:rsidRPr="00A52F41" w:rsidRDefault="0054190D" w:rsidP="0054190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605ED2" w:rsidRPr="00A52F41" w14:paraId="1CD76EC4"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7408066" w14:textId="1206DEE5"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08A988D"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100B4EB7" w14:textId="221ABBB2"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Arial"/>
                <w:sz w:val="20"/>
                <w:szCs w:val="20"/>
                <w:lang w:eastAsia="pl-PL"/>
              </w:rPr>
              <w:t>J</w:t>
            </w:r>
            <w:r w:rsidR="00D33D9B" w:rsidRPr="00A52F41">
              <w:rPr>
                <w:rFonts w:ascii="Verdana" w:eastAsia="Times New Roman" w:hAnsi="Verdana" w:cs="Arial"/>
                <w:sz w:val="20"/>
                <w:szCs w:val="20"/>
                <w:lang w:eastAsia="pl-PL"/>
              </w:rPr>
              <w:t>ęzyk</w:t>
            </w:r>
            <w:r w:rsidRPr="00A52F41">
              <w:rPr>
                <w:rFonts w:ascii="Verdana" w:eastAsia="Times New Roman" w:hAnsi="Verdana" w:cs="Arial"/>
                <w:sz w:val="20"/>
                <w:szCs w:val="20"/>
                <w:lang w:eastAsia="pl-PL"/>
              </w:rPr>
              <w:t xml:space="preserve"> arabski 4 / </w:t>
            </w:r>
            <w:proofErr w:type="spellStart"/>
            <w:r w:rsidRPr="00A52F41">
              <w:rPr>
                <w:rFonts w:ascii="Verdana" w:eastAsia="Times New Roman" w:hAnsi="Verdana" w:cs="Arial"/>
                <w:sz w:val="20"/>
                <w:szCs w:val="20"/>
                <w:lang w:eastAsia="pl-PL"/>
              </w:rPr>
              <w:t>Arabic</w:t>
            </w:r>
            <w:proofErr w:type="spellEnd"/>
            <w:r w:rsidRPr="00A52F41">
              <w:rPr>
                <w:rFonts w:ascii="Verdana" w:eastAsia="Times New Roman" w:hAnsi="Verdana" w:cs="Arial"/>
                <w:sz w:val="20"/>
                <w:szCs w:val="20"/>
                <w:lang w:eastAsia="pl-PL"/>
              </w:rPr>
              <w:t xml:space="preserve"> 4</w:t>
            </w:r>
          </w:p>
        </w:tc>
      </w:tr>
      <w:tr w:rsidR="00605ED2" w:rsidRPr="00A52F41" w14:paraId="11806B4C"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FC11618" w14:textId="2CA1A87F"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D7955BB"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32DADDEC"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605ED2" w:rsidRPr="00A52F41" w14:paraId="67697EEA" w14:textId="77777777" w:rsidTr="00F70DAA">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6A0FDCE" w14:textId="50C9D78B"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9358E57"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46A29CE3"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arabski/polski</w:t>
            </w:r>
          </w:p>
        </w:tc>
      </w:tr>
      <w:tr w:rsidR="00605ED2" w:rsidRPr="00A52F41" w14:paraId="5563BA4A"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536B7AA" w14:textId="6A5ECD4E"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F30DABD"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0044404F"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605ED2" w:rsidRPr="00A52F41" w14:paraId="7D1FD2BC"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DEE8D70" w14:textId="51F7130F"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3B4E0C5"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605ED2" w:rsidRPr="00A52F41" w14:paraId="0DEE31E7"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8E46929" w14:textId="0EA30B9B"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DA33543"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793F56B4"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605ED2" w:rsidRPr="00A52F41" w14:paraId="62BA39F3"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5FD1DCC" w14:textId="2000F507"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A6CDB66"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D29AC0D"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arabska</w:t>
            </w:r>
          </w:p>
        </w:tc>
      </w:tr>
      <w:tr w:rsidR="00605ED2" w:rsidRPr="00A52F41" w14:paraId="7B176F4E"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D4E0735" w14:textId="5FC4DE77"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772D42"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58100EDF"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605ED2" w:rsidRPr="00A52F41" w14:paraId="3BFF464D"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15EB90" w14:textId="1E975BAA"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CFAC043"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1AAEB916"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605ED2" w:rsidRPr="00A52F41" w14:paraId="7E52A67C"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38D27C" w14:textId="2FA459D5"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DEFC912"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53019234"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605ED2" w:rsidRPr="00A52F41" w14:paraId="69E5A7C6"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3C9DBD5" w14:textId="4F170862"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2034CBA"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43A346F3" w14:textId="5D05BA74" w:rsidR="00605ED2" w:rsidRPr="00A52F41" w:rsidRDefault="000A36F8"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t>
            </w:r>
            <w:r w:rsidR="00605ED2" w:rsidRPr="00A52F41">
              <w:rPr>
                <w:rFonts w:ascii="Verdana" w:eastAsia="Times New Roman" w:hAnsi="Verdana" w:cs="Times New Roman"/>
                <w:sz w:val="20"/>
                <w:szCs w:val="20"/>
                <w:lang w:eastAsia="pl-PL"/>
              </w:rPr>
              <w:t>wiczenia</w:t>
            </w:r>
            <w:r w:rsidRPr="00A52F41">
              <w:rPr>
                <w:rFonts w:ascii="Verdana" w:eastAsia="Times New Roman" w:hAnsi="Verdana" w:cs="Times New Roman"/>
                <w:sz w:val="20"/>
                <w:szCs w:val="20"/>
                <w:lang w:eastAsia="pl-PL"/>
              </w:rPr>
              <w:t>,</w:t>
            </w:r>
            <w:r w:rsidR="00605ED2" w:rsidRPr="00A52F41">
              <w:rPr>
                <w:rFonts w:ascii="Verdana" w:eastAsia="Times New Roman" w:hAnsi="Verdana" w:cs="Times New Roman"/>
                <w:sz w:val="20"/>
                <w:szCs w:val="20"/>
                <w:lang w:eastAsia="pl-PL"/>
              </w:rPr>
              <w:t xml:space="preserve"> 60 </w:t>
            </w:r>
            <w:r w:rsidRPr="00A52F41">
              <w:rPr>
                <w:rFonts w:ascii="Verdana" w:eastAsia="Times New Roman" w:hAnsi="Verdana" w:cs="Times New Roman"/>
                <w:sz w:val="20"/>
                <w:szCs w:val="20"/>
                <w:lang w:eastAsia="pl-PL"/>
              </w:rPr>
              <w:t>godz.</w:t>
            </w:r>
          </w:p>
        </w:tc>
      </w:tr>
      <w:tr w:rsidR="00605ED2" w:rsidRPr="00A52F41" w14:paraId="0F90B246" w14:textId="77777777" w:rsidTr="00F70DAA">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624C6B" w14:textId="41A986CC"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81A7785"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4A67EA34"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Zaliczony na ocenę pozytywną przedmiot: </w:t>
            </w:r>
            <w:r w:rsidRPr="00A52F41">
              <w:rPr>
                <w:rFonts w:ascii="Verdana" w:eastAsia="Times New Roman" w:hAnsi="Verdana" w:cs="Arial"/>
                <w:sz w:val="20"/>
                <w:szCs w:val="20"/>
                <w:lang w:eastAsia="pl-PL"/>
              </w:rPr>
              <w:t>J. arabski 3.</w:t>
            </w:r>
          </w:p>
        </w:tc>
      </w:tr>
      <w:tr w:rsidR="00605ED2" w:rsidRPr="00A52F41" w14:paraId="660DD84B"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D13D1B1" w14:textId="1FA508DE"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6037DC"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524BD47A" w14:textId="77777777" w:rsidR="00605ED2" w:rsidRPr="00A52F41" w:rsidRDefault="00605ED2" w:rsidP="00F70DAA">
            <w:pPr>
              <w:pStyle w:val="NormalnyWeb"/>
              <w:spacing w:before="0" w:beforeAutospacing="0" w:after="0" w:afterAutospacing="0"/>
              <w:ind w:left="57" w:right="57"/>
              <w:jc w:val="both"/>
              <w:rPr>
                <w:rFonts w:ascii="Verdana" w:hAnsi="Verdana"/>
                <w:color w:val="000000"/>
                <w:sz w:val="20"/>
                <w:szCs w:val="20"/>
              </w:rPr>
            </w:pPr>
          </w:p>
          <w:p w14:paraId="42233931" w14:textId="77777777" w:rsidR="00605ED2" w:rsidRPr="00A52F41" w:rsidRDefault="00605ED2" w:rsidP="00F70DAA">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Osiągnięcie biegłości językowej na poziomie C1 poprzez:</w:t>
            </w:r>
          </w:p>
          <w:p w14:paraId="5C55E3B7" w14:textId="34BBC1AB" w:rsidR="00605ED2" w:rsidRPr="00A52F41" w:rsidRDefault="001101B5" w:rsidP="00F70DAA">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p</w:t>
            </w:r>
            <w:r w:rsidR="00605ED2" w:rsidRPr="00A52F41">
              <w:rPr>
                <w:rFonts w:ascii="Verdana" w:hAnsi="Verdana"/>
                <w:color w:val="000000"/>
                <w:sz w:val="20"/>
                <w:szCs w:val="20"/>
              </w:rPr>
              <w:t>ogłębianie u studenta kompetencji językowych na poziomie C1, w szczególności: znajomości podsystemu fonologicznego, leksykalnego, gramatycznego, a także sprawności receptywnych: rozumienia ze słuchu i rozumienia tekstu pisanego; oraz sprawności produktywnych: mówienia i pisania; pogłębianie kompetencji komunikacyjnych.</w:t>
            </w:r>
          </w:p>
        </w:tc>
      </w:tr>
      <w:tr w:rsidR="00605ED2" w:rsidRPr="00A52F41" w14:paraId="4F47807E" w14:textId="77777777" w:rsidTr="00F70DAA">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C2F95E7" w14:textId="1951EE70"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896A4E6"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1640C733"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4E26B97B" w14:textId="77777777" w:rsidR="00605ED2" w:rsidRPr="00A52F41" w:rsidRDefault="00605ED2" w:rsidP="00F70DAA">
            <w:pPr>
              <w:widowControl w:val="0"/>
              <w:spacing w:after="0" w:line="240" w:lineRule="auto"/>
              <w:ind w:left="57" w:right="57"/>
              <w:textAlignment w:val="baseline"/>
              <w:rPr>
                <w:rFonts w:ascii="Verdana" w:hAnsi="Verdana"/>
                <w:color w:val="000000"/>
                <w:sz w:val="20"/>
                <w:szCs w:val="20"/>
              </w:rPr>
            </w:pPr>
          </w:p>
          <w:p w14:paraId="3EA6883D" w14:textId="77777777" w:rsidR="00605ED2" w:rsidRPr="00A52F41" w:rsidRDefault="00605ED2"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Treści są zgodne z wymogami dla odpowiednich poziomów biegłości językowej (C1); </w:t>
            </w:r>
          </w:p>
          <w:p w14:paraId="15C55CDC" w14:textId="77777777" w:rsidR="00605ED2" w:rsidRPr="00A52F41" w:rsidRDefault="00605ED2"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poszerzanie słownictwa i zróżnicowanych struktur gramatycznych i stosowanie ich w różnych kontekstach sytuacyjnych; </w:t>
            </w:r>
          </w:p>
          <w:p w14:paraId="4F882F73" w14:textId="77777777" w:rsidR="00605ED2" w:rsidRPr="00A52F41" w:rsidRDefault="00605ED2"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posługiwanie się zasobem środków językowych (leksykalnych, gramatycznych, ortograficznych oraz fonetycznych), umożliwiających realizację wymagań ogólnych w zakresie tematów realizowanych w trakcie zajęć; </w:t>
            </w:r>
          </w:p>
          <w:p w14:paraId="36912C37" w14:textId="77777777" w:rsidR="00605ED2" w:rsidRPr="00A52F41" w:rsidRDefault="00605ED2"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 pogłębianie kompetencji receptywnych (rozumienie wypowiedzi ustnych, pisemnych); </w:t>
            </w:r>
          </w:p>
          <w:p w14:paraId="7A5A00DC" w14:textId="77777777" w:rsidR="00605ED2" w:rsidRPr="00A52F41" w:rsidRDefault="00605ED2"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pogłębianie kompetencji produktywnych (tworzenie wypowiedzi ustnych, pisemnych); reagowanie na wypowiedzi, przetwarzanie wypowiedzi;</w:t>
            </w:r>
          </w:p>
          <w:p w14:paraId="69DFF1AE" w14:textId="77777777" w:rsidR="00605ED2" w:rsidRPr="00A52F41" w:rsidRDefault="00605ED2" w:rsidP="00F70DAA">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 kształcenie umiejętności pozajęzykowych.</w:t>
            </w:r>
          </w:p>
        </w:tc>
      </w:tr>
      <w:tr w:rsidR="00605ED2" w:rsidRPr="00A52F41" w14:paraId="0BD4EA05" w14:textId="77777777" w:rsidTr="00F70DAA">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5194B47" w14:textId="77350498"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33C13BC7" w14:textId="77777777" w:rsidR="00D33D9B" w:rsidRPr="00A52F41" w:rsidRDefault="00D33D9B" w:rsidP="00D33D9B">
            <w:pPr>
              <w:ind w:left="57" w:right="57"/>
              <w:jc w:val="both"/>
              <w:rPr>
                <w:rFonts w:ascii="Verdana" w:hAnsi="Verdana"/>
                <w:sz w:val="20"/>
                <w:szCs w:val="20"/>
              </w:rPr>
            </w:pPr>
            <w:r w:rsidRPr="00A52F41">
              <w:rPr>
                <w:rFonts w:ascii="Verdana" w:hAnsi="Verdana"/>
                <w:sz w:val="20"/>
                <w:szCs w:val="20"/>
              </w:rPr>
              <w:t xml:space="preserve">Zakładane efekty uczenia się </w:t>
            </w:r>
          </w:p>
          <w:p w14:paraId="171F10DF" w14:textId="77777777" w:rsidR="00D33D9B" w:rsidRPr="00A52F41" w:rsidRDefault="00D33D9B" w:rsidP="00D33D9B">
            <w:pPr>
              <w:ind w:left="57" w:right="57"/>
              <w:jc w:val="both"/>
              <w:rPr>
                <w:rFonts w:ascii="Verdana" w:hAnsi="Verdana"/>
                <w:sz w:val="20"/>
                <w:szCs w:val="20"/>
              </w:rPr>
            </w:pPr>
            <w:r w:rsidRPr="00A52F41">
              <w:rPr>
                <w:rFonts w:ascii="Verdana" w:hAnsi="Verdana"/>
                <w:sz w:val="20"/>
                <w:szCs w:val="20"/>
              </w:rPr>
              <w:t xml:space="preserve">Student/ka: </w:t>
            </w:r>
          </w:p>
          <w:p w14:paraId="1DD6EABE" w14:textId="77777777" w:rsidR="00D33D9B" w:rsidRPr="00A52F41" w:rsidRDefault="00D33D9B" w:rsidP="00D33D9B">
            <w:pPr>
              <w:ind w:left="57" w:right="57"/>
              <w:jc w:val="both"/>
              <w:rPr>
                <w:rFonts w:ascii="Verdana" w:hAnsi="Verdana" w:cs="Calibri"/>
                <w:sz w:val="20"/>
                <w:szCs w:val="20"/>
              </w:rPr>
            </w:pPr>
          </w:p>
          <w:p w14:paraId="58F8498C" w14:textId="60368AE3" w:rsidR="00D33D9B" w:rsidRPr="00A52F41" w:rsidRDefault="00D33D9B" w:rsidP="00D33D9B">
            <w:pPr>
              <w:ind w:left="57" w:right="57"/>
              <w:jc w:val="both"/>
              <w:rPr>
                <w:rFonts w:ascii="Verdana" w:hAnsi="Verdana" w:cs="Calibri"/>
                <w:sz w:val="20"/>
                <w:szCs w:val="20"/>
              </w:rPr>
            </w:pPr>
            <w:r w:rsidRPr="00A52F41">
              <w:rPr>
                <w:rFonts w:ascii="Verdana" w:hAnsi="Verdana" w:cs="Calibri"/>
                <w:sz w:val="20"/>
                <w:szCs w:val="20"/>
              </w:rPr>
              <w:t>- zna w języku arabskim szeroki wachlarz słownictwa, konstrukcji leksykalno-gramatycznych oraz cechy charakterystyczne poszczególnych odmian i stylów języka pozwalające na zrozumienie i tworzenie złożonych tekstów (poziom C1);</w:t>
            </w:r>
          </w:p>
          <w:p w14:paraId="482A677C" w14:textId="77777777" w:rsidR="00D33D9B" w:rsidRPr="00A52F41" w:rsidRDefault="00D33D9B" w:rsidP="00D33D9B">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ma pogłębioną, prowadzącą do specjalizacji, </w:t>
            </w:r>
            <w:r w:rsidRPr="00A52F41">
              <w:rPr>
                <w:rFonts w:ascii="Verdana" w:hAnsi="Verdana"/>
                <w:sz w:val="20"/>
                <w:szCs w:val="20"/>
              </w:rPr>
              <w:lastRenderedPageBreak/>
              <w:t xml:space="preserve">wiedzę szczegółową w zakresie języka arabskiego; </w:t>
            </w:r>
          </w:p>
          <w:p w14:paraId="1DD0E1E8" w14:textId="77777777" w:rsidR="00D33D9B" w:rsidRPr="00A52F41" w:rsidRDefault="00D33D9B" w:rsidP="00D33D9B">
            <w:pPr>
              <w:widowControl w:val="0"/>
              <w:spacing w:beforeAutospacing="1" w:after="0" w:line="240" w:lineRule="auto"/>
              <w:ind w:left="57" w:right="57"/>
              <w:jc w:val="both"/>
              <w:textAlignment w:val="baseline"/>
              <w:rPr>
                <w:rFonts w:ascii="Verdana" w:hAnsi="Verdana"/>
                <w:sz w:val="20"/>
                <w:szCs w:val="20"/>
              </w:rPr>
            </w:pPr>
            <w:r w:rsidRPr="00A52F41">
              <w:rPr>
                <w:rFonts w:ascii="Verdana" w:hAnsi="Verdana"/>
                <w:sz w:val="20"/>
                <w:szCs w:val="20"/>
              </w:rPr>
              <w:t xml:space="preserve">- buduje, zarówno ustnie, jak i na piśmie, spójny wywód o charakterze argumentacyjnym w języku arabskim, odwołując się do własnych i cudzych poglądów; </w:t>
            </w:r>
          </w:p>
          <w:p w14:paraId="71773D4C" w14:textId="77777777" w:rsidR="00D33D9B" w:rsidRPr="00A52F41" w:rsidRDefault="00D33D9B" w:rsidP="00D33D9B">
            <w:pPr>
              <w:ind w:left="57" w:right="57"/>
              <w:jc w:val="both"/>
              <w:rPr>
                <w:rFonts w:ascii="Verdana" w:hAnsi="Verdana"/>
                <w:sz w:val="20"/>
                <w:szCs w:val="20"/>
              </w:rPr>
            </w:pPr>
          </w:p>
          <w:p w14:paraId="06777969" w14:textId="4D68A780" w:rsidR="00D33D9B" w:rsidRPr="00A52F41" w:rsidRDefault="00D33D9B" w:rsidP="00D33D9B">
            <w:pPr>
              <w:widowControl w:val="0"/>
              <w:spacing w:beforeAutospacing="1" w:after="0" w:line="240" w:lineRule="auto"/>
              <w:ind w:left="57" w:right="57"/>
              <w:jc w:val="both"/>
              <w:textAlignment w:val="baseline"/>
              <w:rPr>
                <w:rFonts w:ascii="Verdana" w:hAnsi="Verdana"/>
                <w:sz w:val="20"/>
                <w:szCs w:val="20"/>
              </w:rPr>
            </w:pPr>
            <w:r w:rsidRPr="00A52F41">
              <w:rPr>
                <w:rFonts w:ascii="Verdana" w:eastAsia="Calibri" w:hAnsi="Verdana" w:cs="Arial"/>
                <w:sz w:val="20"/>
                <w:szCs w:val="20"/>
              </w:rPr>
              <w:t>- biegle i poprawnie komunikuje się w języku arabskim na poziomie C1 w mowie i w piśmie;</w:t>
            </w:r>
          </w:p>
          <w:p w14:paraId="30795ABB" w14:textId="77777777" w:rsidR="00D33D9B" w:rsidRPr="00A52F41" w:rsidRDefault="00D33D9B" w:rsidP="00D33D9B">
            <w:pPr>
              <w:ind w:left="57" w:right="57"/>
              <w:jc w:val="both"/>
              <w:rPr>
                <w:rFonts w:ascii="Verdana" w:hAnsi="Verdana"/>
                <w:sz w:val="20"/>
                <w:szCs w:val="20"/>
              </w:rPr>
            </w:pPr>
          </w:p>
          <w:p w14:paraId="3A9A8A81" w14:textId="77777777" w:rsidR="00D33D9B" w:rsidRPr="00A52F41" w:rsidRDefault="00D33D9B" w:rsidP="00D33D9B">
            <w:pPr>
              <w:ind w:left="57" w:right="57"/>
              <w:jc w:val="both"/>
              <w:rPr>
                <w:rFonts w:ascii="Verdana" w:hAnsi="Verdana"/>
                <w:sz w:val="20"/>
                <w:szCs w:val="20"/>
              </w:rPr>
            </w:pPr>
            <w:r w:rsidRPr="00A52F41">
              <w:rPr>
                <w:rFonts w:ascii="Verdana" w:hAnsi="Verdana"/>
                <w:sz w:val="20"/>
                <w:szCs w:val="20"/>
              </w:rPr>
              <w:t>- porozumiewa się w języku arabskim ze zróżnicowanymi kręgami odbiorców; bierze czynny udział w debacie;</w:t>
            </w:r>
          </w:p>
          <w:p w14:paraId="59E0EB5A" w14:textId="55C05725" w:rsidR="00605ED2" w:rsidRPr="00A52F41" w:rsidRDefault="00D33D9B" w:rsidP="00D33D9B">
            <w:pPr>
              <w:ind w:left="57" w:right="57"/>
              <w:jc w:val="both"/>
              <w:rPr>
                <w:rFonts w:ascii="Verdana" w:hAnsi="Verdana"/>
                <w:sz w:val="20"/>
                <w:szCs w:val="20"/>
              </w:rPr>
            </w:pPr>
            <w:r w:rsidRPr="00A52F41">
              <w:rPr>
                <w:rFonts w:ascii="Verdana" w:hAnsi="Verdana"/>
                <w:sz w:val="20"/>
                <w:szCs w:val="20"/>
              </w:rPr>
              <w:t>- jest gotów/gotowa do krytycznej oceny znajomości języka arabskiego, zasięgania opinii ekspertów w przypadku trudności z samodzielnym rozwiązaniem problemów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24B1B1B7" w14:textId="77777777" w:rsidR="00605ED2" w:rsidRPr="00A52F41" w:rsidRDefault="00605ED2" w:rsidP="00F70DAA">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4FFB8109" w14:textId="77777777" w:rsidR="00605ED2" w:rsidRPr="00A52F41" w:rsidRDefault="00605ED2" w:rsidP="00F70DAA">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p>
          <w:p w14:paraId="7E922203" w14:textId="77777777" w:rsidR="00605ED2" w:rsidRPr="00A52F41" w:rsidRDefault="00605ED2" w:rsidP="00F70DAA">
            <w:pPr>
              <w:spacing w:after="0"/>
              <w:ind w:left="57" w:right="57"/>
              <w:rPr>
                <w:rFonts w:ascii="Verdana" w:hAnsi="Verdana"/>
                <w:sz w:val="20"/>
                <w:szCs w:val="20"/>
              </w:rPr>
            </w:pPr>
            <w:r w:rsidRPr="00A52F41">
              <w:rPr>
                <w:rFonts w:ascii="Verdana" w:hAnsi="Verdana"/>
                <w:sz w:val="20"/>
                <w:szCs w:val="20"/>
              </w:rPr>
              <w:t>K_W03</w:t>
            </w:r>
          </w:p>
          <w:p w14:paraId="472FD4EF" w14:textId="77777777" w:rsidR="00605ED2" w:rsidRPr="00A52F41" w:rsidRDefault="00605ED2" w:rsidP="00F70DAA">
            <w:pPr>
              <w:spacing w:after="0"/>
              <w:ind w:left="57" w:right="57"/>
              <w:rPr>
                <w:rFonts w:ascii="Verdana" w:hAnsi="Verdana"/>
                <w:sz w:val="20"/>
                <w:szCs w:val="20"/>
              </w:rPr>
            </w:pPr>
          </w:p>
          <w:p w14:paraId="1108BACE" w14:textId="77777777" w:rsidR="00605ED2" w:rsidRPr="00A52F41" w:rsidRDefault="00605ED2" w:rsidP="00F70DAA">
            <w:pPr>
              <w:spacing w:after="0"/>
              <w:ind w:left="57" w:right="57"/>
              <w:rPr>
                <w:rFonts w:ascii="Verdana" w:hAnsi="Verdana"/>
                <w:sz w:val="20"/>
                <w:szCs w:val="20"/>
              </w:rPr>
            </w:pPr>
          </w:p>
          <w:p w14:paraId="16F32C7B" w14:textId="77777777" w:rsidR="00605ED2" w:rsidRPr="00A52F41" w:rsidRDefault="00605ED2" w:rsidP="00F70DAA">
            <w:pPr>
              <w:spacing w:after="0"/>
              <w:ind w:left="57" w:right="57"/>
              <w:rPr>
                <w:rFonts w:ascii="Verdana" w:hAnsi="Verdana"/>
                <w:sz w:val="20"/>
                <w:szCs w:val="20"/>
              </w:rPr>
            </w:pPr>
          </w:p>
          <w:p w14:paraId="09FE34A4" w14:textId="77777777" w:rsidR="00605ED2" w:rsidRPr="00A52F41" w:rsidRDefault="00605ED2" w:rsidP="00F70DAA">
            <w:pPr>
              <w:spacing w:after="0"/>
              <w:ind w:left="57" w:right="57"/>
              <w:rPr>
                <w:rFonts w:ascii="Verdana" w:hAnsi="Verdana"/>
                <w:sz w:val="20"/>
                <w:szCs w:val="20"/>
              </w:rPr>
            </w:pPr>
          </w:p>
          <w:p w14:paraId="783635C4" w14:textId="77777777" w:rsidR="00605ED2" w:rsidRPr="00A52F41" w:rsidRDefault="00605ED2" w:rsidP="00F70DAA">
            <w:pPr>
              <w:spacing w:after="0"/>
              <w:ind w:left="57" w:right="57"/>
              <w:rPr>
                <w:rFonts w:ascii="Verdana" w:hAnsi="Verdana"/>
                <w:sz w:val="20"/>
                <w:szCs w:val="20"/>
              </w:rPr>
            </w:pPr>
          </w:p>
          <w:p w14:paraId="52B99743" w14:textId="77777777" w:rsidR="00605ED2" w:rsidRPr="00A52F41" w:rsidRDefault="00605ED2" w:rsidP="00F70DAA">
            <w:pPr>
              <w:spacing w:after="0"/>
              <w:ind w:left="57" w:right="57"/>
              <w:rPr>
                <w:rFonts w:ascii="Verdana" w:hAnsi="Verdana"/>
                <w:sz w:val="20"/>
                <w:szCs w:val="20"/>
              </w:rPr>
            </w:pPr>
          </w:p>
          <w:p w14:paraId="34ECD74F" w14:textId="77777777" w:rsidR="00605ED2" w:rsidRPr="00A52F41" w:rsidRDefault="00605ED2" w:rsidP="00F70DAA">
            <w:pPr>
              <w:spacing w:after="0"/>
              <w:ind w:left="57" w:right="57"/>
              <w:rPr>
                <w:rFonts w:ascii="Verdana" w:hAnsi="Verdana"/>
                <w:sz w:val="20"/>
                <w:szCs w:val="20"/>
              </w:rPr>
            </w:pPr>
          </w:p>
          <w:p w14:paraId="7D0CAFBD" w14:textId="77777777" w:rsidR="00605ED2" w:rsidRPr="00A52F41" w:rsidRDefault="00605ED2" w:rsidP="00F70DAA">
            <w:pPr>
              <w:spacing w:after="0"/>
              <w:ind w:left="57" w:right="57"/>
              <w:rPr>
                <w:rFonts w:ascii="Verdana" w:hAnsi="Verdana"/>
                <w:sz w:val="20"/>
                <w:szCs w:val="20"/>
              </w:rPr>
            </w:pPr>
            <w:r w:rsidRPr="00A52F41">
              <w:rPr>
                <w:rFonts w:ascii="Verdana" w:hAnsi="Verdana"/>
                <w:sz w:val="20"/>
                <w:szCs w:val="20"/>
              </w:rPr>
              <w:lastRenderedPageBreak/>
              <w:t>K_W04</w:t>
            </w:r>
          </w:p>
          <w:p w14:paraId="6ABECEC8" w14:textId="77777777" w:rsidR="00605ED2" w:rsidRPr="00A52F41" w:rsidRDefault="00605ED2" w:rsidP="00F70DAA">
            <w:pPr>
              <w:spacing w:after="0"/>
              <w:ind w:left="57" w:right="57"/>
              <w:rPr>
                <w:rFonts w:ascii="Verdana" w:hAnsi="Verdana"/>
                <w:sz w:val="20"/>
                <w:szCs w:val="20"/>
              </w:rPr>
            </w:pPr>
          </w:p>
          <w:p w14:paraId="350FC8DE" w14:textId="77777777" w:rsidR="00605ED2" w:rsidRPr="00A52F41" w:rsidRDefault="00605ED2" w:rsidP="00F70DAA">
            <w:pPr>
              <w:spacing w:after="0"/>
              <w:ind w:left="57" w:right="57"/>
              <w:rPr>
                <w:rFonts w:ascii="Verdana" w:hAnsi="Verdana"/>
                <w:sz w:val="20"/>
                <w:szCs w:val="20"/>
              </w:rPr>
            </w:pPr>
          </w:p>
          <w:p w14:paraId="3999A9F1" w14:textId="77777777" w:rsidR="00605ED2" w:rsidRPr="00A52F41" w:rsidRDefault="00605ED2" w:rsidP="00F70DAA">
            <w:pPr>
              <w:spacing w:after="0"/>
              <w:ind w:left="57" w:right="57"/>
              <w:rPr>
                <w:rFonts w:ascii="Verdana" w:hAnsi="Verdana"/>
                <w:sz w:val="20"/>
                <w:szCs w:val="20"/>
              </w:rPr>
            </w:pPr>
          </w:p>
          <w:p w14:paraId="57194C5B" w14:textId="77777777" w:rsidR="00605ED2" w:rsidRPr="00A52F41" w:rsidRDefault="00605ED2" w:rsidP="00F70DAA">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K_U04</w:t>
            </w:r>
          </w:p>
          <w:p w14:paraId="009315AE" w14:textId="77777777" w:rsidR="00605ED2" w:rsidRPr="00A52F41" w:rsidRDefault="00605ED2" w:rsidP="00F70DAA">
            <w:pPr>
              <w:spacing w:after="0"/>
              <w:ind w:left="57" w:right="57"/>
              <w:rPr>
                <w:rFonts w:ascii="Verdana" w:hAnsi="Verdana"/>
                <w:sz w:val="20"/>
                <w:szCs w:val="20"/>
              </w:rPr>
            </w:pPr>
          </w:p>
          <w:p w14:paraId="25B366CA" w14:textId="77777777" w:rsidR="00605ED2" w:rsidRPr="00A52F41" w:rsidRDefault="00605ED2" w:rsidP="00F70DAA">
            <w:pPr>
              <w:spacing w:after="0"/>
              <w:ind w:left="57" w:right="57"/>
              <w:rPr>
                <w:rFonts w:ascii="Verdana" w:hAnsi="Verdana"/>
                <w:sz w:val="20"/>
                <w:szCs w:val="20"/>
              </w:rPr>
            </w:pPr>
          </w:p>
          <w:p w14:paraId="6E7B1E29" w14:textId="77777777" w:rsidR="00605ED2" w:rsidRPr="00A52F41" w:rsidRDefault="00605ED2" w:rsidP="00F70DAA">
            <w:pPr>
              <w:spacing w:after="0"/>
              <w:ind w:left="57" w:right="57"/>
              <w:rPr>
                <w:rFonts w:ascii="Verdana" w:hAnsi="Verdana"/>
                <w:sz w:val="20"/>
                <w:szCs w:val="20"/>
              </w:rPr>
            </w:pPr>
          </w:p>
          <w:p w14:paraId="0440FAE1" w14:textId="77777777" w:rsidR="00605ED2" w:rsidRPr="00A52F41" w:rsidRDefault="00605ED2" w:rsidP="00F70DAA">
            <w:pPr>
              <w:spacing w:after="0"/>
              <w:ind w:left="57" w:right="57"/>
              <w:rPr>
                <w:rFonts w:ascii="Verdana" w:hAnsi="Verdana"/>
                <w:sz w:val="20"/>
                <w:szCs w:val="20"/>
              </w:rPr>
            </w:pPr>
          </w:p>
          <w:p w14:paraId="4BE53BDD" w14:textId="77777777" w:rsidR="00605ED2" w:rsidRPr="00A52F41" w:rsidRDefault="00605ED2" w:rsidP="00F70DAA">
            <w:pPr>
              <w:spacing w:after="0"/>
              <w:ind w:left="57" w:right="57"/>
              <w:rPr>
                <w:rFonts w:ascii="Verdana" w:hAnsi="Verdana"/>
                <w:sz w:val="20"/>
                <w:szCs w:val="20"/>
              </w:rPr>
            </w:pPr>
            <w:r w:rsidRPr="00A52F41">
              <w:rPr>
                <w:rFonts w:ascii="Verdana" w:hAnsi="Verdana"/>
                <w:sz w:val="20"/>
                <w:szCs w:val="20"/>
              </w:rPr>
              <w:t>K_U08</w:t>
            </w:r>
          </w:p>
          <w:p w14:paraId="34367AFB" w14:textId="77777777" w:rsidR="00605ED2" w:rsidRPr="00A52F41" w:rsidRDefault="00605ED2" w:rsidP="00F70DAA">
            <w:pPr>
              <w:spacing w:after="0"/>
              <w:ind w:left="57" w:right="57"/>
              <w:rPr>
                <w:rFonts w:ascii="Verdana" w:eastAsia="Times New Roman" w:hAnsi="Verdana" w:cs="Verdana"/>
                <w:sz w:val="20"/>
                <w:szCs w:val="20"/>
                <w:lang w:eastAsia="zh-CN"/>
              </w:rPr>
            </w:pPr>
          </w:p>
          <w:p w14:paraId="2918C607" w14:textId="2858EFD7" w:rsidR="00605ED2" w:rsidRPr="00A52F41" w:rsidRDefault="00605ED2" w:rsidP="00F70DAA">
            <w:pPr>
              <w:spacing w:after="0"/>
              <w:ind w:left="57" w:right="57"/>
              <w:rPr>
                <w:rFonts w:ascii="Verdana" w:eastAsia="Times New Roman" w:hAnsi="Verdana" w:cs="Verdana"/>
                <w:sz w:val="20"/>
                <w:szCs w:val="20"/>
                <w:lang w:eastAsia="zh-CN"/>
              </w:rPr>
            </w:pPr>
          </w:p>
          <w:p w14:paraId="6AFC49F3" w14:textId="77777777" w:rsidR="001711FA" w:rsidRPr="00A52F41" w:rsidRDefault="001711FA" w:rsidP="00F70DAA">
            <w:pPr>
              <w:spacing w:after="0"/>
              <w:ind w:left="57" w:right="57"/>
              <w:rPr>
                <w:rFonts w:ascii="Verdana" w:eastAsia="Times New Roman" w:hAnsi="Verdana" w:cs="Verdana"/>
                <w:sz w:val="20"/>
                <w:szCs w:val="20"/>
                <w:lang w:eastAsia="zh-CN"/>
              </w:rPr>
            </w:pPr>
          </w:p>
          <w:p w14:paraId="452D44F5" w14:textId="40CF47A5" w:rsidR="00605ED2" w:rsidRPr="00A52F41" w:rsidRDefault="00605ED2" w:rsidP="00F70DAA">
            <w:pPr>
              <w:spacing w:after="0"/>
              <w:ind w:left="57" w:right="57"/>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K_U10</w:t>
            </w:r>
          </w:p>
          <w:p w14:paraId="74BB509B" w14:textId="77777777" w:rsidR="00605ED2" w:rsidRPr="00A52F41" w:rsidRDefault="00605ED2" w:rsidP="00F70DAA">
            <w:pPr>
              <w:spacing w:after="0"/>
              <w:ind w:left="57" w:right="57"/>
              <w:rPr>
                <w:rFonts w:ascii="Verdana" w:eastAsia="Times New Roman" w:hAnsi="Verdana" w:cs="Verdana"/>
                <w:sz w:val="20"/>
                <w:szCs w:val="20"/>
                <w:lang w:eastAsia="zh-CN"/>
              </w:rPr>
            </w:pPr>
          </w:p>
          <w:p w14:paraId="51102FD6" w14:textId="77777777" w:rsidR="00605ED2" w:rsidRPr="00A52F41" w:rsidRDefault="00605ED2" w:rsidP="00F70DAA">
            <w:pPr>
              <w:spacing w:after="0"/>
              <w:ind w:left="57" w:right="57"/>
              <w:rPr>
                <w:rFonts w:ascii="Verdana" w:eastAsia="Times New Roman" w:hAnsi="Verdana" w:cs="Verdana"/>
                <w:sz w:val="20"/>
                <w:szCs w:val="20"/>
                <w:lang w:eastAsia="zh-CN"/>
              </w:rPr>
            </w:pPr>
          </w:p>
          <w:p w14:paraId="75080360" w14:textId="77777777" w:rsidR="00605ED2" w:rsidRPr="00A52F41" w:rsidRDefault="00605ED2" w:rsidP="00F70DAA">
            <w:pPr>
              <w:spacing w:after="0"/>
              <w:ind w:left="57" w:right="57"/>
              <w:rPr>
                <w:rFonts w:ascii="Verdana" w:eastAsia="Times New Roman" w:hAnsi="Verdana" w:cs="Verdana"/>
                <w:sz w:val="20"/>
                <w:szCs w:val="20"/>
                <w:lang w:eastAsia="zh-CN"/>
              </w:rPr>
            </w:pPr>
          </w:p>
          <w:p w14:paraId="4F766386"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Verdana"/>
                <w:sz w:val="20"/>
                <w:szCs w:val="20"/>
                <w:lang w:eastAsia="zh-CN"/>
              </w:rPr>
            </w:pPr>
            <w:r w:rsidRPr="00A52F41">
              <w:rPr>
                <w:rFonts w:ascii="Verdana" w:eastAsia="Times New Roman" w:hAnsi="Verdana" w:cs="Verdana"/>
                <w:sz w:val="20"/>
                <w:szCs w:val="20"/>
                <w:lang w:eastAsia="zh-CN"/>
              </w:rPr>
              <w:t>K_K01</w:t>
            </w:r>
          </w:p>
        </w:tc>
      </w:tr>
      <w:tr w:rsidR="00605ED2" w:rsidRPr="00A52F41" w14:paraId="2438123B" w14:textId="77777777" w:rsidTr="00F70DAA">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222693C" w14:textId="47FE271E"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D2BC4BC"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13276B5F" w14:textId="77777777" w:rsidR="00605ED2" w:rsidRPr="00A52F41" w:rsidRDefault="00605ED2" w:rsidP="00F70DAA">
            <w:pPr>
              <w:widowControl w:val="0"/>
              <w:spacing w:after="0" w:line="240" w:lineRule="auto"/>
              <w:ind w:left="57" w:right="57"/>
              <w:textAlignment w:val="baseline"/>
              <w:rPr>
                <w:rFonts w:ascii="Verdana" w:hAnsi="Verdana"/>
                <w:color w:val="000000"/>
                <w:sz w:val="20"/>
                <w:szCs w:val="20"/>
              </w:rPr>
            </w:pPr>
          </w:p>
          <w:p w14:paraId="6A4EC47F" w14:textId="77777777" w:rsidR="00605ED2" w:rsidRPr="00A52F41" w:rsidRDefault="00605ED2" w:rsidP="00F70DAA">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color w:val="000000"/>
                <w:sz w:val="20"/>
                <w:szCs w:val="20"/>
              </w:rPr>
              <w:t xml:space="preserve">Podręcznik zaproponowany przez prowadzącego zajęcia w danym roku akademickim, np. </w:t>
            </w:r>
            <w:proofErr w:type="spellStart"/>
            <w:r w:rsidRPr="00A52F41">
              <w:rPr>
                <w:rFonts w:ascii="Verdana" w:hAnsi="Verdana"/>
                <w:color w:val="000000"/>
                <w:sz w:val="20"/>
                <w:szCs w:val="20"/>
              </w:rPr>
              <w:t>J.Dickins</w:t>
            </w:r>
            <w:proofErr w:type="spellEnd"/>
            <w:r w:rsidRPr="00A52F41">
              <w:rPr>
                <w:rFonts w:ascii="Verdana" w:hAnsi="Verdana"/>
                <w:color w:val="000000"/>
                <w:sz w:val="20"/>
                <w:szCs w:val="20"/>
              </w:rPr>
              <w:t xml:space="preserve">, </w:t>
            </w:r>
            <w:proofErr w:type="spellStart"/>
            <w:r w:rsidRPr="00A52F41">
              <w:rPr>
                <w:rFonts w:ascii="Verdana" w:hAnsi="Verdana"/>
                <w:color w:val="000000"/>
                <w:sz w:val="20"/>
                <w:szCs w:val="20"/>
              </w:rPr>
              <w:t>J.Watson</w:t>
            </w:r>
            <w:proofErr w:type="spellEnd"/>
            <w:r w:rsidRPr="00A52F41">
              <w:rPr>
                <w:rFonts w:ascii="Verdana" w:hAnsi="Verdana"/>
                <w:color w:val="000000"/>
                <w:sz w:val="20"/>
                <w:szCs w:val="20"/>
              </w:rPr>
              <w:t xml:space="preserve">, </w:t>
            </w:r>
            <w:r w:rsidRPr="00A52F41">
              <w:rPr>
                <w:rFonts w:ascii="Verdana" w:hAnsi="Verdana"/>
                <w:i/>
                <w:iCs/>
                <w:color w:val="000000"/>
                <w:sz w:val="20"/>
                <w:szCs w:val="20"/>
              </w:rPr>
              <w:t xml:space="preserve">Standard </w:t>
            </w:r>
            <w:proofErr w:type="spellStart"/>
            <w:r w:rsidRPr="00A52F41">
              <w:rPr>
                <w:rFonts w:ascii="Verdana" w:hAnsi="Verdana"/>
                <w:i/>
                <w:iCs/>
                <w:color w:val="000000"/>
                <w:sz w:val="20"/>
                <w:szCs w:val="20"/>
              </w:rPr>
              <w:t>Arabic</w:t>
            </w:r>
            <w:proofErr w:type="spellEnd"/>
            <w:r w:rsidRPr="00A52F41">
              <w:rPr>
                <w:rFonts w:ascii="Verdana" w:hAnsi="Verdana"/>
                <w:i/>
                <w:iCs/>
                <w:color w:val="000000"/>
                <w:sz w:val="20"/>
                <w:szCs w:val="20"/>
              </w:rPr>
              <w:t xml:space="preserve">. </w:t>
            </w:r>
            <w:proofErr w:type="spellStart"/>
            <w:r w:rsidRPr="00A52F41">
              <w:rPr>
                <w:rFonts w:ascii="Verdana" w:hAnsi="Verdana"/>
                <w:i/>
                <w:iCs/>
                <w:color w:val="000000"/>
                <w:sz w:val="20"/>
                <w:szCs w:val="20"/>
              </w:rPr>
              <w:t>An</w:t>
            </w:r>
            <w:proofErr w:type="spellEnd"/>
            <w:r w:rsidRPr="00A52F41">
              <w:rPr>
                <w:rFonts w:ascii="Verdana" w:hAnsi="Verdana"/>
                <w:i/>
                <w:iCs/>
                <w:color w:val="000000"/>
                <w:sz w:val="20"/>
                <w:szCs w:val="20"/>
              </w:rPr>
              <w:t xml:space="preserve"> Advanced Course, </w:t>
            </w:r>
            <w:r w:rsidRPr="00A52F41">
              <w:rPr>
                <w:rFonts w:ascii="Verdana" w:hAnsi="Verdana"/>
                <w:color w:val="000000"/>
                <w:sz w:val="20"/>
                <w:szCs w:val="20"/>
              </w:rPr>
              <w:t>Cambridge 1998.</w:t>
            </w:r>
          </w:p>
          <w:p w14:paraId="6AD523AF" w14:textId="77777777" w:rsidR="00605ED2" w:rsidRPr="00A52F41" w:rsidRDefault="00605ED2" w:rsidP="00F70DAA">
            <w:pPr>
              <w:widowControl w:val="0"/>
              <w:spacing w:after="0" w:line="240" w:lineRule="auto"/>
              <w:ind w:left="57" w:right="57"/>
              <w:jc w:val="both"/>
              <w:textAlignment w:val="baseline"/>
              <w:rPr>
                <w:rFonts w:ascii="Verdana" w:hAnsi="Verdana"/>
                <w:color w:val="000000"/>
                <w:sz w:val="20"/>
                <w:szCs w:val="20"/>
              </w:rPr>
            </w:pPr>
          </w:p>
          <w:p w14:paraId="0DC6F1D4" w14:textId="77777777" w:rsidR="00605ED2" w:rsidRPr="00A52F41" w:rsidRDefault="00605ED2" w:rsidP="00F70DAA">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olor w:val="000000"/>
                <w:sz w:val="20"/>
                <w:szCs w:val="20"/>
              </w:rPr>
              <w:t>Materiały własne osoby prowadzącej zajęcia.</w:t>
            </w:r>
          </w:p>
        </w:tc>
      </w:tr>
      <w:tr w:rsidR="00605ED2" w:rsidRPr="00A52F41" w14:paraId="568261F7" w14:textId="77777777" w:rsidTr="00F70DAA">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6202E76" w14:textId="7C2F72F3"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A33437"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Metody weryfikacji zakładanych efektów uczenia się: </w:t>
            </w:r>
          </w:p>
          <w:p w14:paraId="6F170987"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61D58171"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kartkówki i kolokwia pisemne: K_W03, K_W04; K_U04, K_U08;</w:t>
            </w:r>
          </w:p>
          <w:p w14:paraId="56D3C090"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ustne/debata: K_W03, K_W04, K_U04, K_U08, K_U10, K_ K01;</w:t>
            </w:r>
          </w:p>
          <w:p w14:paraId="148F3F77"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egzamin: K_W03, K_W04, K_U08.</w:t>
            </w:r>
          </w:p>
        </w:tc>
      </w:tr>
      <w:tr w:rsidR="00605ED2" w:rsidRPr="00A52F41" w14:paraId="43CB4BE7" w14:textId="77777777" w:rsidTr="00F70DAA">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2F5213C" w14:textId="4359D84D"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108F933"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04D03C8"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2596B2A6"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21505D7B"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231EEB03"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semestru (60%); </w:t>
            </w:r>
          </w:p>
          <w:p w14:paraId="742A95D2"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 </w:t>
            </w:r>
          </w:p>
          <w:p w14:paraId="20C2A149"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65B23B11"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 semestrze drugim obowiązuje egzamin pisemny i ustny obejmujący zakres materiału z czterech semestrów nauki (J. arabski 1-4).</w:t>
            </w:r>
          </w:p>
          <w:p w14:paraId="0190FB4F"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3205AA0A"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Ocena końcowa to:</w:t>
            </w:r>
          </w:p>
          <w:p w14:paraId="1E591F26"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zajęć (30%);</w:t>
            </w:r>
          </w:p>
          <w:p w14:paraId="5C0CA7CB"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ocena z egzaminu (70%).</w:t>
            </w:r>
          </w:p>
          <w:p w14:paraId="6C8DF4AB"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p w14:paraId="1CF02515"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tc>
      </w:tr>
      <w:tr w:rsidR="00605ED2" w:rsidRPr="00A52F41" w14:paraId="22734AFF" w14:textId="77777777" w:rsidTr="00F70DAA">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92BBC60" w14:textId="68CBDDE8" w:rsidR="00605ED2" w:rsidRPr="00A52F41" w:rsidRDefault="00605ED2" w:rsidP="00C3612D">
            <w:pPr>
              <w:widowControl w:val="0"/>
              <w:numPr>
                <w:ilvl w:val="0"/>
                <w:numId w:val="11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E69873"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605ED2" w:rsidRPr="00A52F41" w14:paraId="0F73CCDA"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10DC99" w14:textId="77777777" w:rsidR="00605ED2" w:rsidRPr="00A52F41" w:rsidRDefault="00605ED2" w:rsidP="00C3612D">
            <w:pPr>
              <w:pStyle w:val="Akapitzlist"/>
              <w:widowControl w:val="0"/>
              <w:numPr>
                <w:ilvl w:val="0"/>
                <w:numId w:val="11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DEBA9C1" w14:textId="2EED879A" w:rsidR="00605ED2" w:rsidRPr="00A52F41" w:rsidRDefault="00FB56E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605ED2"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4DC3898" w14:textId="77777777" w:rsidR="00605ED2" w:rsidRPr="00A52F41" w:rsidRDefault="00605ED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605ED2" w:rsidRPr="00A52F41" w14:paraId="177AAF95" w14:textId="77777777" w:rsidTr="00F70DAA">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86926C" w14:textId="77777777" w:rsidR="00605ED2" w:rsidRPr="00A52F41" w:rsidRDefault="00605ED2" w:rsidP="00C3612D">
            <w:pPr>
              <w:pStyle w:val="Akapitzlist"/>
              <w:widowControl w:val="0"/>
              <w:numPr>
                <w:ilvl w:val="0"/>
                <w:numId w:val="11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DAC212A"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1F80F943" w14:textId="35537140"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w:t>
            </w:r>
          </w:p>
          <w:p w14:paraId="31E7513D"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2245918" w14:textId="77777777" w:rsidR="00605ED2" w:rsidRPr="00A52F41" w:rsidRDefault="00605ED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60</w:t>
            </w:r>
          </w:p>
        </w:tc>
      </w:tr>
      <w:tr w:rsidR="00605ED2" w:rsidRPr="00A52F41" w14:paraId="4E3423BE" w14:textId="77777777" w:rsidTr="00F70DAA">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AEB401" w14:textId="77777777" w:rsidR="00605ED2" w:rsidRPr="00A52F41" w:rsidRDefault="00605ED2" w:rsidP="00C3612D">
            <w:pPr>
              <w:pStyle w:val="Akapitzlist"/>
              <w:widowControl w:val="0"/>
              <w:numPr>
                <w:ilvl w:val="0"/>
                <w:numId w:val="11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13C7224"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46F39882"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0A2E8D5E"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odrabiane zadań domowych;</w:t>
            </w:r>
          </w:p>
          <w:p w14:paraId="36F21655"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pisanie krótkich wypracowań; </w:t>
            </w:r>
          </w:p>
          <w:p w14:paraId="004F83CA"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sprawdzianów;</w:t>
            </w:r>
          </w:p>
          <w:p w14:paraId="057F85BF" w14:textId="77777777" w:rsidR="00605ED2" w:rsidRPr="00A52F41" w:rsidRDefault="00605ED2" w:rsidP="00F70DA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83AAE0F" w14:textId="77777777" w:rsidR="00605ED2" w:rsidRPr="00A52F41" w:rsidRDefault="00605ED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140</w:t>
            </w:r>
          </w:p>
        </w:tc>
      </w:tr>
      <w:tr w:rsidR="00605ED2" w:rsidRPr="00A52F41" w14:paraId="4790E463"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4BFCB6" w14:textId="77777777" w:rsidR="00605ED2" w:rsidRPr="00A52F41" w:rsidRDefault="00605ED2" w:rsidP="00C3612D">
            <w:pPr>
              <w:pStyle w:val="Akapitzlist"/>
              <w:widowControl w:val="0"/>
              <w:numPr>
                <w:ilvl w:val="0"/>
                <w:numId w:val="11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B2ABB9E" w14:textId="77777777"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16C6CA5" w14:textId="77777777" w:rsidR="00605ED2" w:rsidRPr="00A52F41" w:rsidRDefault="00605ED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200</w:t>
            </w:r>
          </w:p>
        </w:tc>
      </w:tr>
      <w:tr w:rsidR="00605ED2" w:rsidRPr="00A52F41" w14:paraId="0CEEC375" w14:textId="77777777" w:rsidTr="00F70DAA">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9679C4" w14:textId="77777777" w:rsidR="00605ED2" w:rsidRPr="00A52F41" w:rsidRDefault="00605ED2" w:rsidP="00C3612D">
            <w:pPr>
              <w:pStyle w:val="Akapitzlist"/>
              <w:widowControl w:val="0"/>
              <w:numPr>
                <w:ilvl w:val="0"/>
                <w:numId w:val="11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3CA18D6" w14:textId="602C8FF1" w:rsidR="00605ED2" w:rsidRPr="00A52F41" w:rsidRDefault="00605ED2" w:rsidP="00F70DA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B27B245" w14:textId="77777777" w:rsidR="00605ED2" w:rsidRPr="00A52F41" w:rsidRDefault="00605ED2" w:rsidP="00F70DA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8</w:t>
            </w:r>
          </w:p>
        </w:tc>
      </w:tr>
    </w:tbl>
    <w:p w14:paraId="218C7DF7" w14:textId="3C791CE2" w:rsidR="00EB417C" w:rsidRPr="00A52F41" w:rsidRDefault="00EB417C" w:rsidP="007C412D">
      <w:pPr>
        <w:spacing w:after="120" w:line="240" w:lineRule="auto"/>
        <w:ind w:right="57"/>
        <w:rPr>
          <w:rFonts w:ascii="Verdana" w:hAnsi="Verdana"/>
        </w:rPr>
      </w:pPr>
    </w:p>
    <w:p w14:paraId="0D55D94E" w14:textId="7391E70D" w:rsidR="00605ED2" w:rsidRPr="00A52F41" w:rsidRDefault="00605ED2" w:rsidP="00A062A9">
      <w:pPr>
        <w:pStyle w:val="Nagwek2"/>
        <w:rPr>
          <w:lang w:eastAsia="pl-PL"/>
        </w:rPr>
      </w:pPr>
      <w:bookmarkStart w:id="29" w:name="_Toc147992452"/>
      <w:r w:rsidRPr="00A52F41">
        <w:rPr>
          <w:lang w:eastAsia="pl-PL"/>
        </w:rPr>
        <w:t>Lektura arabskich tekstów historycznych</w:t>
      </w:r>
      <w:bookmarkEnd w:id="29"/>
    </w:p>
    <w:p w14:paraId="3F59DA67" w14:textId="77EACD2F" w:rsidR="00605ED2" w:rsidRPr="00A52F41" w:rsidRDefault="00605ED2" w:rsidP="007C412D">
      <w:pPr>
        <w:spacing w:after="120" w:line="240" w:lineRule="auto"/>
        <w:ind w:right="57"/>
        <w:rPr>
          <w:rFonts w:ascii="Verdana" w:hAnsi="Verdana"/>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8"/>
        <w:gridCol w:w="4620"/>
        <w:gridCol w:w="427"/>
        <w:gridCol w:w="2910"/>
      </w:tblGrid>
      <w:tr w:rsidR="00605ED2" w:rsidRPr="00A52F41" w14:paraId="051859FF"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D11BC6B" w14:textId="7F933DE4"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764F75"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31D2F546" w14:textId="4272F9F4"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Lektura arabskich tekstów historycznych / </w:t>
            </w:r>
            <w:proofErr w:type="spellStart"/>
            <w:r w:rsidRPr="00A52F41">
              <w:rPr>
                <w:rFonts w:ascii="Verdana" w:eastAsia="Times New Roman" w:hAnsi="Verdana" w:cs="Times New Roman"/>
                <w:sz w:val="20"/>
                <w:szCs w:val="20"/>
                <w:lang w:eastAsia="pl-PL"/>
              </w:rPr>
              <w:t>Lecture</w:t>
            </w:r>
            <w:proofErr w:type="spellEnd"/>
            <w:r w:rsidRPr="00A52F41">
              <w:rPr>
                <w:rFonts w:ascii="Verdana" w:eastAsia="Times New Roman" w:hAnsi="Verdana" w:cs="Times New Roman"/>
                <w:sz w:val="20"/>
                <w:szCs w:val="20"/>
                <w:lang w:eastAsia="pl-PL"/>
              </w:rPr>
              <w:t xml:space="preserve"> of </w:t>
            </w:r>
            <w:proofErr w:type="spellStart"/>
            <w:r w:rsidRPr="00A52F41">
              <w:rPr>
                <w:rFonts w:ascii="Verdana" w:eastAsia="Times New Roman" w:hAnsi="Verdana" w:cs="Times New Roman"/>
                <w:sz w:val="20"/>
                <w:szCs w:val="20"/>
                <w:lang w:eastAsia="pl-PL"/>
              </w:rPr>
              <w:t>Arabic</w:t>
            </w:r>
            <w:proofErr w:type="spellEnd"/>
            <w:r w:rsidRPr="00A52F41">
              <w:rPr>
                <w:rFonts w:ascii="Verdana" w:eastAsia="Times New Roman" w:hAnsi="Verdana" w:cs="Times New Roman"/>
                <w:sz w:val="20"/>
                <w:szCs w:val="20"/>
                <w:lang w:eastAsia="pl-PL"/>
              </w:rPr>
              <w:t xml:space="preserve"> </w:t>
            </w:r>
            <w:proofErr w:type="spellStart"/>
            <w:r w:rsidR="00C9460A">
              <w:rPr>
                <w:rFonts w:ascii="Verdana" w:eastAsia="Times New Roman" w:hAnsi="Verdana" w:cs="Times New Roman"/>
                <w:sz w:val="20"/>
                <w:szCs w:val="20"/>
                <w:lang w:eastAsia="pl-PL"/>
              </w:rPr>
              <w:t>H</w:t>
            </w:r>
            <w:r w:rsidRPr="00A52F41">
              <w:rPr>
                <w:rFonts w:ascii="Verdana" w:eastAsia="Times New Roman" w:hAnsi="Verdana" w:cs="Times New Roman"/>
                <w:sz w:val="20"/>
                <w:szCs w:val="20"/>
                <w:lang w:eastAsia="pl-PL"/>
              </w:rPr>
              <w:t>istorical</w:t>
            </w:r>
            <w:proofErr w:type="spellEnd"/>
            <w:r w:rsidRPr="00A52F41">
              <w:rPr>
                <w:rFonts w:ascii="Verdana" w:eastAsia="Times New Roman" w:hAnsi="Verdana" w:cs="Times New Roman"/>
                <w:sz w:val="20"/>
                <w:szCs w:val="20"/>
                <w:lang w:eastAsia="pl-PL"/>
              </w:rPr>
              <w:t xml:space="preserve"> </w:t>
            </w:r>
            <w:proofErr w:type="spellStart"/>
            <w:r w:rsidR="00C9460A">
              <w:rPr>
                <w:rFonts w:ascii="Verdana" w:eastAsia="Times New Roman" w:hAnsi="Verdana" w:cs="Times New Roman"/>
                <w:sz w:val="20"/>
                <w:szCs w:val="20"/>
                <w:lang w:eastAsia="pl-PL"/>
              </w:rPr>
              <w:t>T</w:t>
            </w:r>
            <w:r w:rsidRPr="00A52F41">
              <w:rPr>
                <w:rFonts w:ascii="Verdana" w:eastAsia="Times New Roman" w:hAnsi="Verdana" w:cs="Times New Roman"/>
                <w:sz w:val="20"/>
                <w:szCs w:val="20"/>
                <w:lang w:eastAsia="pl-PL"/>
              </w:rPr>
              <w:t>exts</w:t>
            </w:r>
            <w:proofErr w:type="spellEnd"/>
          </w:p>
        </w:tc>
      </w:tr>
      <w:tr w:rsidR="00605ED2" w:rsidRPr="00A52F41" w14:paraId="504B7B97"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2413DC4" w14:textId="4EBA5993"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EB4F88"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3D57119D" w14:textId="2A002757" w:rsidR="00605ED2" w:rsidRPr="00A52F41" w:rsidRDefault="006F1BE3"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w:t>
            </w:r>
            <w:r w:rsidR="00605ED2" w:rsidRPr="00A52F41">
              <w:rPr>
                <w:rFonts w:ascii="Verdana" w:eastAsia="Times New Roman" w:hAnsi="Verdana" w:cs="Times New Roman"/>
                <w:sz w:val="20"/>
                <w:szCs w:val="20"/>
                <w:lang w:eastAsia="pl-PL"/>
              </w:rPr>
              <w:t>iteraturoznawstwo, językoznawstwo</w:t>
            </w:r>
          </w:p>
        </w:tc>
      </w:tr>
      <w:tr w:rsidR="00605ED2" w:rsidRPr="00A52F41" w14:paraId="6ECDDC68" w14:textId="77777777" w:rsidTr="00A062A9">
        <w:trPr>
          <w:trHeight w:val="3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AD13B99" w14:textId="5E0B3F15"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E8646D"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39618F93" w14:textId="1D7C4DDF" w:rsidR="00605ED2" w:rsidRPr="00A52F41" w:rsidRDefault="00E7058D"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w:t>
            </w:r>
            <w:r w:rsidR="00605ED2" w:rsidRPr="00A52F41">
              <w:rPr>
                <w:rFonts w:ascii="Verdana" w:eastAsia="Times New Roman" w:hAnsi="Verdana" w:cs="Times New Roman"/>
                <w:sz w:val="20"/>
                <w:szCs w:val="20"/>
                <w:lang w:eastAsia="pl-PL"/>
              </w:rPr>
              <w:t>olski</w:t>
            </w:r>
          </w:p>
        </w:tc>
      </w:tr>
      <w:tr w:rsidR="00605ED2" w:rsidRPr="00A52F41" w14:paraId="1E45A46E"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A8D7219" w14:textId="707FEAEF"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5F0DB6"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0C9DD6C9"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605ED2" w:rsidRPr="00A52F41" w14:paraId="40649C17"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0C1C768" w14:textId="7664B8A6"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0BCA81"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605ED2" w:rsidRPr="00A52F41" w14:paraId="68A99D9B"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EC50767" w14:textId="110CB2D1"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B9ED96"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52DC4E03"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Przedmiot obowiązkowy dla osób realizujących język j. arabski</w:t>
            </w:r>
          </w:p>
        </w:tc>
      </w:tr>
      <w:tr w:rsidR="00605ED2" w:rsidRPr="00A52F41" w14:paraId="218459CE"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4E103F50" w14:textId="2F34AECE"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59D181"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70C71BD9"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arabska</w:t>
            </w:r>
          </w:p>
        </w:tc>
      </w:tr>
      <w:tr w:rsidR="00605ED2" w:rsidRPr="00A52F41" w14:paraId="17331034"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D7604FB" w14:textId="1322D521"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AA0685"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0CC9078B"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605ED2" w:rsidRPr="00A52F41" w14:paraId="5C09DA54"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D0150EB" w14:textId="3A57009F"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89F96C"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06328AF7"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605ED2" w:rsidRPr="00A52F41" w14:paraId="574FA01D"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0109B5FD" w14:textId="36BF9EFE"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C976CD8"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083794AF"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605ED2" w:rsidRPr="00A52F41" w14:paraId="7EC1F3EA"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4BE6EA0" w14:textId="704337D5"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A6ADCB"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D660B07" w14:textId="506D2264" w:rsidR="00605ED2" w:rsidRPr="00A52F41" w:rsidRDefault="006F1BE3"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w:t>
            </w:r>
            <w:r w:rsidR="00605ED2" w:rsidRPr="00A52F41">
              <w:rPr>
                <w:rFonts w:ascii="Verdana" w:eastAsia="Times New Roman" w:hAnsi="Verdana" w:cs="Times New Roman"/>
                <w:sz w:val="20"/>
                <w:szCs w:val="20"/>
                <w:lang w:eastAsia="pl-PL"/>
              </w:rPr>
              <w:t>onwersatorium, 30 godz</w:t>
            </w:r>
            <w:r w:rsidRPr="00A52F41">
              <w:rPr>
                <w:rFonts w:ascii="Verdana" w:eastAsia="Times New Roman" w:hAnsi="Verdana" w:cs="Times New Roman"/>
                <w:sz w:val="20"/>
                <w:szCs w:val="20"/>
                <w:lang w:eastAsia="pl-PL"/>
              </w:rPr>
              <w:t>.</w:t>
            </w:r>
          </w:p>
        </w:tc>
      </w:tr>
      <w:tr w:rsidR="00605ED2" w:rsidRPr="00A52F41" w14:paraId="24A3D142" w14:textId="77777777" w:rsidTr="00A062A9">
        <w:trPr>
          <w:trHeight w:val="75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1B75942" w14:textId="5DC1E41B"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E81F8E" w14:textId="77777777" w:rsidR="00605ED2" w:rsidRPr="00A52F41" w:rsidRDefault="00605ED2" w:rsidP="006F1BE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610F57AF"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języka arabskiego na poziomie umożliwiającym czynny udział w konwersatorium (min. B1+).</w:t>
            </w:r>
          </w:p>
        </w:tc>
      </w:tr>
      <w:tr w:rsidR="00605ED2" w:rsidRPr="00A52F41" w14:paraId="61898BE5"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B9F8E0B" w14:textId="7258D837"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191742"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249E21F5"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Celem zajęć jest zdobywanie umiejętności czytania arabskich tekstów historycznych oraz rozwijanie znajomości struktur gramatycznych języka arabskiego. Student wzbogaca także swój zasób leksykalny oraz kształci umiejętność dokonywania analizy i interpretacji utworu historycznego w kontekście epoki, w której powstał (jako utworu literackiego) oraz innych źródeł historycznych (jako źródła historycznego).</w:t>
            </w:r>
          </w:p>
        </w:tc>
      </w:tr>
      <w:tr w:rsidR="00605ED2" w:rsidRPr="00A52F41" w14:paraId="1E3C1FA1" w14:textId="77777777" w:rsidTr="00A062A9">
        <w:trPr>
          <w:trHeight w:val="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4C8AC80" w14:textId="556BB236"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8EA24F"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w:t>
            </w:r>
          </w:p>
          <w:p w14:paraId="67F59B9F"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p>
          <w:p w14:paraId="54600451"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Celem zajęć jest zapoznanie studentów z wybranymi utworami historycznymi i kształtowanie umiejętności analizy oraz interpretacji tekstów i wytworów kultury. Odbywać się to będzie poprzez lekturę tekstów historycznych:</w:t>
            </w:r>
          </w:p>
          <w:p w14:paraId="0292844D" w14:textId="77777777" w:rsidR="00605ED2" w:rsidRPr="00A52F41" w:rsidRDefault="00605ED2" w:rsidP="006F1BE3">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w:t>
            </w:r>
            <w:r w:rsidRPr="00A52F41">
              <w:rPr>
                <w:rFonts w:ascii="Verdana" w:eastAsia="Times New Roman" w:hAnsi="Verdana" w:cs="Times New Roman"/>
                <w:sz w:val="20"/>
                <w:szCs w:val="20"/>
                <w:lang w:eastAsia="pl-PL"/>
              </w:rPr>
              <w:tab/>
              <w:t>Al-An</w:t>
            </w:r>
            <w:r w:rsidRPr="00A52F41">
              <w:rPr>
                <w:rFonts w:ascii="Calibri" w:eastAsia="Times New Roman" w:hAnsi="Calibri" w:cs="Calibri"/>
                <w:sz w:val="20"/>
                <w:szCs w:val="20"/>
                <w:lang w:eastAsia="pl-PL"/>
              </w:rPr>
              <w:t>ṭ</w:t>
            </w:r>
            <w:r w:rsidRPr="00A52F41">
              <w:rPr>
                <w:rFonts w:ascii="Verdana" w:eastAsia="Times New Roman" w:hAnsi="Verdana" w:cs="Verdana"/>
                <w:sz w:val="20"/>
                <w:szCs w:val="20"/>
                <w:lang w:eastAsia="pl-PL"/>
              </w:rPr>
              <w:t>ā</w:t>
            </w:r>
            <w:r w:rsidRPr="00A52F41">
              <w:rPr>
                <w:rFonts w:ascii="Verdana" w:eastAsia="Times New Roman" w:hAnsi="Verdana" w:cs="Times New Roman"/>
                <w:sz w:val="20"/>
                <w:szCs w:val="20"/>
                <w:lang w:eastAsia="pl-PL"/>
              </w:rPr>
              <w:t>k</w:t>
            </w:r>
            <w:r w:rsidRPr="00A52F41">
              <w:rPr>
                <w:rFonts w:ascii="Verdana" w:eastAsia="Times New Roman" w:hAnsi="Verdana" w:cs="Verdana"/>
                <w:sz w:val="20"/>
                <w:szCs w:val="20"/>
                <w:lang w:eastAsia="pl-PL"/>
              </w:rPr>
              <w:t>ī</w:t>
            </w:r>
          </w:p>
          <w:p w14:paraId="49EA2E87" w14:textId="77777777" w:rsidR="00605ED2" w:rsidRPr="00A52F41" w:rsidRDefault="00605ED2" w:rsidP="006F1BE3">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w:t>
            </w:r>
            <w:r w:rsidRPr="00A52F41">
              <w:rPr>
                <w:rFonts w:ascii="Verdana" w:eastAsia="Times New Roman" w:hAnsi="Verdana" w:cs="Times New Roman"/>
                <w:sz w:val="20"/>
                <w:szCs w:val="20"/>
                <w:lang w:eastAsia="pl-PL"/>
              </w:rPr>
              <w:tab/>
              <w:t>Ibn al-A</w:t>
            </w:r>
            <w:r w:rsidRPr="00A52F41">
              <w:rPr>
                <w:rFonts w:ascii="Calibri" w:eastAsia="Times New Roman" w:hAnsi="Calibri" w:cs="Calibri"/>
                <w:sz w:val="20"/>
                <w:szCs w:val="20"/>
                <w:lang w:eastAsia="pl-PL"/>
              </w:rPr>
              <w:t>ṯ</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r</w:t>
            </w:r>
          </w:p>
          <w:p w14:paraId="3807BF7F" w14:textId="77777777" w:rsidR="00605ED2" w:rsidRPr="00A52F41" w:rsidRDefault="00605ED2" w:rsidP="006F1BE3">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w:t>
            </w:r>
            <w:r w:rsidRPr="00A52F41">
              <w:rPr>
                <w:rFonts w:ascii="Verdana" w:eastAsia="Times New Roman" w:hAnsi="Verdana" w:cs="Times New Roman"/>
                <w:sz w:val="20"/>
                <w:szCs w:val="20"/>
                <w:lang w:eastAsia="pl-PL"/>
              </w:rPr>
              <w:tab/>
              <w:t>Al-</w:t>
            </w:r>
            <w:proofErr w:type="spellStart"/>
            <w:r w:rsidRPr="00A52F41">
              <w:rPr>
                <w:rFonts w:ascii="Verdana" w:eastAsia="Times New Roman" w:hAnsi="Verdana" w:cs="Times New Roman"/>
                <w:sz w:val="20"/>
                <w:szCs w:val="20"/>
                <w:lang w:eastAsia="pl-PL"/>
              </w:rPr>
              <w:t>Maqrīzī</w:t>
            </w:r>
            <w:proofErr w:type="spellEnd"/>
          </w:p>
          <w:p w14:paraId="1C4A3C70"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       Ibn al-</w:t>
            </w:r>
            <w:proofErr w:type="spellStart"/>
            <w:r w:rsidRPr="00A52F41">
              <w:rPr>
                <w:rFonts w:ascii="Arial" w:eastAsia="Times New Roman" w:hAnsi="Arial" w:cs="Arial"/>
                <w:sz w:val="20"/>
                <w:szCs w:val="20"/>
                <w:lang w:eastAsia="pl-PL"/>
              </w:rPr>
              <w:t>ʿ</w:t>
            </w:r>
            <w:r w:rsidRPr="00A52F41">
              <w:rPr>
                <w:rFonts w:ascii="Verdana" w:eastAsia="Times New Roman" w:hAnsi="Verdana" w:cs="Times New Roman"/>
                <w:sz w:val="20"/>
                <w:szCs w:val="20"/>
                <w:lang w:eastAsia="pl-PL"/>
              </w:rPr>
              <w:t>Ad</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m</w:t>
            </w:r>
            <w:proofErr w:type="spellEnd"/>
          </w:p>
          <w:p w14:paraId="66FD4B3C"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wraz z analizą gramatyczną, leksykalną, poszerzoną o kontekst kulturowy. Wybór konkretnego fragmentu tekstu dobierany jest przez prowadzącego w porozumieniu z grupą i dostosowany jest do poziomu studiów. Znajomość j. arabskiego studentów decyduje o omawianych zagadnieniach gramatycznych, stylistycznych i leksykalnych</w:t>
            </w:r>
            <w:r w:rsidRPr="00A52F41">
              <w:rPr>
                <w:rFonts w:ascii="Verdana" w:eastAsia="Times New Roman" w:hAnsi="Verdana" w:cs="Arial"/>
                <w:sz w:val="20"/>
                <w:szCs w:val="20"/>
                <w:lang w:eastAsia="pl-PL"/>
              </w:rPr>
              <w:t>.</w:t>
            </w:r>
          </w:p>
        </w:tc>
      </w:tr>
      <w:tr w:rsidR="00605ED2" w:rsidRPr="00A52F41" w14:paraId="74546AEE"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03962D5F" w14:textId="1FA0A1C1"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5047" w:type="dxa"/>
            <w:gridSpan w:val="2"/>
            <w:tcBorders>
              <w:top w:val="single" w:sz="6" w:space="0" w:color="auto"/>
              <w:left w:val="single" w:sz="6" w:space="0" w:color="auto"/>
              <w:bottom w:val="single" w:sz="6" w:space="0" w:color="auto"/>
              <w:right w:val="single" w:sz="6" w:space="0" w:color="auto"/>
            </w:tcBorders>
            <w:shd w:val="clear" w:color="auto" w:fill="auto"/>
          </w:tcPr>
          <w:p w14:paraId="33574CBC" w14:textId="77777777" w:rsidR="00605ED2" w:rsidRPr="00A52F41" w:rsidRDefault="00605ED2" w:rsidP="006F1BE3">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37279D1E" w14:textId="77777777" w:rsidR="00605ED2" w:rsidRPr="00A52F41" w:rsidRDefault="00605ED2" w:rsidP="006F1BE3">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05C3530E" w14:textId="77777777" w:rsidR="00605ED2" w:rsidRPr="00A52F41" w:rsidRDefault="00605ED2" w:rsidP="006F1BE3">
            <w:pPr>
              <w:widowControl w:val="0"/>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eastAsia="Times New Roman" w:hAnsi="Verdana" w:cstheme="minorHAnsi"/>
                <w:sz w:val="20"/>
                <w:szCs w:val="20"/>
                <w:lang w:eastAsia="pl-PL"/>
              </w:rPr>
              <w:t>Student/ka:</w:t>
            </w:r>
          </w:p>
          <w:p w14:paraId="3155FAAE" w14:textId="77777777" w:rsidR="00605ED2" w:rsidRPr="00A52F41" w:rsidRDefault="00605ED2" w:rsidP="006F1BE3">
            <w:pPr>
              <w:widowControl w:val="0"/>
              <w:spacing w:after="0" w:line="240" w:lineRule="auto"/>
              <w:ind w:left="57" w:right="57"/>
              <w:jc w:val="both"/>
              <w:textAlignment w:val="baseline"/>
              <w:rPr>
                <w:rFonts w:ascii="Verdana" w:eastAsia="Times New Roman" w:hAnsi="Verdana" w:cstheme="minorHAnsi"/>
                <w:sz w:val="20"/>
                <w:szCs w:val="20"/>
                <w:lang w:eastAsia="pl-PL"/>
              </w:rPr>
            </w:pPr>
          </w:p>
          <w:p w14:paraId="4A7EC0B3" w14:textId="77777777" w:rsidR="00605ED2" w:rsidRPr="00A52F41" w:rsidRDefault="00605ED2" w:rsidP="006F1BE3">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arabskiego;</w:t>
            </w:r>
          </w:p>
          <w:p w14:paraId="7BB3648C" w14:textId="77777777" w:rsidR="00605ED2" w:rsidRPr="00A52F41" w:rsidRDefault="00605ED2" w:rsidP="006F1BE3">
            <w:pPr>
              <w:pStyle w:val="paragraph"/>
              <w:spacing w:before="0" w:beforeAutospacing="0" w:after="0" w:afterAutospacing="0"/>
              <w:ind w:left="57" w:right="57"/>
              <w:jc w:val="both"/>
              <w:textAlignment w:val="baseline"/>
              <w:rPr>
                <w:rFonts w:ascii="Verdana" w:hAnsi="Verdana"/>
                <w:sz w:val="20"/>
                <w:szCs w:val="20"/>
              </w:rPr>
            </w:pPr>
          </w:p>
          <w:p w14:paraId="2C2540AD" w14:textId="77777777" w:rsidR="00605ED2" w:rsidRPr="00A52F41" w:rsidRDefault="00605ED2" w:rsidP="006F1BE3">
            <w:pPr>
              <w:widowControl w:val="0"/>
              <w:spacing w:after="120" w:line="100" w:lineRule="atLeast"/>
              <w:ind w:left="57" w:right="57"/>
              <w:rPr>
                <w:rFonts w:ascii="Verdana" w:hAnsi="Verdana" w:cs="Verdana"/>
                <w:sz w:val="20"/>
                <w:szCs w:val="20"/>
              </w:rPr>
            </w:pPr>
            <w:r w:rsidRPr="00A52F41">
              <w:rPr>
                <w:rStyle w:val="normaltextrun"/>
                <w:rFonts w:ascii="Verdana" w:hAnsi="Verdana" w:cstheme="minorHAnsi"/>
                <w:sz w:val="20"/>
                <w:szCs w:val="20"/>
              </w:rPr>
              <w:t xml:space="preserve"> - </w:t>
            </w:r>
            <w:r w:rsidRPr="00A52F41">
              <w:rPr>
                <w:rFonts w:ascii="Verdana" w:hAnsi="Verdana" w:cs="Verdana"/>
                <w:sz w:val="20"/>
                <w:szCs w:val="20"/>
              </w:rPr>
              <w:t>zna wybrane zagadnienia życia kulturalnego i społecznego krajów arabskich;</w:t>
            </w:r>
          </w:p>
          <w:p w14:paraId="2C2F0364" w14:textId="77777777" w:rsidR="00605ED2" w:rsidRPr="00A52F41" w:rsidRDefault="00605ED2" w:rsidP="006F1BE3">
            <w:pPr>
              <w:widowControl w:val="0"/>
              <w:spacing w:after="120" w:line="100" w:lineRule="atLeast"/>
              <w:ind w:left="57" w:right="57"/>
              <w:rPr>
                <w:rFonts w:ascii="Verdana" w:hAnsi="Verdana" w:cs="Verdana"/>
                <w:sz w:val="20"/>
                <w:szCs w:val="20"/>
              </w:rPr>
            </w:pPr>
          </w:p>
          <w:p w14:paraId="22A1E54D" w14:textId="77777777" w:rsidR="00605ED2" w:rsidRPr="00A52F41" w:rsidRDefault="00605ED2" w:rsidP="006F1BE3">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samodzielnie rozwiązuje problemy interpretacyjne, odpowiednio dobierając metody i narzędzia badawcze;</w:t>
            </w:r>
          </w:p>
          <w:p w14:paraId="37E689DF" w14:textId="77777777" w:rsidR="00605ED2" w:rsidRPr="00A52F41" w:rsidRDefault="00605ED2" w:rsidP="006F1BE3">
            <w:pPr>
              <w:widowControl w:val="0"/>
              <w:spacing w:after="120" w:line="100" w:lineRule="atLeast"/>
              <w:ind w:left="57" w:right="57"/>
              <w:jc w:val="both"/>
              <w:rPr>
                <w:rFonts w:ascii="Verdana" w:hAnsi="Verdana" w:cs="Verdana"/>
                <w:sz w:val="20"/>
                <w:szCs w:val="20"/>
              </w:rPr>
            </w:pPr>
          </w:p>
          <w:p w14:paraId="2244141E" w14:textId="44DDF6A9" w:rsidR="00605ED2" w:rsidRPr="00A52F41" w:rsidRDefault="0025337D" w:rsidP="006F1BE3">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w:t>
            </w:r>
            <w:r w:rsidR="00605ED2" w:rsidRPr="00A52F41">
              <w:rPr>
                <w:rFonts w:ascii="Verdana" w:hAnsi="Verdana" w:cs="Verdana"/>
                <w:sz w:val="20"/>
                <w:szCs w:val="20"/>
              </w:rPr>
              <w:t xml:space="preserve">potrafi zbudować, zarówno ustnie, jak i na piśmie, spójny wywód o charakterze argumentacyjnym w języku polskim i arabskim, odwołując się do własnych i cudzych poglądów; </w:t>
            </w:r>
          </w:p>
          <w:p w14:paraId="28C49027" w14:textId="77777777" w:rsidR="00605ED2" w:rsidRPr="00A52F41" w:rsidRDefault="00605ED2" w:rsidP="006F1BE3">
            <w:pPr>
              <w:pStyle w:val="paragraph"/>
              <w:spacing w:before="0" w:beforeAutospacing="0" w:after="0" w:afterAutospacing="0"/>
              <w:ind w:left="57" w:right="57"/>
              <w:jc w:val="both"/>
              <w:textAlignment w:val="baseline"/>
              <w:rPr>
                <w:rStyle w:val="eop"/>
                <w:rFonts w:ascii="Verdana" w:eastAsia="Calibri" w:hAnsi="Verdana" w:cstheme="minorHAnsi"/>
                <w:sz w:val="20"/>
                <w:szCs w:val="20"/>
              </w:rPr>
            </w:pPr>
          </w:p>
          <w:p w14:paraId="17DAE610" w14:textId="77777777" w:rsidR="00605ED2" w:rsidRPr="00A52F41" w:rsidRDefault="00605ED2" w:rsidP="006F1BE3">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arabskiego  i używając terminologii stosowanej w języku polskim i/lub arabskim;</w:t>
            </w:r>
          </w:p>
          <w:p w14:paraId="43B8A8A3" w14:textId="77777777" w:rsidR="00605ED2" w:rsidRPr="00A52F41" w:rsidRDefault="00605ED2" w:rsidP="006F1BE3">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1E2A513B" w14:textId="165C5DF8" w:rsidR="00605ED2" w:rsidRPr="00A52F41" w:rsidRDefault="00605ED2" w:rsidP="006F1BE3">
            <w:pPr>
              <w:ind w:left="57" w:right="57"/>
              <w:jc w:val="both"/>
              <w:rPr>
                <w:rFonts w:ascii="Verdana" w:hAnsi="Verdana"/>
                <w:sz w:val="20"/>
                <w:szCs w:val="20"/>
              </w:rPr>
            </w:pPr>
            <w:r w:rsidRPr="00A52F41">
              <w:rPr>
                <w:rFonts w:ascii="Verdana" w:hAnsi="Verdana"/>
                <w:sz w:val="20"/>
                <w:szCs w:val="20"/>
              </w:rPr>
              <w:t>- analizuje i interpretuje arabskie teksty</w:t>
            </w:r>
            <w:r w:rsidR="00C8678F" w:rsidRPr="00A52F41">
              <w:rPr>
                <w:rFonts w:ascii="Verdana" w:hAnsi="Verdana"/>
                <w:sz w:val="20"/>
                <w:szCs w:val="20"/>
              </w:rPr>
              <w:t xml:space="preserve"> </w:t>
            </w:r>
            <w:r w:rsidRPr="00A52F41">
              <w:rPr>
                <w:rFonts w:ascii="Verdana" w:hAnsi="Verdana"/>
                <w:sz w:val="20"/>
                <w:szCs w:val="20"/>
              </w:rPr>
              <w:t>historyczne, odwołując się do typowych metod opisu literaturoznawczego, używając terminologii stosowanej w języku arabskim i/lub w języku polskim;</w:t>
            </w:r>
          </w:p>
          <w:p w14:paraId="587AFA02" w14:textId="77777777" w:rsidR="00605ED2" w:rsidRPr="00A52F41" w:rsidRDefault="00605ED2" w:rsidP="006F1BE3">
            <w:pPr>
              <w:ind w:left="57" w:right="57"/>
              <w:jc w:val="both"/>
              <w:rPr>
                <w:rFonts w:ascii="Verdana" w:hAnsi="Verdana"/>
                <w:sz w:val="20"/>
                <w:szCs w:val="20"/>
              </w:rPr>
            </w:pPr>
          </w:p>
          <w:p w14:paraId="2AF2CCC1" w14:textId="3F0E259B" w:rsidR="00605ED2" w:rsidRPr="00A52F41" w:rsidRDefault="00BE16D0" w:rsidP="009679DA">
            <w:pPr>
              <w:pStyle w:val="paragraph"/>
              <w:spacing w:before="0" w:beforeAutospacing="0" w:after="0" w:afterAutospacing="0"/>
              <w:ind w:left="57" w:right="57"/>
              <w:jc w:val="both"/>
              <w:textAlignment w:val="baseline"/>
              <w:rPr>
                <w:rFonts w:ascii="Verdana" w:hAnsi="Verdana"/>
                <w:sz w:val="20"/>
                <w:szCs w:val="20"/>
              </w:rPr>
            </w:pPr>
            <w:r w:rsidRPr="00A52F41">
              <w:rPr>
                <w:rStyle w:val="normaltextrun"/>
                <w:rFonts w:ascii="Verdana" w:eastAsia="Calibri" w:hAnsi="Verdana"/>
                <w:sz w:val="20"/>
                <w:szCs w:val="20"/>
                <w:shd w:val="clear" w:color="auto" w:fill="FFFFFF"/>
              </w:rPr>
              <w:lastRenderedPageBreak/>
              <w:t>-</w:t>
            </w:r>
            <w:r w:rsidRPr="00A52F41">
              <w:rPr>
                <w:rStyle w:val="normaltextrun"/>
                <w:rFonts w:eastAsia="Calibri"/>
                <w:shd w:val="clear" w:color="auto" w:fill="FFFFFF"/>
              </w:rPr>
              <w:t xml:space="preserve"> </w:t>
            </w:r>
            <w:r w:rsidR="00605ED2" w:rsidRPr="00A52F41">
              <w:rPr>
                <w:rStyle w:val="normaltextrun"/>
                <w:rFonts w:ascii="Verdana" w:eastAsia="Calibri" w:hAnsi="Verdana"/>
                <w:sz w:val="20"/>
                <w:szCs w:val="20"/>
                <w:shd w:val="clear" w:color="auto" w:fill="FFFFFF"/>
              </w:rPr>
              <w:t>jest gotów/gotowa do krytycznej oceny posiadanej wiedzy i odbieranych treści oraz zasięgania opinii ekspertów w przypadku trudności z samodzielnym rozwiązaniem problemów interpretacyjnych.</w:t>
            </w:r>
          </w:p>
        </w:tc>
        <w:tc>
          <w:tcPr>
            <w:tcW w:w="2910" w:type="dxa"/>
            <w:tcBorders>
              <w:top w:val="single" w:sz="6" w:space="0" w:color="auto"/>
              <w:left w:val="single" w:sz="6" w:space="0" w:color="auto"/>
              <w:bottom w:val="single" w:sz="6" w:space="0" w:color="auto"/>
              <w:right w:val="single" w:sz="6" w:space="0" w:color="auto"/>
            </w:tcBorders>
            <w:shd w:val="clear" w:color="auto" w:fill="auto"/>
          </w:tcPr>
          <w:p w14:paraId="3FA5E0D4" w14:textId="77777777" w:rsidR="00605ED2" w:rsidRPr="00A52F41" w:rsidRDefault="00605ED2" w:rsidP="006F1BE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59AF0CC1" w14:textId="77777777" w:rsidR="00605ED2" w:rsidRPr="00A52F41" w:rsidRDefault="00605ED2" w:rsidP="006F1BE3">
            <w:pPr>
              <w:spacing w:after="0" w:line="240" w:lineRule="auto"/>
              <w:ind w:left="57" w:right="57"/>
              <w:textAlignment w:val="baseline"/>
              <w:rPr>
                <w:rFonts w:ascii="Verdana" w:eastAsia="Times New Roman" w:hAnsi="Verdana" w:cs="Times New Roman"/>
                <w:bCs/>
                <w:sz w:val="20"/>
                <w:szCs w:val="20"/>
                <w:lang w:eastAsia="pl-PL"/>
              </w:rPr>
            </w:pPr>
          </w:p>
          <w:p w14:paraId="2B892148"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46CE807A"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7B23A06F"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r w:rsidRPr="00A52F41">
              <w:rPr>
                <w:rStyle w:val="normaltextrun"/>
                <w:rFonts w:ascii="Verdana" w:eastAsia="Calibri" w:hAnsi="Verdana" w:cs="Segoe UI"/>
                <w:sz w:val="20"/>
                <w:szCs w:val="20"/>
              </w:rPr>
              <w:t>K_W03</w:t>
            </w:r>
          </w:p>
          <w:p w14:paraId="20CEB38B"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34CAA0A8"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5C82199B"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061D4194" w14:textId="77777777" w:rsidR="00605ED2" w:rsidRPr="00A52F41" w:rsidRDefault="00605ED2" w:rsidP="006F1BE3">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2B697E51"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091FC212"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p>
          <w:p w14:paraId="2264DB72"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p>
          <w:p w14:paraId="12437304"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K_U01</w:t>
            </w:r>
          </w:p>
          <w:p w14:paraId="40A028AF"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p>
          <w:p w14:paraId="5B459F4F"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p>
          <w:p w14:paraId="18FD7C75" w14:textId="77777777"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p>
          <w:p w14:paraId="4F9C576A" w14:textId="77777777"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p>
          <w:p w14:paraId="3BD25F37" w14:textId="77777777"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r w:rsidRPr="00A52F41">
              <w:rPr>
                <w:rFonts w:ascii="Verdana" w:hAnsi="Verdana" w:cs="Verdana"/>
                <w:sz w:val="20"/>
                <w:szCs w:val="20"/>
              </w:rPr>
              <w:t>K_U04</w:t>
            </w:r>
          </w:p>
          <w:p w14:paraId="109B956E" w14:textId="77777777"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p>
          <w:p w14:paraId="3BC04546" w14:textId="1CF5F986"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p>
          <w:p w14:paraId="23724E64" w14:textId="77777777" w:rsidR="006F1BE3" w:rsidRPr="00A52F41" w:rsidRDefault="006F1BE3" w:rsidP="006F1BE3">
            <w:pPr>
              <w:pStyle w:val="paragraph"/>
              <w:spacing w:before="0" w:beforeAutospacing="0" w:after="0" w:afterAutospacing="0"/>
              <w:ind w:left="57" w:right="57"/>
              <w:textAlignment w:val="baseline"/>
              <w:rPr>
                <w:rStyle w:val="eop"/>
                <w:rFonts w:ascii="Verdana" w:eastAsia="Calibri" w:hAnsi="Verdana" w:cs="Segoe UI"/>
                <w:sz w:val="20"/>
                <w:szCs w:val="20"/>
              </w:rPr>
            </w:pPr>
          </w:p>
          <w:p w14:paraId="5A2E5DA1" w14:textId="77777777"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p>
          <w:p w14:paraId="3FCAC31A" w14:textId="77777777"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r w:rsidRPr="00A52F41">
              <w:rPr>
                <w:rStyle w:val="eop"/>
                <w:rFonts w:ascii="Verdana" w:eastAsia="Calibri" w:hAnsi="Verdana" w:cs="Segoe UI"/>
                <w:sz w:val="20"/>
                <w:szCs w:val="20"/>
              </w:rPr>
              <w:t>K_U06</w:t>
            </w:r>
          </w:p>
          <w:p w14:paraId="60AB9F93" w14:textId="77777777" w:rsidR="00605ED2" w:rsidRPr="00A52F41" w:rsidRDefault="00605ED2" w:rsidP="006F1BE3">
            <w:pPr>
              <w:pStyle w:val="paragraph"/>
              <w:spacing w:before="0" w:beforeAutospacing="0" w:after="0" w:afterAutospacing="0"/>
              <w:ind w:left="57" w:right="57"/>
              <w:textAlignment w:val="baseline"/>
              <w:rPr>
                <w:rStyle w:val="eop"/>
                <w:rFonts w:ascii="Verdana" w:eastAsia="Calibri" w:hAnsi="Verdana" w:cs="Segoe UI"/>
                <w:sz w:val="20"/>
                <w:szCs w:val="20"/>
              </w:rPr>
            </w:pPr>
          </w:p>
          <w:p w14:paraId="3315B028"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6213BBA1"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2A120C2C"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1169B10E"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eastAsia="Calibri" w:hAnsi="Verdana" w:cs="Segoe UI"/>
                <w:sz w:val="20"/>
                <w:szCs w:val="20"/>
              </w:rPr>
              <w:t>K_U07</w:t>
            </w:r>
            <w:r w:rsidRPr="00A52F41">
              <w:rPr>
                <w:rStyle w:val="eop"/>
                <w:rFonts w:ascii="Verdana" w:eastAsia="Calibri" w:hAnsi="Verdana" w:cs="Segoe UI"/>
                <w:sz w:val="20"/>
                <w:szCs w:val="20"/>
              </w:rPr>
              <w:t> </w:t>
            </w:r>
          </w:p>
          <w:p w14:paraId="1EBA1AFD"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64AA1886"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6C7BCADB"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p>
          <w:p w14:paraId="64222F43"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0E7C1959"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49E53669"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79653421"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3A8DDBF6"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eastAsia="Calibri" w:hAnsi="Verdana" w:cs="Segoe UI"/>
                <w:sz w:val="20"/>
                <w:szCs w:val="20"/>
              </w:rPr>
              <w:t>K_K01</w:t>
            </w:r>
            <w:r w:rsidRPr="00A52F41">
              <w:rPr>
                <w:rStyle w:val="eop"/>
                <w:rFonts w:ascii="Verdana" w:eastAsia="Calibri" w:hAnsi="Verdana" w:cs="Segoe UI"/>
                <w:sz w:val="20"/>
                <w:szCs w:val="20"/>
              </w:rPr>
              <w:t> </w:t>
            </w:r>
          </w:p>
          <w:p w14:paraId="6F3C3D83"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p>
          <w:p w14:paraId="7510BFED" w14:textId="77777777" w:rsidR="00605ED2" w:rsidRPr="00A52F41" w:rsidRDefault="00605ED2" w:rsidP="006F1BE3">
            <w:pPr>
              <w:spacing w:after="0" w:line="240" w:lineRule="auto"/>
              <w:ind w:left="57" w:right="57"/>
              <w:textAlignment w:val="baseline"/>
              <w:rPr>
                <w:rFonts w:ascii="Verdana" w:eastAsia="Times New Roman" w:hAnsi="Verdana" w:cs="Times New Roman"/>
                <w:sz w:val="20"/>
                <w:szCs w:val="20"/>
                <w:lang w:eastAsia="pl-PL"/>
              </w:rPr>
            </w:pPr>
          </w:p>
          <w:p w14:paraId="1E9FD253"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p>
        </w:tc>
      </w:tr>
      <w:tr w:rsidR="00605ED2" w:rsidRPr="00A52F41" w14:paraId="18D527E6" w14:textId="77777777" w:rsidTr="00A062A9">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5970FD0" w14:textId="706A1E4F"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46995E"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w:t>
            </w:r>
          </w:p>
          <w:p w14:paraId="0276A031"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Al-An</w:t>
            </w:r>
            <w:r w:rsidRPr="00A52F41">
              <w:rPr>
                <w:rFonts w:ascii="Calibri" w:eastAsia="Times New Roman" w:hAnsi="Calibri" w:cs="Calibri"/>
                <w:sz w:val="20"/>
                <w:szCs w:val="20"/>
                <w:lang w:eastAsia="pl-PL"/>
              </w:rPr>
              <w:t>ṭ</w:t>
            </w:r>
            <w:r w:rsidRPr="00A52F41">
              <w:rPr>
                <w:rFonts w:ascii="Verdana" w:eastAsia="Times New Roman" w:hAnsi="Verdana" w:cs="Verdana"/>
                <w:sz w:val="20"/>
                <w:szCs w:val="20"/>
                <w:lang w:eastAsia="pl-PL"/>
              </w:rPr>
              <w:t>ā</w:t>
            </w:r>
            <w:r w:rsidRPr="00A52F41">
              <w:rPr>
                <w:rFonts w:ascii="Verdana" w:eastAsia="Times New Roman" w:hAnsi="Verdana" w:cs="Times New Roman"/>
                <w:sz w:val="20"/>
                <w:szCs w:val="20"/>
                <w:lang w:eastAsia="pl-PL"/>
              </w:rPr>
              <w:t>k</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Ya</w:t>
            </w:r>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y</w:t>
            </w:r>
            <w:r w:rsidRPr="00A52F41">
              <w:rPr>
                <w:rFonts w:ascii="Verdana" w:eastAsia="Times New Roman" w:hAnsi="Verdana" w:cs="Verdana"/>
                <w:sz w:val="20"/>
                <w:szCs w:val="20"/>
                <w:lang w:eastAsia="pl-PL"/>
              </w:rPr>
              <w:t>à</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Verdana"/>
                <w:sz w:val="20"/>
                <w:szCs w:val="20"/>
                <w:lang w:eastAsia="pl-PL"/>
              </w:rPr>
              <w:t>Ĭ</w:t>
            </w:r>
            <w:r w:rsidRPr="00A52F41">
              <w:rPr>
                <w:rFonts w:ascii="Verdana" w:eastAsia="Times New Roman" w:hAnsi="Verdana" w:cs="Times New Roman"/>
                <w:sz w:val="20"/>
                <w:szCs w:val="20"/>
                <w:lang w:eastAsia="pl-PL"/>
              </w:rPr>
              <w:t>bn</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Sa</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d</w:t>
            </w:r>
            <w:proofErr w:type="spellEnd"/>
            <w:r w:rsidRPr="00A52F41">
              <w:rPr>
                <w:rFonts w:ascii="Verdana" w:eastAsia="Times New Roman" w:hAnsi="Verdana" w:cs="Times New Roman"/>
                <w:sz w:val="20"/>
                <w:szCs w:val="20"/>
                <w:lang w:eastAsia="pl-PL"/>
              </w:rPr>
              <w:t xml:space="preserve"> Ibn </w:t>
            </w:r>
            <w:proofErr w:type="spellStart"/>
            <w:r w:rsidRPr="00A52F41">
              <w:rPr>
                <w:rFonts w:ascii="Verdana" w:eastAsia="Times New Roman" w:hAnsi="Verdana" w:cs="Times New Roman"/>
                <w:sz w:val="20"/>
                <w:szCs w:val="20"/>
                <w:lang w:eastAsia="pl-PL"/>
              </w:rPr>
              <w:t>Ya</w:t>
            </w:r>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y</w:t>
            </w:r>
            <w:r w:rsidRPr="00A52F41">
              <w:rPr>
                <w:rFonts w:ascii="Verdana" w:eastAsia="Times New Roman" w:hAnsi="Verdana" w:cs="Verdana"/>
                <w:sz w:val="20"/>
                <w:szCs w:val="20"/>
                <w:lang w:eastAsia="pl-PL"/>
              </w:rPr>
              <w:t>à</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i/>
                <w:iCs/>
                <w:sz w:val="20"/>
                <w:szCs w:val="20"/>
                <w:lang w:eastAsia="pl-PL"/>
              </w:rPr>
              <w:t>T</w:t>
            </w:r>
            <w:r w:rsidRPr="00A52F41">
              <w:rPr>
                <w:rFonts w:ascii="Verdana" w:eastAsia="Times New Roman" w:hAnsi="Verdana" w:cs="Verdana"/>
                <w:i/>
                <w:iCs/>
                <w:sz w:val="20"/>
                <w:szCs w:val="20"/>
                <w:lang w:eastAsia="pl-PL"/>
              </w:rPr>
              <w:t>ā</w:t>
            </w:r>
            <w:r w:rsidRPr="00A52F41">
              <w:rPr>
                <w:rFonts w:ascii="Verdana" w:eastAsia="Times New Roman" w:hAnsi="Verdana" w:cs="Times New Roman"/>
                <w:i/>
                <w:iCs/>
                <w:sz w:val="20"/>
                <w:szCs w:val="20"/>
                <w:lang w:eastAsia="pl-PL"/>
              </w:rPr>
              <w:t>r</w:t>
            </w:r>
            <w:r w:rsidRPr="00A52F41">
              <w:rPr>
                <w:rFonts w:ascii="Verdana" w:eastAsia="Times New Roman" w:hAnsi="Verdana" w:cs="Verdana"/>
                <w:i/>
                <w:iCs/>
                <w:sz w:val="20"/>
                <w:szCs w:val="20"/>
                <w:lang w:eastAsia="pl-PL"/>
              </w:rPr>
              <w:t>ī</w:t>
            </w:r>
            <w:r w:rsidRPr="00A52F41">
              <w:rPr>
                <w:rFonts w:ascii="Calibri" w:eastAsia="Times New Roman" w:hAnsi="Calibri" w:cs="Calibri"/>
                <w:i/>
                <w:iCs/>
                <w:sz w:val="20"/>
                <w:szCs w:val="20"/>
                <w:lang w:eastAsia="pl-PL"/>
              </w:rPr>
              <w:t>ḫ</w:t>
            </w:r>
            <w:proofErr w:type="spellEnd"/>
            <w:r w:rsidRPr="00A52F41">
              <w:rPr>
                <w:rFonts w:ascii="Verdana" w:eastAsia="Times New Roman" w:hAnsi="Verdana" w:cs="Times New Roman"/>
                <w:i/>
                <w:iCs/>
                <w:sz w:val="20"/>
                <w:szCs w:val="20"/>
                <w:lang w:eastAsia="pl-PL"/>
              </w:rPr>
              <w:t xml:space="preserve"> al-An</w:t>
            </w:r>
            <w:r w:rsidRPr="00A52F41">
              <w:rPr>
                <w:rFonts w:ascii="Calibri" w:eastAsia="Times New Roman" w:hAnsi="Calibri" w:cs="Calibri"/>
                <w:i/>
                <w:iCs/>
                <w:sz w:val="20"/>
                <w:szCs w:val="20"/>
                <w:lang w:eastAsia="pl-PL"/>
              </w:rPr>
              <w:t>ṭ</w:t>
            </w:r>
            <w:r w:rsidRPr="00A52F41">
              <w:rPr>
                <w:rFonts w:ascii="Verdana" w:eastAsia="Times New Roman" w:hAnsi="Verdana" w:cs="Verdana"/>
                <w:i/>
                <w:iCs/>
                <w:sz w:val="20"/>
                <w:szCs w:val="20"/>
                <w:lang w:eastAsia="pl-PL"/>
              </w:rPr>
              <w:t>ā</w:t>
            </w:r>
            <w:r w:rsidRPr="00A52F41">
              <w:rPr>
                <w:rFonts w:ascii="Verdana" w:eastAsia="Times New Roman" w:hAnsi="Verdana" w:cs="Times New Roman"/>
                <w:i/>
                <w:iCs/>
                <w:sz w:val="20"/>
                <w:szCs w:val="20"/>
                <w:lang w:eastAsia="pl-PL"/>
              </w:rPr>
              <w:t>k</w:t>
            </w:r>
            <w:r w:rsidRPr="00A52F41">
              <w:rPr>
                <w:rFonts w:ascii="Verdana" w:eastAsia="Times New Roman" w:hAnsi="Verdana" w:cs="Verdana"/>
                <w:i/>
                <w:iCs/>
                <w:sz w:val="20"/>
                <w:szCs w:val="20"/>
                <w:lang w:eastAsia="pl-PL"/>
              </w:rPr>
              <w:t>ī</w:t>
            </w:r>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Verdana"/>
                <w:i/>
                <w:iCs/>
                <w:sz w:val="20"/>
                <w:szCs w:val="20"/>
                <w:lang w:eastAsia="pl-PL"/>
              </w:rPr>
              <w:t>ă</w:t>
            </w:r>
            <w:r w:rsidRPr="00A52F41">
              <w:rPr>
                <w:rFonts w:ascii="Verdana" w:eastAsia="Times New Roman" w:hAnsi="Verdana" w:cs="Times New Roman"/>
                <w:i/>
                <w:iCs/>
                <w:sz w:val="20"/>
                <w:szCs w:val="20"/>
                <w:lang w:eastAsia="pl-PL"/>
              </w:rPr>
              <w:t>l-ma</w:t>
            </w:r>
            <w:r w:rsidRPr="00A52F41">
              <w:rPr>
                <w:rFonts w:ascii="Arial" w:eastAsia="Times New Roman" w:hAnsi="Arial" w:cs="Arial"/>
                <w:i/>
                <w:iCs/>
                <w:sz w:val="20"/>
                <w:szCs w:val="20"/>
                <w:lang w:eastAsia="pl-PL"/>
              </w:rPr>
              <w:t>ʿ</w:t>
            </w:r>
            <w:r w:rsidRPr="00A52F41">
              <w:rPr>
                <w:rFonts w:ascii="Verdana" w:eastAsia="Times New Roman" w:hAnsi="Verdana" w:cs="Times New Roman"/>
                <w:i/>
                <w:iCs/>
                <w:sz w:val="20"/>
                <w:szCs w:val="20"/>
                <w:lang w:eastAsia="pl-PL"/>
              </w:rPr>
              <w:t>r</w:t>
            </w:r>
            <w:r w:rsidRPr="00A52F41">
              <w:rPr>
                <w:rFonts w:ascii="Verdana" w:eastAsia="Times New Roman" w:hAnsi="Verdana" w:cs="Verdana"/>
                <w:i/>
                <w:iCs/>
                <w:sz w:val="20"/>
                <w:szCs w:val="20"/>
                <w:lang w:eastAsia="pl-PL"/>
              </w:rPr>
              <w:t>ū</w:t>
            </w:r>
            <w:r w:rsidRPr="00A52F41">
              <w:rPr>
                <w:rFonts w:ascii="Verdana" w:eastAsia="Times New Roman" w:hAnsi="Verdana" w:cs="Times New Roman"/>
                <w:i/>
                <w:iCs/>
                <w:sz w:val="20"/>
                <w:szCs w:val="20"/>
                <w:lang w:eastAsia="pl-PL"/>
              </w:rPr>
              <w:t>f</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bi-</w:t>
            </w:r>
            <w:r w:rsidRPr="00A52F41">
              <w:rPr>
                <w:rFonts w:ascii="Calibri" w:eastAsia="Times New Roman" w:hAnsi="Calibri" w:cs="Calibri"/>
                <w:i/>
                <w:iCs/>
                <w:sz w:val="20"/>
                <w:szCs w:val="20"/>
                <w:lang w:eastAsia="pl-PL"/>
              </w:rPr>
              <w:t>ṣ</w:t>
            </w:r>
            <w:r w:rsidRPr="00A52F41">
              <w:rPr>
                <w:rFonts w:ascii="Verdana" w:eastAsia="Times New Roman" w:hAnsi="Verdana" w:cs="Times New Roman"/>
                <w:i/>
                <w:iCs/>
                <w:sz w:val="20"/>
                <w:szCs w:val="20"/>
                <w:lang w:eastAsia="pl-PL"/>
              </w:rPr>
              <w:t>ilat</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t</w:t>
            </w:r>
            <w:r w:rsidRPr="00A52F41">
              <w:rPr>
                <w:rFonts w:ascii="Verdana" w:eastAsia="Times New Roman" w:hAnsi="Verdana" w:cs="Verdana"/>
                <w:i/>
                <w:iCs/>
                <w:sz w:val="20"/>
                <w:szCs w:val="20"/>
                <w:lang w:eastAsia="pl-PL"/>
              </w:rPr>
              <w:t>ā</w:t>
            </w:r>
            <w:r w:rsidRPr="00A52F41">
              <w:rPr>
                <w:rFonts w:ascii="Verdana" w:eastAsia="Times New Roman" w:hAnsi="Verdana" w:cs="Times New Roman"/>
                <w:i/>
                <w:iCs/>
                <w:sz w:val="20"/>
                <w:szCs w:val="20"/>
                <w:lang w:eastAsia="pl-PL"/>
              </w:rPr>
              <w:t>r</w:t>
            </w:r>
            <w:r w:rsidRPr="00A52F41">
              <w:rPr>
                <w:rFonts w:ascii="Verdana" w:eastAsia="Times New Roman" w:hAnsi="Verdana" w:cs="Verdana"/>
                <w:i/>
                <w:iCs/>
                <w:sz w:val="20"/>
                <w:szCs w:val="20"/>
                <w:lang w:eastAsia="pl-PL"/>
              </w:rPr>
              <w:t>ī</w:t>
            </w:r>
            <w:r w:rsidRPr="00A52F41">
              <w:rPr>
                <w:rFonts w:ascii="Calibri" w:eastAsia="Times New Roman" w:hAnsi="Calibri" w:cs="Calibri"/>
                <w:i/>
                <w:iCs/>
                <w:sz w:val="20"/>
                <w:szCs w:val="20"/>
                <w:lang w:eastAsia="pl-PL"/>
              </w:rPr>
              <w:t>ẖ</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Awt</w:t>
            </w:r>
            <w:r w:rsidRPr="00A52F41">
              <w:rPr>
                <w:rFonts w:ascii="Verdana" w:eastAsia="Times New Roman" w:hAnsi="Verdana" w:cs="Verdana"/>
                <w:i/>
                <w:iCs/>
                <w:sz w:val="20"/>
                <w:szCs w:val="20"/>
                <w:lang w:eastAsia="pl-PL"/>
              </w:rPr>
              <w:t>ī</w:t>
            </w:r>
            <w:r w:rsidRPr="00A52F41">
              <w:rPr>
                <w:rFonts w:ascii="Calibri" w:eastAsia="Times New Roman" w:hAnsi="Calibri" w:cs="Calibri"/>
                <w:i/>
                <w:iCs/>
                <w:sz w:val="20"/>
                <w:szCs w:val="20"/>
                <w:lang w:eastAsia="pl-PL"/>
              </w:rPr>
              <w:t>ẖ</w:t>
            </w:r>
            <w:r w:rsidRPr="00A52F41">
              <w:rPr>
                <w:rFonts w:ascii="Verdana" w:eastAsia="Times New Roman" w:hAnsi="Verdana" w:cs="Verdana"/>
                <w:i/>
                <w:iCs/>
                <w:sz w:val="20"/>
                <w:szCs w:val="20"/>
                <w:lang w:eastAsia="pl-PL"/>
              </w:rPr>
              <w:t>ā</w:t>
            </w:r>
            <w:proofErr w:type="spellEnd"/>
            <w:r w:rsidRPr="00A52F41">
              <w:rPr>
                <w:rFonts w:ascii="Verdana" w:eastAsia="Times New Roman" w:hAnsi="Verdana" w:cs="Times New Roman"/>
                <w:sz w:val="20"/>
                <w:szCs w:val="20"/>
                <w:lang w:eastAsia="pl-PL"/>
              </w:rPr>
              <w:t xml:space="preserve">, ed. </w:t>
            </w:r>
            <w:proofErr w:type="spellStart"/>
            <w:r w:rsidRPr="00A52F41">
              <w:rPr>
                <w:rFonts w:ascii="Arial" w:eastAsia="Times New Roman" w:hAnsi="Arial" w:cs="Arial"/>
                <w:sz w:val="20"/>
                <w:szCs w:val="20"/>
                <w:lang w:eastAsia="pl-PL"/>
              </w:rPr>
              <w:t>ʿ</w:t>
            </w:r>
            <w:r w:rsidRPr="00A52F41">
              <w:rPr>
                <w:rFonts w:ascii="Verdana" w:eastAsia="Times New Roman" w:hAnsi="Verdana" w:cs="Times New Roman"/>
                <w:sz w:val="20"/>
                <w:szCs w:val="20"/>
                <w:lang w:eastAsia="pl-PL"/>
              </w:rPr>
              <w:t>Umar</w:t>
            </w:r>
            <w:proofErr w:type="spellEnd"/>
            <w:r w:rsidRPr="00A52F41">
              <w:rPr>
                <w:rFonts w:ascii="Verdana" w:eastAsia="Times New Roman" w:hAnsi="Verdana" w:cs="Times New Roman"/>
                <w:sz w:val="20"/>
                <w:szCs w:val="20"/>
                <w:lang w:eastAsia="pl-PL"/>
              </w:rPr>
              <w:t xml:space="preserve"> </w:t>
            </w:r>
            <w:proofErr w:type="spellStart"/>
            <w:r w:rsidRPr="00A52F41">
              <w:rPr>
                <w:rFonts w:ascii="Arial" w:eastAsia="Times New Roman" w:hAnsi="Arial" w:cs="Arial"/>
                <w:sz w:val="20"/>
                <w:szCs w:val="20"/>
                <w:lang w:eastAsia="pl-PL"/>
              </w:rPr>
              <w:t>ʿ</w:t>
            </w:r>
            <w:r w:rsidRPr="00A52F41">
              <w:rPr>
                <w:rFonts w:ascii="Verdana" w:eastAsia="Times New Roman" w:hAnsi="Verdana" w:cs="Times New Roman"/>
                <w:sz w:val="20"/>
                <w:szCs w:val="20"/>
                <w:lang w:eastAsia="pl-PL"/>
              </w:rPr>
              <w:t>Abd</w:t>
            </w:r>
            <w:proofErr w:type="spellEnd"/>
            <w:r w:rsidRPr="00A52F41">
              <w:rPr>
                <w:rFonts w:ascii="Verdana" w:eastAsia="Times New Roman" w:hAnsi="Verdana" w:cs="Times New Roman"/>
                <w:sz w:val="20"/>
                <w:szCs w:val="20"/>
                <w:lang w:eastAsia="pl-PL"/>
              </w:rPr>
              <w:t xml:space="preserve"> al-</w:t>
            </w:r>
            <w:proofErr w:type="spellStart"/>
            <w:r w:rsidRPr="00A52F41">
              <w:rPr>
                <w:rFonts w:ascii="Verdana" w:eastAsia="Times New Roman" w:hAnsi="Verdana" w:cs="Times New Roman"/>
                <w:sz w:val="20"/>
                <w:szCs w:val="20"/>
                <w:lang w:eastAsia="pl-PL"/>
              </w:rPr>
              <w:t>Sal</w:t>
            </w:r>
            <w:r w:rsidRPr="00A52F41">
              <w:rPr>
                <w:rFonts w:ascii="Verdana" w:eastAsia="Times New Roman" w:hAnsi="Verdana" w:cs="Verdana"/>
                <w:sz w:val="20"/>
                <w:szCs w:val="20"/>
                <w:lang w:eastAsia="pl-PL"/>
              </w:rPr>
              <w:t>ā</w:t>
            </w:r>
            <w:r w:rsidRPr="00A52F41">
              <w:rPr>
                <w:rFonts w:ascii="Verdana" w:eastAsia="Times New Roman" w:hAnsi="Verdana" w:cs="Times New Roman"/>
                <w:sz w:val="20"/>
                <w:szCs w:val="20"/>
                <w:lang w:eastAsia="pl-PL"/>
              </w:rPr>
              <w:t>m</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Tadmur</w:t>
            </w:r>
            <w:r w:rsidRPr="00A52F41">
              <w:rPr>
                <w:rFonts w:ascii="Verdana" w:eastAsia="Times New Roman" w:hAnsi="Verdana" w:cs="Verdana"/>
                <w:sz w:val="20"/>
                <w:szCs w:val="20"/>
                <w:lang w:eastAsia="pl-PL"/>
              </w:rPr>
              <w:t>ī</w:t>
            </w:r>
            <w:proofErr w:type="spellEnd"/>
            <w:r w:rsidRPr="00A52F41">
              <w:rPr>
                <w:rFonts w:ascii="Verdana" w:eastAsia="Times New Roman" w:hAnsi="Verdana" w:cs="Times New Roman"/>
                <w:sz w:val="20"/>
                <w:szCs w:val="20"/>
                <w:lang w:eastAsia="pl-PL"/>
              </w:rPr>
              <w:t>, Bejrut 1990.</w:t>
            </w:r>
          </w:p>
          <w:p w14:paraId="1BEC20CA"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Ibn al-A</w:t>
            </w:r>
            <w:r w:rsidRPr="00A52F41">
              <w:rPr>
                <w:rFonts w:ascii="Calibri" w:eastAsia="Times New Roman" w:hAnsi="Calibri" w:cs="Calibri"/>
                <w:sz w:val="20"/>
                <w:szCs w:val="20"/>
                <w:lang w:eastAsia="pl-PL"/>
              </w:rPr>
              <w:t>ṯ</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 xml:space="preserve">r, </w:t>
            </w:r>
            <w:proofErr w:type="spellStart"/>
            <w:r w:rsidRPr="00A52F41">
              <w:rPr>
                <w:rFonts w:ascii="Verdana" w:eastAsia="Times New Roman" w:hAnsi="Verdana" w:cs="Times New Roman"/>
                <w:sz w:val="20"/>
                <w:szCs w:val="20"/>
                <w:lang w:eastAsia="pl-PL"/>
              </w:rPr>
              <w:t>Izz</w:t>
            </w:r>
            <w:proofErr w:type="spellEnd"/>
            <w:r w:rsidRPr="00A52F41">
              <w:rPr>
                <w:rFonts w:ascii="Verdana" w:eastAsia="Times New Roman" w:hAnsi="Verdana" w:cs="Times New Roman"/>
                <w:sz w:val="20"/>
                <w:szCs w:val="20"/>
                <w:lang w:eastAsia="pl-PL"/>
              </w:rPr>
              <w:t xml:space="preserve"> al-</w:t>
            </w:r>
            <w:proofErr w:type="spellStart"/>
            <w:r w:rsidRPr="00A52F41">
              <w:rPr>
                <w:rFonts w:ascii="Verdana" w:eastAsia="Times New Roman" w:hAnsi="Verdana" w:cs="Times New Roman"/>
                <w:sz w:val="20"/>
                <w:szCs w:val="20"/>
                <w:lang w:eastAsia="pl-PL"/>
              </w:rPr>
              <w:t>D</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n</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Ab</w:t>
            </w:r>
            <w:r w:rsidRPr="00A52F41">
              <w:rPr>
                <w:rFonts w:ascii="Verdana" w:eastAsia="Times New Roman" w:hAnsi="Verdana" w:cs="Verdana"/>
                <w:sz w:val="20"/>
                <w:szCs w:val="20"/>
                <w:lang w:eastAsia="pl-PL"/>
              </w:rPr>
              <w:t>ū</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Verdana"/>
                <w:sz w:val="20"/>
                <w:szCs w:val="20"/>
                <w:lang w:eastAsia="pl-PL"/>
              </w:rPr>
              <w:t>ă</w:t>
            </w:r>
            <w:r w:rsidRPr="00A52F41">
              <w:rPr>
                <w:rFonts w:ascii="Verdana" w:eastAsia="Times New Roman" w:hAnsi="Verdana" w:cs="Times New Roman"/>
                <w:sz w:val="20"/>
                <w:szCs w:val="20"/>
                <w:lang w:eastAsia="pl-PL"/>
              </w:rPr>
              <w:t>l-</w:t>
            </w:r>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asan</w:t>
            </w:r>
            <w:proofErr w:type="spellEnd"/>
            <w:r w:rsidRPr="00A52F41">
              <w:rPr>
                <w:rFonts w:ascii="Verdana" w:eastAsia="Times New Roman" w:hAnsi="Verdana" w:cs="Times New Roman"/>
                <w:sz w:val="20"/>
                <w:szCs w:val="20"/>
                <w:lang w:eastAsia="pl-PL"/>
              </w:rPr>
              <w:t xml:space="preserve"> </w:t>
            </w:r>
            <w:proofErr w:type="spellStart"/>
            <w:r w:rsidRPr="00A52F41">
              <w:rPr>
                <w:rFonts w:ascii="Arial" w:eastAsia="Times New Roman" w:hAnsi="Arial" w:cs="Arial"/>
                <w:sz w:val="20"/>
                <w:szCs w:val="20"/>
                <w:lang w:eastAsia="pl-PL"/>
              </w:rPr>
              <w:t>ʿ</w:t>
            </w:r>
            <w:r w:rsidRPr="00A52F41">
              <w:rPr>
                <w:rFonts w:ascii="Verdana" w:eastAsia="Times New Roman" w:hAnsi="Verdana" w:cs="Times New Roman"/>
                <w:sz w:val="20"/>
                <w:szCs w:val="20"/>
                <w:lang w:eastAsia="pl-PL"/>
              </w:rPr>
              <w:t>Al</w:t>
            </w:r>
            <w:r w:rsidRPr="00A52F41">
              <w:rPr>
                <w:rFonts w:ascii="Verdana" w:eastAsia="Times New Roman" w:hAnsi="Verdana" w:cs="Verdana"/>
                <w:sz w:val="20"/>
                <w:szCs w:val="20"/>
                <w:lang w:eastAsia="pl-PL"/>
              </w:rPr>
              <w:t>ī</w:t>
            </w:r>
            <w:proofErr w:type="spellEnd"/>
            <w:r w:rsidRPr="00A52F41">
              <w:rPr>
                <w:rFonts w:ascii="Verdana" w:eastAsia="Times New Roman" w:hAnsi="Verdana" w:cs="Times New Roman"/>
                <w:sz w:val="20"/>
                <w:szCs w:val="20"/>
                <w:lang w:eastAsia="pl-PL"/>
              </w:rPr>
              <w:t xml:space="preserve"> Ibn </w:t>
            </w:r>
            <w:proofErr w:type="spellStart"/>
            <w:r w:rsidRPr="00A52F41">
              <w:rPr>
                <w:rFonts w:ascii="Verdana" w:eastAsia="Times New Roman" w:hAnsi="Verdana" w:cs="Times New Roman"/>
                <w:sz w:val="20"/>
                <w:szCs w:val="20"/>
                <w:lang w:eastAsia="pl-PL"/>
              </w:rPr>
              <w:t>Ab</w:t>
            </w:r>
            <w:r w:rsidRPr="00A52F41">
              <w:rPr>
                <w:rFonts w:ascii="Verdana" w:eastAsia="Times New Roman" w:hAnsi="Verdana" w:cs="Verdana"/>
                <w:sz w:val="20"/>
                <w:szCs w:val="20"/>
                <w:lang w:eastAsia="pl-PL"/>
              </w:rPr>
              <w:t>ī</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Verdana"/>
                <w:sz w:val="20"/>
                <w:szCs w:val="20"/>
                <w:lang w:eastAsia="pl-PL"/>
              </w:rPr>
              <w:t>ă</w:t>
            </w:r>
            <w:r w:rsidRPr="00A52F41">
              <w:rPr>
                <w:rFonts w:ascii="Verdana" w:eastAsia="Times New Roman" w:hAnsi="Verdana" w:cs="Times New Roman"/>
                <w:sz w:val="20"/>
                <w:szCs w:val="20"/>
                <w:lang w:eastAsia="pl-PL"/>
              </w:rPr>
              <w:t>l-Karam</w:t>
            </w:r>
            <w:proofErr w:type="spellEnd"/>
            <w:r w:rsidRPr="00A52F41">
              <w:rPr>
                <w:rFonts w:ascii="Verdana" w:eastAsia="Times New Roman" w:hAnsi="Verdana" w:cs="Times New Roman"/>
                <w:sz w:val="20"/>
                <w:szCs w:val="20"/>
                <w:lang w:eastAsia="pl-PL"/>
              </w:rPr>
              <w:t xml:space="preserve"> al-</w:t>
            </w:r>
            <w:proofErr w:type="spellStart"/>
            <w:r w:rsidRPr="00A52F41">
              <w:rPr>
                <w:rFonts w:ascii="Verdana" w:eastAsia="Times New Roman" w:hAnsi="Verdana" w:cs="Verdana"/>
                <w:sz w:val="20"/>
                <w:szCs w:val="20"/>
                <w:lang w:eastAsia="pl-PL"/>
              </w:rPr>
              <w:t>Š</w:t>
            </w:r>
            <w:r w:rsidRPr="00A52F41">
              <w:rPr>
                <w:rFonts w:ascii="Verdana" w:eastAsia="Times New Roman" w:hAnsi="Verdana" w:cs="Times New Roman"/>
                <w:sz w:val="20"/>
                <w:szCs w:val="20"/>
                <w:lang w:eastAsia="pl-PL"/>
              </w:rPr>
              <w:t>ayb</w:t>
            </w:r>
            <w:r w:rsidRPr="00A52F41">
              <w:rPr>
                <w:rFonts w:ascii="Verdana" w:eastAsia="Times New Roman" w:hAnsi="Verdana" w:cs="Verdana"/>
                <w:sz w:val="20"/>
                <w:szCs w:val="20"/>
                <w:lang w:eastAsia="pl-PL"/>
              </w:rPr>
              <w:t>ā</w:t>
            </w:r>
            <w:r w:rsidRPr="00A52F41">
              <w:rPr>
                <w:rFonts w:ascii="Verdana" w:eastAsia="Times New Roman" w:hAnsi="Verdana" w:cs="Times New Roman"/>
                <w:sz w:val="20"/>
                <w:szCs w:val="20"/>
                <w:lang w:eastAsia="pl-PL"/>
              </w:rPr>
              <w:t>n</w:t>
            </w:r>
            <w:r w:rsidRPr="00A52F41">
              <w:rPr>
                <w:rFonts w:ascii="Verdana" w:eastAsia="Times New Roman" w:hAnsi="Verdana" w:cs="Verdana"/>
                <w:sz w:val="20"/>
                <w:szCs w:val="20"/>
                <w:lang w:eastAsia="pl-PL"/>
              </w:rPr>
              <w:t>ī</w:t>
            </w:r>
            <w:proofErr w:type="spellEnd"/>
            <w:r w:rsidRPr="00A52F41">
              <w:rPr>
                <w:rFonts w:ascii="Verdana" w:eastAsia="Times New Roman" w:hAnsi="Verdana" w:cs="Times New Roman"/>
                <w:sz w:val="20"/>
                <w:szCs w:val="20"/>
                <w:lang w:eastAsia="pl-PL"/>
              </w:rPr>
              <w:t xml:space="preserve">, </w:t>
            </w:r>
            <w:r w:rsidRPr="00A52F41">
              <w:rPr>
                <w:rFonts w:ascii="Verdana" w:eastAsia="Times New Roman" w:hAnsi="Verdana" w:cs="Times New Roman"/>
                <w:i/>
                <w:iCs/>
                <w:sz w:val="20"/>
                <w:szCs w:val="20"/>
                <w:lang w:eastAsia="pl-PL"/>
              </w:rPr>
              <w:t>Al-</w:t>
            </w:r>
            <w:proofErr w:type="spellStart"/>
            <w:r w:rsidRPr="00A52F41">
              <w:rPr>
                <w:rFonts w:ascii="Verdana" w:eastAsia="Times New Roman" w:hAnsi="Verdana" w:cs="Times New Roman"/>
                <w:i/>
                <w:iCs/>
                <w:sz w:val="20"/>
                <w:szCs w:val="20"/>
                <w:lang w:eastAsia="pl-PL"/>
              </w:rPr>
              <w:t>K</w:t>
            </w:r>
            <w:r w:rsidRPr="00A52F41">
              <w:rPr>
                <w:rFonts w:ascii="Verdana" w:eastAsia="Times New Roman" w:hAnsi="Verdana" w:cs="Verdana"/>
                <w:i/>
                <w:iCs/>
                <w:sz w:val="20"/>
                <w:szCs w:val="20"/>
                <w:lang w:eastAsia="pl-PL"/>
              </w:rPr>
              <w:t>ā</w:t>
            </w:r>
            <w:r w:rsidRPr="00A52F41">
              <w:rPr>
                <w:rFonts w:ascii="Verdana" w:eastAsia="Times New Roman" w:hAnsi="Verdana" w:cs="Times New Roman"/>
                <w:i/>
                <w:iCs/>
                <w:sz w:val="20"/>
                <w:szCs w:val="20"/>
                <w:lang w:eastAsia="pl-PL"/>
              </w:rPr>
              <w:t>mil</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Times New Roman"/>
                <w:i/>
                <w:iCs/>
                <w:sz w:val="20"/>
                <w:szCs w:val="20"/>
                <w:lang w:eastAsia="pl-PL"/>
              </w:rPr>
              <w:t>f</w:t>
            </w:r>
            <w:r w:rsidRPr="00A52F41">
              <w:rPr>
                <w:rFonts w:ascii="Verdana" w:eastAsia="Times New Roman" w:hAnsi="Verdana" w:cs="Verdana"/>
                <w:i/>
                <w:iCs/>
                <w:sz w:val="20"/>
                <w:szCs w:val="20"/>
                <w:lang w:eastAsia="pl-PL"/>
              </w:rPr>
              <w:t>ī</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Verdana" w:eastAsia="Times New Roman" w:hAnsi="Verdana" w:cs="Verdana"/>
                <w:i/>
                <w:iCs/>
                <w:sz w:val="20"/>
                <w:szCs w:val="20"/>
                <w:lang w:eastAsia="pl-PL"/>
              </w:rPr>
              <w:t>ă</w:t>
            </w:r>
            <w:r w:rsidRPr="00A52F41">
              <w:rPr>
                <w:rFonts w:ascii="Verdana" w:eastAsia="Times New Roman" w:hAnsi="Verdana" w:cs="Times New Roman"/>
                <w:i/>
                <w:iCs/>
                <w:sz w:val="20"/>
                <w:szCs w:val="20"/>
                <w:lang w:eastAsia="pl-PL"/>
              </w:rPr>
              <w:t>l-t</w:t>
            </w:r>
            <w:r w:rsidRPr="00A52F41">
              <w:rPr>
                <w:rFonts w:ascii="Verdana" w:eastAsia="Times New Roman" w:hAnsi="Verdana" w:cs="Verdana"/>
                <w:i/>
                <w:iCs/>
                <w:sz w:val="20"/>
                <w:szCs w:val="20"/>
                <w:lang w:eastAsia="pl-PL"/>
              </w:rPr>
              <w:t>ā</w:t>
            </w:r>
            <w:r w:rsidRPr="00A52F41">
              <w:rPr>
                <w:rFonts w:ascii="Verdana" w:eastAsia="Times New Roman" w:hAnsi="Verdana" w:cs="Times New Roman"/>
                <w:i/>
                <w:iCs/>
                <w:sz w:val="20"/>
                <w:szCs w:val="20"/>
                <w:lang w:eastAsia="pl-PL"/>
              </w:rPr>
              <w:t>r</w:t>
            </w:r>
            <w:r w:rsidRPr="00A52F41">
              <w:rPr>
                <w:rFonts w:ascii="Verdana" w:eastAsia="Times New Roman" w:hAnsi="Verdana" w:cs="Verdana"/>
                <w:i/>
                <w:iCs/>
                <w:sz w:val="20"/>
                <w:szCs w:val="20"/>
                <w:lang w:eastAsia="pl-PL"/>
              </w:rPr>
              <w:t>ī</w:t>
            </w:r>
            <w:r w:rsidRPr="00A52F41">
              <w:rPr>
                <w:rFonts w:ascii="Calibri" w:eastAsia="Times New Roman" w:hAnsi="Calibri" w:cs="Calibri"/>
                <w:i/>
                <w:iCs/>
                <w:sz w:val="20"/>
                <w:szCs w:val="20"/>
                <w:lang w:eastAsia="pl-PL"/>
              </w:rPr>
              <w:t>ḫ</w:t>
            </w:r>
            <w:proofErr w:type="spellEnd"/>
            <w:r w:rsidRPr="00A52F41">
              <w:rPr>
                <w:rFonts w:ascii="Verdana" w:eastAsia="Times New Roman" w:hAnsi="Verdana" w:cs="Times New Roman"/>
                <w:sz w:val="20"/>
                <w:szCs w:val="20"/>
                <w:lang w:eastAsia="pl-PL"/>
              </w:rPr>
              <w:t>, Bejrut 1994.</w:t>
            </w:r>
          </w:p>
          <w:p w14:paraId="4CB2A693"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Ibn al-</w:t>
            </w:r>
            <w:proofErr w:type="spellStart"/>
            <w:r w:rsidRPr="00A52F41">
              <w:rPr>
                <w:rFonts w:ascii="Arial" w:eastAsia="Times New Roman" w:hAnsi="Arial" w:cs="Arial"/>
                <w:sz w:val="20"/>
                <w:szCs w:val="20"/>
                <w:lang w:eastAsia="pl-PL"/>
              </w:rPr>
              <w:t>ʿ</w:t>
            </w:r>
            <w:r w:rsidRPr="00A52F41">
              <w:rPr>
                <w:rFonts w:ascii="Verdana" w:eastAsia="Times New Roman" w:hAnsi="Verdana" w:cs="Arial"/>
                <w:sz w:val="20"/>
                <w:szCs w:val="20"/>
                <w:lang w:eastAsia="pl-PL"/>
              </w:rPr>
              <w:t>Ad</w:t>
            </w:r>
            <w:r w:rsidRPr="00A52F41">
              <w:rPr>
                <w:rFonts w:ascii="Verdana" w:eastAsia="Times New Roman" w:hAnsi="Verdana" w:cs="Verdana"/>
                <w:sz w:val="20"/>
                <w:szCs w:val="20"/>
                <w:lang w:eastAsia="pl-PL"/>
              </w:rPr>
              <w:t>ī</w:t>
            </w:r>
            <w:r w:rsidRPr="00A52F41">
              <w:rPr>
                <w:rFonts w:ascii="Verdana" w:eastAsia="Times New Roman" w:hAnsi="Verdana" w:cs="Arial"/>
                <w:sz w:val="20"/>
                <w:szCs w:val="20"/>
                <w:lang w:eastAsia="pl-PL"/>
              </w:rPr>
              <w:t>m</w:t>
            </w:r>
            <w:proofErr w:type="spellEnd"/>
            <w:r w:rsidRPr="00A52F41">
              <w:rPr>
                <w:rFonts w:ascii="Verdana" w:eastAsia="Times New Roman" w:hAnsi="Verdana" w:cs="Arial"/>
                <w:sz w:val="20"/>
                <w:szCs w:val="20"/>
                <w:lang w:eastAsia="pl-PL"/>
              </w:rPr>
              <w:t xml:space="preserve"> (</w:t>
            </w:r>
            <w:proofErr w:type="spellStart"/>
            <w:r w:rsidRPr="00A52F41">
              <w:rPr>
                <w:rFonts w:ascii="Verdana" w:eastAsia="Times New Roman" w:hAnsi="Verdana" w:cs="Times New Roman"/>
                <w:sz w:val="20"/>
                <w:szCs w:val="20"/>
                <w:lang w:eastAsia="pl-PL"/>
              </w:rPr>
              <w:t>Kamāl</w:t>
            </w:r>
            <w:proofErr w:type="spellEnd"/>
            <w:r w:rsidRPr="00A52F41">
              <w:rPr>
                <w:rFonts w:ascii="Verdana" w:eastAsia="Times New Roman" w:hAnsi="Verdana" w:cs="Times New Roman"/>
                <w:sz w:val="20"/>
                <w:szCs w:val="20"/>
                <w:lang w:eastAsia="pl-PL"/>
              </w:rPr>
              <w:t xml:space="preserve"> al-</w:t>
            </w:r>
            <w:proofErr w:type="spellStart"/>
            <w:r w:rsidRPr="00A52F41">
              <w:rPr>
                <w:rFonts w:ascii="Verdana" w:eastAsia="Times New Roman" w:hAnsi="Verdana" w:cs="Times New Roman"/>
                <w:sz w:val="20"/>
                <w:szCs w:val="20"/>
                <w:lang w:eastAsia="pl-PL"/>
              </w:rPr>
              <w:t>Dīn</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Abū</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ăl-Qāsim</w:t>
            </w:r>
            <w:proofErr w:type="spellEnd"/>
            <w:r w:rsidRPr="00A52F41">
              <w:rPr>
                <w:rFonts w:ascii="Verdana" w:eastAsia="Times New Roman" w:hAnsi="Verdana" w:cs="Times New Roman"/>
                <w:sz w:val="20"/>
                <w:szCs w:val="20"/>
                <w:lang w:eastAsia="pl-PL"/>
              </w:rPr>
              <w:t xml:space="preserve"> </w:t>
            </w:r>
            <w:proofErr w:type="spellStart"/>
            <w:r w:rsidRPr="00A52F41">
              <w:rPr>
                <w:rFonts w:ascii="Arial" w:eastAsia="Times New Roman" w:hAnsi="Arial" w:cs="Arial"/>
                <w:sz w:val="20"/>
                <w:szCs w:val="20"/>
                <w:lang w:eastAsia="pl-PL"/>
              </w:rPr>
              <w:t>ʽ</w:t>
            </w:r>
            <w:r w:rsidRPr="00A52F41">
              <w:rPr>
                <w:rFonts w:ascii="Verdana" w:eastAsia="Times New Roman" w:hAnsi="Verdana" w:cs="Times New Roman"/>
                <w:sz w:val="20"/>
                <w:szCs w:val="20"/>
                <w:lang w:eastAsia="pl-PL"/>
              </w:rPr>
              <w:t>Umar</w:t>
            </w:r>
            <w:proofErr w:type="spellEnd"/>
            <w:r w:rsidRPr="00A52F41">
              <w:rPr>
                <w:rFonts w:ascii="Verdana" w:eastAsia="Times New Roman" w:hAnsi="Verdana" w:cs="Times New Roman"/>
                <w:sz w:val="20"/>
                <w:szCs w:val="20"/>
                <w:lang w:eastAsia="pl-PL"/>
              </w:rPr>
              <w:t xml:space="preserve"> ibn </w:t>
            </w:r>
            <w:proofErr w:type="spellStart"/>
            <w:r w:rsidRPr="00A52F41">
              <w:rPr>
                <w:rFonts w:ascii="Verdana" w:eastAsia="Times New Roman" w:hAnsi="Verdana" w:cs="Times New Roman"/>
                <w:sz w:val="20"/>
                <w:szCs w:val="20"/>
                <w:lang w:eastAsia="pl-PL"/>
              </w:rPr>
              <w:t>A</w:t>
            </w:r>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mad</w:t>
            </w:r>
            <w:proofErr w:type="spellEnd"/>
            <w:r w:rsidRPr="00A52F41">
              <w:rPr>
                <w:rFonts w:ascii="Verdana" w:eastAsia="Times New Roman" w:hAnsi="Verdana" w:cs="Times New Roman"/>
                <w:sz w:val="20"/>
                <w:szCs w:val="20"/>
                <w:lang w:eastAsia="pl-PL"/>
              </w:rPr>
              <w:t xml:space="preserve"> ibn </w:t>
            </w:r>
            <w:proofErr w:type="spellStart"/>
            <w:r w:rsidRPr="00A52F41">
              <w:rPr>
                <w:rFonts w:ascii="Verdana" w:eastAsia="Times New Roman" w:hAnsi="Verdana" w:cs="Times New Roman"/>
                <w:sz w:val="20"/>
                <w:szCs w:val="20"/>
                <w:lang w:eastAsia="pl-PL"/>
              </w:rPr>
              <w:t>Hibat</w:t>
            </w:r>
            <w:proofErr w:type="spellEnd"/>
            <w:r w:rsidRPr="00A52F41">
              <w:rPr>
                <w:rFonts w:ascii="Verdana" w:eastAsia="Times New Roman" w:hAnsi="Verdana" w:cs="Times New Roman"/>
                <w:sz w:val="20"/>
                <w:szCs w:val="20"/>
                <w:lang w:eastAsia="pl-PL"/>
              </w:rPr>
              <w:t xml:space="preserve"> </w:t>
            </w:r>
            <w:proofErr w:type="spellStart"/>
            <w:r w:rsidRPr="00A52F41">
              <w:rPr>
                <w:rFonts w:ascii="Calibri" w:eastAsia="Times New Roman" w:hAnsi="Calibri" w:cs="Calibri"/>
                <w:sz w:val="20"/>
                <w:szCs w:val="20"/>
                <w:lang w:eastAsia="pl-PL"/>
              </w:rPr>
              <w:t>Ǎ</w:t>
            </w:r>
            <w:r w:rsidRPr="00A52F41">
              <w:rPr>
                <w:rFonts w:ascii="Verdana" w:eastAsia="Times New Roman" w:hAnsi="Verdana" w:cs="Times New Roman"/>
                <w:sz w:val="20"/>
                <w:szCs w:val="20"/>
                <w:lang w:eastAsia="pl-PL"/>
              </w:rPr>
              <w:t>ll</w:t>
            </w:r>
            <w:r w:rsidRPr="00A52F41">
              <w:rPr>
                <w:rFonts w:ascii="Verdana" w:eastAsia="Times New Roman" w:hAnsi="Verdana" w:cs="Verdana"/>
                <w:sz w:val="20"/>
                <w:szCs w:val="20"/>
                <w:lang w:eastAsia="pl-PL"/>
              </w:rPr>
              <w:t>ā</w:t>
            </w:r>
            <w:r w:rsidRPr="00A52F41">
              <w:rPr>
                <w:rFonts w:ascii="Verdana" w:eastAsia="Times New Roman" w:hAnsi="Verdana" w:cs="Times New Roman"/>
                <w:sz w:val="20"/>
                <w:szCs w:val="20"/>
                <w:lang w:eastAsia="pl-PL"/>
              </w:rPr>
              <w:t>h</w:t>
            </w:r>
            <w:proofErr w:type="spellEnd"/>
            <w:r w:rsidRPr="00A52F41">
              <w:rPr>
                <w:rFonts w:ascii="Verdana" w:eastAsia="Times New Roman" w:hAnsi="Verdana" w:cs="Times New Roman"/>
                <w:sz w:val="20"/>
                <w:szCs w:val="20"/>
                <w:lang w:eastAsia="pl-PL"/>
              </w:rPr>
              <w:t xml:space="preserve"> Ibn al-</w:t>
            </w:r>
            <w:proofErr w:type="spellStart"/>
            <w:r w:rsidRPr="00A52F41">
              <w:rPr>
                <w:rFonts w:ascii="Arial" w:eastAsia="Times New Roman" w:hAnsi="Arial" w:cs="Arial"/>
                <w:sz w:val="20"/>
                <w:szCs w:val="20"/>
                <w:lang w:eastAsia="pl-PL"/>
              </w:rPr>
              <w:t>ʽ</w:t>
            </w:r>
            <w:r w:rsidRPr="00A52F41">
              <w:rPr>
                <w:rFonts w:ascii="Verdana" w:eastAsia="Times New Roman" w:hAnsi="Verdana" w:cs="Times New Roman"/>
                <w:sz w:val="20"/>
                <w:szCs w:val="20"/>
                <w:lang w:eastAsia="pl-PL"/>
              </w:rPr>
              <w:t>Ad</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m</w:t>
            </w:r>
            <w:proofErr w:type="spellEnd"/>
            <w:r w:rsidRPr="00A52F41">
              <w:rPr>
                <w:rFonts w:ascii="Verdana" w:eastAsia="Times New Roman" w:hAnsi="Verdana" w:cs="Times New Roman"/>
                <w:sz w:val="20"/>
                <w:szCs w:val="20"/>
                <w:lang w:eastAsia="pl-PL"/>
              </w:rPr>
              <w:t xml:space="preserve"> al-</w:t>
            </w:r>
            <w:proofErr w:type="spellStart"/>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alab</w:t>
            </w:r>
            <w:r w:rsidRPr="00A52F41">
              <w:rPr>
                <w:rFonts w:ascii="Verdana" w:eastAsia="Times New Roman" w:hAnsi="Verdana" w:cs="Verdana"/>
                <w:sz w:val="20"/>
                <w:szCs w:val="20"/>
                <w:lang w:eastAsia="pl-PL"/>
              </w:rPr>
              <w:t>ī</w:t>
            </w:r>
            <w:proofErr w:type="spellEnd"/>
            <w:r w:rsidRPr="00A52F41">
              <w:rPr>
                <w:rFonts w:ascii="Verdana" w:eastAsia="Times New Roman" w:hAnsi="Verdana" w:cs="Times New Roman"/>
                <w:sz w:val="20"/>
                <w:szCs w:val="20"/>
                <w:lang w:eastAsia="pl-PL"/>
              </w:rPr>
              <w:t xml:space="preserve"> al-</w:t>
            </w:r>
            <w:proofErr w:type="spellStart"/>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anaf</w:t>
            </w:r>
            <w:r w:rsidRPr="00A52F41">
              <w:rPr>
                <w:rFonts w:ascii="Verdana" w:eastAsia="Times New Roman" w:hAnsi="Verdana" w:cs="Verdana"/>
                <w:sz w:val="20"/>
                <w:szCs w:val="20"/>
                <w:lang w:eastAsia="pl-PL"/>
              </w:rPr>
              <w:t>ī</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i/>
                <w:iCs/>
                <w:sz w:val="20"/>
                <w:szCs w:val="20"/>
                <w:lang w:eastAsia="pl-PL"/>
              </w:rPr>
              <w:t>Zubdat</w:t>
            </w:r>
            <w:proofErr w:type="spellEnd"/>
            <w:r w:rsidRPr="00A52F41">
              <w:rPr>
                <w:rFonts w:ascii="Verdana" w:eastAsia="Times New Roman" w:hAnsi="Verdana" w:cs="Times New Roman"/>
                <w:i/>
                <w:iCs/>
                <w:sz w:val="20"/>
                <w:szCs w:val="20"/>
                <w:lang w:eastAsia="pl-PL"/>
              </w:rPr>
              <w:t xml:space="preserve"> al-</w:t>
            </w:r>
            <w:proofErr w:type="spellStart"/>
            <w:r w:rsidRPr="00A52F41">
              <w:rPr>
                <w:rFonts w:ascii="Calibri" w:eastAsia="Times New Roman" w:hAnsi="Calibri" w:cs="Calibri"/>
                <w:i/>
                <w:iCs/>
                <w:sz w:val="20"/>
                <w:szCs w:val="20"/>
                <w:lang w:eastAsia="pl-PL"/>
              </w:rPr>
              <w:t>ḥ</w:t>
            </w:r>
            <w:r w:rsidRPr="00A52F41">
              <w:rPr>
                <w:rFonts w:ascii="Verdana" w:eastAsia="Times New Roman" w:hAnsi="Verdana" w:cs="Times New Roman"/>
                <w:i/>
                <w:iCs/>
                <w:sz w:val="20"/>
                <w:szCs w:val="20"/>
                <w:lang w:eastAsia="pl-PL"/>
              </w:rPr>
              <w:t>alab</w:t>
            </w:r>
            <w:proofErr w:type="spellEnd"/>
            <w:r w:rsidRPr="00A52F41">
              <w:rPr>
                <w:rFonts w:ascii="Verdana" w:eastAsia="Times New Roman" w:hAnsi="Verdana" w:cs="Times New Roman"/>
                <w:i/>
                <w:iCs/>
                <w:sz w:val="20"/>
                <w:szCs w:val="20"/>
                <w:lang w:eastAsia="pl-PL"/>
              </w:rPr>
              <w:t xml:space="preserve"> min </w:t>
            </w:r>
            <w:proofErr w:type="spellStart"/>
            <w:r w:rsidRPr="00A52F41">
              <w:rPr>
                <w:rFonts w:ascii="Verdana" w:eastAsia="Times New Roman" w:hAnsi="Verdana" w:cs="Times New Roman"/>
                <w:i/>
                <w:iCs/>
                <w:sz w:val="20"/>
                <w:szCs w:val="20"/>
                <w:lang w:eastAsia="pl-PL"/>
              </w:rPr>
              <w:t>t</w:t>
            </w:r>
            <w:r w:rsidRPr="00A52F41">
              <w:rPr>
                <w:rFonts w:ascii="Verdana" w:eastAsia="Times New Roman" w:hAnsi="Verdana" w:cs="Verdana"/>
                <w:i/>
                <w:iCs/>
                <w:sz w:val="20"/>
                <w:szCs w:val="20"/>
                <w:lang w:eastAsia="pl-PL"/>
              </w:rPr>
              <w:t>ā</w:t>
            </w:r>
            <w:r w:rsidRPr="00A52F41">
              <w:rPr>
                <w:rFonts w:ascii="Verdana" w:eastAsia="Times New Roman" w:hAnsi="Verdana" w:cs="Times New Roman"/>
                <w:i/>
                <w:iCs/>
                <w:sz w:val="20"/>
                <w:szCs w:val="20"/>
                <w:lang w:eastAsia="pl-PL"/>
              </w:rPr>
              <w:t>r</w:t>
            </w:r>
            <w:r w:rsidRPr="00A52F41">
              <w:rPr>
                <w:rFonts w:ascii="Verdana" w:eastAsia="Times New Roman" w:hAnsi="Verdana" w:cs="Verdana"/>
                <w:i/>
                <w:iCs/>
                <w:sz w:val="20"/>
                <w:szCs w:val="20"/>
                <w:lang w:eastAsia="pl-PL"/>
              </w:rPr>
              <w:t>ī</w:t>
            </w:r>
            <w:r w:rsidRPr="00A52F41">
              <w:rPr>
                <w:rFonts w:ascii="Calibri" w:eastAsia="Times New Roman" w:hAnsi="Calibri" w:cs="Calibri"/>
                <w:i/>
                <w:iCs/>
                <w:sz w:val="20"/>
                <w:szCs w:val="20"/>
                <w:lang w:eastAsia="pl-PL"/>
              </w:rPr>
              <w:t>ḫ</w:t>
            </w:r>
            <w:proofErr w:type="spellEnd"/>
            <w:r w:rsidRPr="00A52F41">
              <w:rPr>
                <w:rFonts w:ascii="Verdana" w:eastAsia="Times New Roman" w:hAnsi="Verdana" w:cs="Times New Roman"/>
                <w:i/>
                <w:iCs/>
                <w:sz w:val="20"/>
                <w:szCs w:val="20"/>
                <w:lang w:eastAsia="pl-PL"/>
              </w:rPr>
              <w:t xml:space="preserve"> </w:t>
            </w:r>
            <w:proofErr w:type="spellStart"/>
            <w:r w:rsidRPr="00A52F41">
              <w:rPr>
                <w:rFonts w:ascii="Calibri" w:eastAsia="Times New Roman" w:hAnsi="Calibri" w:cs="Calibri"/>
                <w:i/>
                <w:iCs/>
                <w:sz w:val="20"/>
                <w:szCs w:val="20"/>
                <w:lang w:eastAsia="pl-PL"/>
              </w:rPr>
              <w:t>Ḥ</w:t>
            </w:r>
            <w:r w:rsidRPr="00A52F41">
              <w:rPr>
                <w:rFonts w:ascii="Verdana" w:eastAsia="Times New Roman" w:hAnsi="Verdana" w:cs="Times New Roman"/>
                <w:i/>
                <w:iCs/>
                <w:sz w:val="20"/>
                <w:szCs w:val="20"/>
                <w:lang w:eastAsia="pl-PL"/>
              </w:rPr>
              <w:t>alab</w:t>
            </w:r>
            <w:proofErr w:type="spellEnd"/>
            <w:r w:rsidRPr="00A52F41">
              <w:rPr>
                <w:rFonts w:ascii="Verdana" w:eastAsia="Times New Roman" w:hAnsi="Verdana" w:cs="Times New Roman"/>
                <w:sz w:val="20"/>
                <w:szCs w:val="20"/>
                <w:lang w:eastAsia="pl-PL"/>
              </w:rPr>
              <w:t xml:space="preserve">, ed. </w:t>
            </w:r>
            <w:proofErr w:type="spellStart"/>
            <w:r w:rsidRPr="00A52F41">
              <w:rPr>
                <w:rFonts w:ascii="Calibri" w:eastAsia="Times New Roman" w:hAnsi="Calibri" w:cs="Calibri"/>
                <w:sz w:val="20"/>
                <w:szCs w:val="20"/>
                <w:lang w:eastAsia="pl-PL"/>
              </w:rPr>
              <w:t>Ḫ</w:t>
            </w:r>
            <w:r w:rsidRPr="00A52F41">
              <w:rPr>
                <w:rFonts w:ascii="Verdana" w:eastAsia="Times New Roman" w:hAnsi="Verdana" w:cs="Times New Roman"/>
                <w:sz w:val="20"/>
                <w:szCs w:val="20"/>
                <w:lang w:eastAsia="pl-PL"/>
              </w:rPr>
              <w:t>al</w:t>
            </w:r>
            <w:r w:rsidRPr="00A52F41">
              <w:rPr>
                <w:rFonts w:ascii="Verdana" w:eastAsia="Times New Roman" w:hAnsi="Verdana" w:cs="Verdana"/>
                <w:sz w:val="20"/>
                <w:szCs w:val="20"/>
                <w:lang w:eastAsia="pl-PL"/>
              </w:rPr>
              <w:t>ī</w:t>
            </w:r>
            <w:r w:rsidRPr="00A52F41">
              <w:rPr>
                <w:rFonts w:ascii="Verdana" w:eastAsia="Times New Roman" w:hAnsi="Verdana" w:cs="Times New Roman"/>
                <w:sz w:val="20"/>
                <w:szCs w:val="20"/>
                <w:lang w:eastAsia="pl-PL"/>
              </w:rPr>
              <w:t>l</w:t>
            </w:r>
            <w:proofErr w:type="spellEnd"/>
            <w:r w:rsidRPr="00A52F41">
              <w:rPr>
                <w:rFonts w:ascii="Verdana" w:eastAsia="Times New Roman" w:hAnsi="Verdana" w:cs="Times New Roman"/>
                <w:sz w:val="20"/>
                <w:szCs w:val="20"/>
                <w:lang w:eastAsia="pl-PL"/>
              </w:rPr>
              <w:t xml:space="preserve"> al-</w:t>
            </w:r>
            <w:proofErr w:type="spellStart"/>
            <w:r w:rsidRPr="00A52F41">
              <w:rPr>
                <w:rFonts w:ascii="Verdana" w:eastAsia="Times New Roman" w:hAnsi="Verdana" w:cs="Times New Roman"/>
                <w:sz w:val="20"/>
                <w:szCs w:val="20"/>
                <w:lang w:eastAsia="pl-PL"/>
              </w:rPr>
              <w:t>Man</w:t>
            </w:r>
            <w:r w:rsidRPr="00A52F41">
              <w:rPr>
                <w:rFonts w:ascii="Calibri" w:eastAsia="Times New Roman" w:hAnsi="Calibri" w:cs="Calibri"/>
                <w:sz w:val="20"/>
                <w:szCs w:val="20"/>
                <w:lang w:eastAsia="pl-PL"/>
              </w:rPr>
              <w:t>ṣ</w:t>
            </w:r>
            <w:r w:rsidRPr="00A52F41">
              <w:rPr>
                <w:rFonts w:ascii="Verdana" w:eastAsia="Times New Roman" w:hAnsi="Verdana" w:cs="Verdana"/>
                <w:sz w:val="20"/>
                <w:szCs w:val="20"/>
                <w:lang w:eastAsia="pl-PL"/>
              </w:rPr>
              <w:t>ū</w:t>
            </w:r>
            <w:r w:rsidRPr="00A52F41">
              <w:rPr>
                <w:rFonts w:ascii="Verdana" w:eastAsia="Times New Roman" w:hAnsi="Verdana" w:cs="Times New Roman"/>
                <w:sz w:val="20"/>
                <w:szCs w:val="20"/>
                <w:lang w:eastAsia="pl-PL"/>
              </w:rPr>
              <w:t>r</w:t>
            </w:r>
            <w:proofErr w:type="spellEnd"/>
            <w:r w:rsidRPr="00A52F41">
              <w:rPr>
                <w:rFonts w:ascii="Verdana" w:eastAsia="Times New Roman" w:hAnsi="Verdana" w:cs="Times New Roman"/>
                <w:sz w:val="20"/>
                <w:szCs w:val="20"/>
                <w:lang w:eastAsia="pl-PL"/>
              </w:rPr>
              <w:t>, Bejrut 1996.</w:t>
            </w:r>
          </w:p>
          <w:p w14:paraId="7CAD20ED"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Al-</w:t>
            </w:r>
            <w:proofErr w:type="spellStart"/>
            <w:r w:rsidRPr="00A52F41">
              <w:rPr>
                <w:rFonts w:ascii="Verdana" w:eastAsia="Times New Roman" w:hAnsi="Verdana" w:cs="Times New Roman"/>
                <w:sz w:val="20"/>
                <w:szCs w:val="20"/>
                <w:lang w:eastAsia="pl-PL"/>
              </w:rPr>
              <w:t>Maqrīzī</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Taqī</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ăl-Dīn</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A</w:t>
            </w:r>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mad</w:t>
            </w:r>
            <w:proofErr w:type="spellEnd"/>
            <w:r w:rsidRPr="00A52F41">
              <w:rPr>
                <w:rFonts w:ascii="Verdana" w:eastAsia="Times New Roman" w:hAnsi="Verdana" w:cs="Times New Roman"/>
                <w:sz w:val="20"/>
                <w:szCs w:val="20"/>
                <w:lang w:eastAsia="pl-PL"/>
              </w:rPr>
              <w:t xml:space="preserve"> Ibn </w:t>
            </w:r>
            <w:proofErr w:type="spellStart"/>
            <w:r w:rsidRPr="00A52F41">
              <w:rPr>
                <w:rFonts w:ascii="Arial" w:eastAsia="Times New Roman" w:hAnsi="Arial" w:cs="Arial"/>
                <w:sz w:val="20"/>
                <w:szCs w:val="20"/>
                <w:lang w:eastAsia="pl-PL"/>
              </w:rPr>
              <w:t>ʿ</w:t>
            </w:r>
            <w:r w:rsidRPr="00A52F41">
              <w:rPr>
                <w:rFonts w:ascii="Verdana" w:eastAsia="Times New Roman" w:hAnsi="Verdana" w:cs="Times New Roman"/>
                <w:sz w:val="20"/>
                <w:szCs w:val="20"/>
                <w:lang w:eastAsia="pl-PL"/>
              </w:rPr>
              <w:t>Al</w:t>
            </w:r>
            <w:r w:rsidRPr="00A52F41">
              <w:rPr>
                <w:rFonts w:ascii="Verdana" w:eastAsia="Times New Roman" w:hAnsi="Verdana" w:cs="Verdana"/>
                <w:sz w:val="20"/>
                <w:szCs w:val="20"/>
                <w:lang w:eastAsia="pl-PL"/>
              </w:rPr>
              <w:t>ī</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i/>
                <w:iCs/>
                <w:sz w:val="20"/>
                <w:szCs w:val="20"/>
                <w:lang w:eastAsia="pl-PL"/>
              </w:rPr>
              <w:t>Itti</w:t>
            </w:r>
            <w:r w:rsidRPr="00A52F41">
              <w:rPr>
                <w:rFonts w:ascii="Arial" w:eastAsia="Times New Roman" w:hAnsi="Arial" w:cs="Arial"/>
                <w:i/>
                <w:iCs/>
                <w:sz w:val="20"/>
                <w:szCs w:val="20"/>
                <w:lang w:eastAsia="pl-PL"/>
              </w:rPr>
              <w:t>ʿ</w:t>
            </w:r>
            <w:r w:rsidRPr="00A52F41">
              <w:rPr>
                <w:rFonts w:ascii="Verdana" w:eastAsia="Times New Roman" w:hAnsi="Verdana" w:cs="Verdana"/>
                <w:i/>
                <w:iCs/>
                <w:sz w:val="20"/>
                <w:szCs w:val="20"/>
                <w:lang w:eastAsia="pl-PL"/>
              </w:rPr>
              <w:t>ā</w:t>
            </w:r>
            <w:r w:rsidRPr="00A52F41">
              <w:rPr>
                <w:rFonts w:ascii="Calibri" w:eastAsia="Times New Roman" w:hAnsi="Calibri" w:cs="Calibri"/>
                <w:i/>
                <w:iCs/>
                <w:sz w:val="20"/>
                <w:szCs w:val="20"/>
                <w:lang w:eastAsia="pl-PL"/>
              </w:rPr>
              <w:t>ẓ</w:t>
            </w:r>
            <w:proofErr w:type="spellEnd"/>
            <w:r w:rsidRPr="00A52F41">
              <w:rPr>
                <w:rFonts w:ascii="Verdana" w:eastAsia="Times New Roman" w:hAnsi="Verdana" w:cs="Times New Roman"/>
                <w:i/>
                <w:iCs/>
                <w:sz w:val="20"/>
                <w:szCs w:val="20"/>
                <w:lang w:eastAsia="pl-PL"/>
              </w:rPr>
              <w:t xml:space="preserve"> al-</w:t>
            </w:r>
            <w:proofErr w:type="spellStart"/>
            <w:r w:rsidRPr="00A52F41">
              <w:rPr>
                <w:rFonts w:ascii="Calibri" w:eastAsia="Times New Roman" w:hAnsi="Calibri" w:cs="Calibri"/>
                <w:i/>
                <w:iCs/>
                <w:sz w:val="20"/>
                <w:szCs w:val="20"/>
                <w:lang w:eastAsia="pl-PL"/>
              </w:rPr>
              <w:t>Ḥ</w:t>
            </w:r>
            <w:r w:rsidRPr="00A52F41">
              <w:rPr>
                <w:rFonts w:ascii="Verdana" w:eastAsia="Times New Roman" w:hAnsi="Verdana" w:cs="Times New Roman"/>
                <w:i/>
                <w:iCs/>
                <w:sz w:val="20"/>
                <w:szCs w:val="20"/>
                <w:lang w:eastAsia="pl-PL"/>
              </w:rPr>
              <w:t>unaf</w:t>
            </w:r>
            <w:r w:rsidRPr="00A52F41">
              <w:rPr>
                <w:rFonts w:ascii="Verdana" w:eastAsia="Times New Roman" w:hAnsi="Verdana" w:cs="Verdana"/>
                <w:i/>
                <w:iCs/>
                <w:sz w:val="20"/>
                <w:szCs w:val="20"/>
                <w:lang w:eastAsia="pl-PL"/>
              </w:rPr>
              <w:t>ā</w:t>
            </w:r>
            <w:proofErr w:type="spellEnd"/>
            <w:r w:rsidRPr="00A52F41">
              <w:rPr>
                <w:rFonts w:ascii="Verdana" w:eastAsia="Times New Roman" w:hAnsi="Verdana" w:cs="Verdana"/>
                <w:i/>
                <w:iCs/>
                <w:sz w:val="20"/>
                <w:szCs w:val="20"/>
                <w:lang w:eastAsia="pl-PL"/>
              </w:rPr>
              <w:t>’</w:t>
            </w:r>
            <w:r w:rsidRPr="00A52F41">
              <w:rPr>
                <w:rFonts w:ascii="Verdana" w:eastAsia="Times New Roman" w:hAnsi="Verdana" w:cs="Times New Roman"/>
                <w:sz w:val="20"/>
                <w:szCs w:val="20"/>
                <w:lang w:eastAsia="pl-PL"/>
              </w:rPr>
              <w:t xml:space="preserve">, ed. </w:t>
            </w:r>
            <w:proofErr w:type="spellStart"/>
            <w:r w:rsidRPr="00A52F41">
              <w:rPr>
                <w:rFonts w:ascii="Verdana" w:eastAsia="Times New Roman" w:hAnsi="Verdana" w:cs="Times New Roman"/>
                <w:sz w:val="20"/>
                <w:szCs w:val="20"/>
                <w:lang w:eastAsia="pl-PL"/>
              </w:rPr>
              <w:t>Mu</w:t>
            </w:r>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ammad</w:t>
            </w:r>
            <w:proofErr w:type="spellEnd"/>
            <w:r w:rsidRPr="00A52F41">
              <w:rPr>
                <w:rFonts w:ascii="Verdana" w:eastAsia="Times New Roman" w:hAnsi="Verdana" w:cs="Times New Roman"/>
                <w:sz w:val="20"/>
                <w:szCs w:val="20"/>
                <w:lang w:eastAsia="pl-PL"/>
              </w:rPr>
              <w:t xml:space="preserve"> A. </w:t>
            </w:r>
            <w:proofErr w:type="spellStart"/>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ilm</w:t>
            </w:r>
            <w:r w:rsidRPr="00A52F41">
              <w:rPr>
                <w:rFonts w:ascii="Verdana" w:eastAsia="Times New Roman" w:hAnsi="Verdana" w:cs="Verdana"/>
                <w:sz w:val="20"/>
                <w:szCs w:val="20"/>
                <w:lang w:eastAsia="pl-PL"/>
              </w:rPr>
              <w:t>ī</w:t>
            </w:r>
            <w:proofErr w:type="spellEnd"/>
            <w:r w:rsidRPr="00A52F41">
              <w:rPr>
                <w:rFonts w:ascii="Verdana" w:eastAsia="Times New Roman" w:hAnsi="Verdana" w:cs="Verdana"/>
                <w:sz w:val="20"/>
                <w:szCs w:val="20"/>
                <w:lang w:eastAsia="pl-PL"/>
              </w:rPr>
              <w:t>, Kair 1996.</w:t>
            </w:r>
          </w:p>
        </w:tc>
      </w:tr>
      <w:tr w:rsidR="00605ED2" w:rsidRPr="00A52F41" w14:paraId="37982B70" w14:textId="77777777" w:rsidTr="00A062A9">
        <w:trPr>
          <w:trHeight w:val="6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44686983" w14:textId="3219BB8E"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000000"/>
              <w:left w:val="single" w:sz="6" w:space="0" w:color="000000"/>
              <w:bottom w:val="single" w:sz="6" w:space="0" w:color="000000"/>
              <w:right w:val="single" w:sz="6" w:space="0" w:color="000000"/>
            </w:tcBorders>
            <w:shd w:val="clear" w:color="auto" w:fill="auto"/>
          </w:tcPr>
          <w:p w14:paraId="74A4A0F3" w14:textId="77777777" w:rsidR="00605ED2" w:rsidRPr="00A52F41" w:rsidRDefault="00605ED2" w:rsidP="006F1BE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w:t>
            </w:r>
          </w:p>
          <w:p w14:paraId="6ABF8CBA" w14:textId="77777777" w:rsidR="00605ED2" w:rsidRPr="00A52F41" w:rsidRDefault="00605ED2" w:rsidP="006F1BE3">
            <w:pPr>
              <w:widowControl w:val="0"/>
              <w:spacing w:after="0" w:line="240" w:lineRule="auto"/>
              <w:ind w:left="57" w:right="57"/>
              <w:textAlignment w:val="baseline"/>
              <w:rPr>
                <w:rFonts w:ascii="Verdana" w:eastAsia="Times New Roman" w:hAnsi="Verdana" w:cs="Times New Roman"/>
                <w:sz w:val="20"/>
                <w:szCs w:val="20"/>
                <w:lang w:eastAsia="pl-PL"/>
              </w:rPr>
            </w:pPr>
          </w:p>
          <w:p w14:paraId="51869E8D"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r w:rsidRPr="00A52F41">
              <w:rPr>
                <w:rStyle w:val="normaltextrun"/>
                <w:rFonts w:ascii="Verdana" w:eastAsia="Calibri" w:hAnsi="Verdana" w:cs="Segoe UI"/>
                <w:sz w:val="20"/>
                <w:szCs w:val="20"/>
              </w:rPr>
              <w:t>- przygotowanie do zajęć i aktywny udział w zajęciach (zwł. podczas analizy tekstów)</w:t>
            </w:r>
            <w:r w:rsidRPr="00A52F41">
              <w:rPr>
                <w:rStyle w:val="contextualspellingandgrammarerror"/>
                <w:rFonts w:ascii="Verdana" w:hAnsi="Verdana" w:cs="Segoe UI"/>
                <w:bCs/>
                <w:sz w:val="20"/>
                <w:szCs w:val="20"/>
              </w:rPr>
              <w:t>: K_W03, K_W05, K_U01, K_U04, K_U06, K_U07, K_K01;</w:t>
            </w:r>
          </w:p>
          <w:p w14:paraId="347D5F0A" w14:textId="77777777" w:rsidR="00605ED2" w:rsidRPr="00A52F41" w:rsidRDefault="00605ED2" w:rsidP="006F1BE3">
            <w:pPr>
              <w:pStyle w:val="paragraph"/>
              <w:spacing w:before="0" w:beforeAutospacing="0" w:after="0" w:afterAutospacing="0"/>
              <w:ind w:left="57" w:right="57"/>
              <w:textAlignment w:val="baseline"/>
              <w:rPr>
                <w:rStyle w:val="normaltextrun"/>
                <w:rFonts w:ascii="Verdana" w:eastAsia="Calibri" w:hAnsi="Verdana" w:cs="Segoe UI"/>
                <w:bCs/>
                <w:sz w:val="20"/>
                <w:szCs w:val="20"/>
              </w:rPr>
            </w:pPr>
            <w:r w:rsidRPr="00A52F41">
              <w:rPr>
                <w:rStyle w:val="eop"/>
                <w:rFonts w:ascii="Verdana" w:eastAsia="Calibri" w:hAnsi="Verdana" w:cs="Segoe UI"/>
                <w:sz w:val="20"/>
                <w:szCs w:val="20"/>
              </w:rPr>
              <w:t>- pisemny sprawdzian końcowy:</w:t>
            </w:r>
            <w:r w:rsidRPr="00A52F41">
              <w:rPr>
                <w:rStyle w:val="eop"/>
                <w:rFonts w:ascii="Verdana" w:eastAsia="Calibri" w:hAnsi="Verdana"/>
                <w:sz w:val="20"/>
                <w:szCs w:val="20"/>
              </w:rPr>
              <w:t xml:space="preserve"> K_W03, K_W05, K_U06, K_U07;</w:t>
            </w:r>
          </w:p>
          <w:p w14:paraId="48B3D7FA" w14:textId="77777777" w:rsidR="00605ED2" w:rsidRPr="00A52F41" w:rsidRDefault="00605ED2" w:rsidP="006F1BE3">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w:t>
            </w:r>
            <w:r w:rsidRPr="00A52F41">
              <w:rPr>
                <w:rFonts w:ascii="Verdana" w:hAnsi="Verdana"/>
                <w:sz w:val="20"/>
                <w:szCs w:val="20"/>
              </w:rPr>
              <w:t xml:space="preserve"> praca pisemna: K_W03, K_W05, K_U01, K_U04, K_U06, K_U07.</w:t>
            </w:r>
          </w:p>
          <w:p w14:paraId="36716764"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p>
        </w:tc>
      </w:tr>
      <w:tr w:rsidR="00605ED2" w:rsidRPr="00A52F41" w14:paraId="2C788301" w14:textId="77777777" w:rsidTr="00A062A9">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3C745CC" w14:textId="203CFDFF"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000000"/>
              <w:left w:val="single" w:sz="6" w:space="0" w:color="000000"/>
              <w:bottom w:val="single" w:sz="6" w:space="0" w:color="000000"/>
              <w:right w:val="single" w:sz="6" w:space="0" w:color="000000"/>
            </w:tcBorders>
            <w:shd w:val="clear" w:color="auto" w:fill="auto"/>
          </w:tcPr>
          <w:p w14:paraId="6ECD8257" w14:textId="77777777" w:rsidR="00605ED2" w:rsidRPr="00A52F41" w:rsidRDefault="00605ED2" w:rsidP="006F1BE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5D0E3EA3" w14:textId="77777777" w:rsidR="00605ED2" w:rsidRPr="00A52F41" w:rsidRDefault="00605ED2" w:rsidP="006F1BE3">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Zaliczenie na ocenę na podstawie:</w:t>
            </w:r>
          </w:p>
          <w:p w14:paraId="0685D6F3" w14:textId="77777777" w:rsidR="00605ED2" w:rsidRPr="00A52F41" w:rsidRDefault="00605ED2" w:rsidP="006F1BE3">
            <w:pPr>
              <w:widowControl w:val="0"/>
              <w:spacing w:after="0" w:line="240" w:lineRule="auto"/>
              <w:ind w:left="57" w:right="57"/>
              <w:textAlignment w:val="baseline"/>
              <w:rPr>
                <w:rFonts w:ascii="Verdana" w:eastAsia="Times New Roman" w:hAnsi="Verdana" w:cs="Times New Roman"/>
                <w:sz w:val="20"/>
                <w:szCs w:val="20"/>
                <w:lang w:eastAsia="pl-PL"/>
              </w:rPr>
            </w:pPr>
          </w:p>
          <w:p w14:paraId="5793D2B0" w14:textId="77777777" w:rsidR="00605ED2" w:rsidRPr="00A52F41" w:rsidRDefault="00605ED2" w:rsidP="006F1BE3">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kontroli obecności i przygotowania do zajęć;</w:t>
            </w:r>
          </w:p>
          <w:p w14:paraId="5D067C6F" w14:textId="77777777" w:rsidR="00605ED2" w:rsidRPr="00A52F41" w:rsidRDefault="00605ED2" w:rsidP="006F1BE3">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wypowiedzi ustnych;</w:t>
            </w:r>
          </w:p>
          <w:p w14:paraId="5CE087A3" w14:textId="77777777" w:rsidR="00605ED2" w:rsidRPr="00A52F41" w:rsidRDefault="00605ED2" w:rsidP="006F1BE3">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pisemnego sprawdzianu końcowego;</w:t>
            </w:r>
          </w:p>
          <w:p w14:paraId="2CC065D6" w14:textId="77777777" w:rsidR="00605ED2" w:rsidRPr="00A52F41" w:rsidRDefault="00605ED2" w:rsidP="006F1BE3">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pracy pisemnej.</w:t>
            </w:r>
          </w:p>
          <w:p w14:paraId="6C0F929D" w14:textId="77777777" w:rsidR="00605ED2" w:rsidRPr="00A52F41" w:rsidRDefault="00605ED2" w:rsidP="006F1BE3">
            <w:pPr>
              <w:widowControl w:val="0"/>
              <w:spacing w:after="0" w:line="240" w:lineRule="auto"/>
              <w:ind w:left="57" w:right="57"/>
              <w:textAlignment w:val="baseline"/>
              <w:rPr>
                <w:rFonts w:ascii="Verdana" w:eastAsia="Times New Roman" w:hAnsi="Verdana" w:cs="Times New Roman"/>
                <w:sz w:val="20"/>
                <w:szCs w:val="20"/>
                <w:lang w:eastAsia="pl-PL"/>
              </w:rPr>
            </w:pPr>
          </w:p>
        </w:tc>
      </w:tr>
      <w:tr w:rsidR="00605ED2" w:rsidRPr="00A52F41" w14:paraId="72E99D27" w14:textId="77777777" w:rsidTr="00A062A9">
        <w:trPr>
          <w:jc w:val="center"/>
        </w:trPr>
        <w:tc>
          <w:tcPr>
            <w:tcW w:w="151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6467B7B" w14:textId="5EE8D715" w:rsidR="00605ED2" w:rsidRPr="00A52F41" w:rsidRDefault="00605ED2" w:rsidP="00C3612D">
            <w:pPr>
              <w:numPr>
                <w:ilvl w:val="0"/>
                <w:numId w:val="115"/>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FBE769"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605ED2" w:rsidRPr="00A52F41" w14:paraId="4F2B0D44" w14:textId="77777777" w:rsidTr="00A062A9">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3EE4AC" w14:textId="77777777" w:rsidR="00605ED2" w:rsidRPr="00A52F41" w:rsidRDefault="00605ED2" w:rsidP="00C3612D">
            <w:pPr>
              <w:pStyle w:val="Akapitzlist"/>
              <w:numPr>
                <w:ilvl w:val="0"/>
                <w:numId w:val="115"/>
              </w:numPr>
              <w:jc w:val="center"/>
              <w:rPr>
                <w:rFonts w:ascii="Verdana" w:hAnsi="Verdana"/>
              </w:rPr>
            </w:pP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12D74592" w14:textId="3731AF7D" w:rsidR="00605ED2" w:rsidRPr="00A52F41" w:rsidRDefault="00FB56E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605ED2" w:rsidRPr="00A52F41">
              <w:rPr>
                <w:rFonts w:ascii="Verdana" w:eastAsia="Times New Roman" w:hAnsi="Verdana" w:cs="Times New Roman"/>
                <w:sz w:val="20"/>
                <w:szCs w:val="20"/>
                <w:lang w:eastAsia="pl-PL"/>
              </w:rPr>
              <w:t> </w:t>
            </w:r>
          </w:p>
        </w:tc>
        <w:tc>
          <w:tcPr>
            <w:tcW w:w="33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94B685"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605ED2" w:rsidRPr="00A52F41" w14:paraId="60CCD532" w14:textId="77777777" w:rsidTr="00A062A9">
        <w:trPr>
          <w:trHeight w:val="3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A8DAB2" w14:textId="77777777" w:rsidR="00605ED2" w:rsidRPr="00A52F41" w:rsidRDefault="00605ED2" w:rsidP="00C3612D">
            <w:pPr>
              <w:pStyle w:val="Akapitzlist"/>
              <w:numPr>
                <w:ilvl w:val="0"/>
                <w:numId w:val="115"/>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05DAB536" w14:textId="77777777" w:rsidR="00605ED2" w:rsidRPr="00A52F41" w:rsidRDefault="00605ED2" w:rsidP="006F1BE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3266843A"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21EB73F9" w14:textId="77777777" w:rsidR="00605ED2" w:rsidRPr="00A52F41" w:rsidRDefault="00605ED2" w:rsidP="006F1BE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605ED2" w:rsidRPr="00A52F41" w14:paraId="46A605B5" w14:textId="77777777" w:rsidTr="00A062A9">
        <w:trPr>
          <w:trHeight w:val="45"/>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1BD2C8" w14:textId="77777777" w:rsidR="00605ED2" w:rsidRPr="00A52F41" w:rsidRDefault="00605ED2" w:rsidP="00C3612D">
            <w:pPr>
              <w:pStyle w:val="Akapitzlist"/>
              <w:numPr>
                <w:ilvl w:val="0"/>
                <w:numId w:val="115"/>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1F72008D" w14:textId="77777777" w:rsidR="00605ED2" w:rsidRPr="00A52F41" w:rsidRDefault="00605ED2" w:rsidP="006F1BE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738BD60B" w14:textId="77777777" w:rsidR="00605ED2" w:rsidRPr="00A52F41" w:rsidRDefault="00605ED2" w:rsidP="006F1BE3">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i czytanie wskazanej literatury:</w:t>
            </w:r>
          </w:p>
          <w:p w14:paraId="569F665F"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sprawdzianu:</w:t>
            </w:r>
          </w:p>
          <w:p w14:paraId="3C272673" w14:textId="77777777" w:rsidR="00605ED2" w:rsidRPr="00A52F41" w:rsidRDefault="00605ED2" w:rsidP="006F1BE3">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pracy pisemnej:</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44FADEBF" w14:textId="3BAE71F2" w:rsidR="00605ED2" w:rsidRPr="00A52F41" w:rsidRDefault="00605ED2" w:rsidP="006F1BE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p>
          <w:p w14:paraId="67401E79" w14:textId="77777777" w:rsidR="00605ED2" w:rsidRPr="00A52F41" w:rsidRDefault="00605ED2" w:rsidP="006F1BE3">
            <w:pPr>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20</w:t>
            </w:r>
          </w:p>
          <w:p w14:paraId="21DE070A" w14:textId="77777777" w:rsidR="00605ED2" w:rsidRPr="00A52F41" w:rsidRDefault="00605ED2" w:rsidP="006F1BE3">
            <w:pPr>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20</w:t>
            </w:r>
          </w:p>
          <w:p w14:paraId="5DC0C081" w14:textId="77777777" w:rsidR="00605ED2" w:rsidRPr="00A52F41" w:rsidRDefault="00605ED2" w:rsidP="006F1BE3">
            <w:pPr>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20</w:t>
            </w:r>
          </w:p>
        </w:tc>
      </w:tr>
      <w:tr w:rsidR="00605ED2" w:rsidRPr="00A52F41" w14:paraId="1438E1F0" w14:textId="77777777" w:rsidTr="00A062A9">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35B95B" w14:textId="77777777" w:rsidR="00605ED2" w:rsidRPr="00A52F41" w:rsidRDefault="00605ED2" w:rsidP="00C3612D">
            <w:pPr>
              <w:pStyle w:val="Akapitzlist"/>
              <w:numPr>
                <w:ilvl w:val="0"/>
                <w:numId w:val="115"/>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2A14D8A3" w14:textId="77777777" w:rsidR="00605ED2" w:rsidRPr="00A52F41" w:rsidRDefault="00605ED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7CC7B35D" w14:textId="77777777" w:rsidR="00605ED2" w:rsidRPr="00A52F41" w:rsidRDefault="00605ED2" w:rsidP="006F1BE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605ED2" w:rsidRPr="00A52F41" w14:paraId="6461F80A" w14:textId="77777777" w:rsidTr="00A062A9">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405E12" w14:textId="77777777" w:rsidR="00605ED2" w:rsidRPr="00A52F41" w:rsidRDefault="00605ED2" w:rsidP="00C3612D">
            <w:pPr>
              <w:pStyle w:val="Akapitzlist"/>
              <w:numPr>
                <w:ilvl w:val="0"/>
                <w:numId w:val="115"/>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7165C6FB" w14:textId="4789AF7C" w:rsidR="00605ED2" w:rsidRPr="00A52F41" w:rsidRDefault="00FB56E2" w:rsidP="006F1BE3">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688F8158" w14:textId="77777777" w:rsidR="00605ED2" w:rsidRPr="00A52F41" w:rsidRDefault="00605ED2" w:rsidP="006F1BE3">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3E6107B0" w14:textId="07DF1D19" w:rsidR="00605ED2" w:rsidRPr="00A52F41" w:rsidRDefault="00605ED2" w:rsidP="007C412D">
      <w:pPr>
        <w:spacing w:after="120" w:line="240" w:lineRule="auto"/>
        <w:ind w:right="57"/>
        <w:rPr>
          <w:rFonts w:ascii="Verdana" w:hAnsi="Verdana"/>
        </w:rPr>
      </w:pPr>
    </w:p>
    <w:p w14:paraId="156BEE73" w14:textId="60534E96" w:rsidR="00605ED2" w:rsidRPr="00A52F41" w:rsidRDefault="00605ED2" w:rsidP="006F1BE3">
      <w:pPr>
        <w:pStyle w:val="Nagwek2"/>
        <w:rPr>
          <w:rStyle w:val="normaltextrun"/>
        </w:rPr>
      </w:pPr>
      <w:bookmarkStart w:id="30" w:name="_Toc147992453"/>
      <w:r w:rsidRPr="00A52F41">
        <w:rPr>
          <w:rStyle w:val="normaltextrun"/>
        </w:rPr>
        <w:t>Lektura arabskich tekstów literackich – okres klasyczny</w:t>
      </w:r>
      <w:bookmarkEnd w:id="30"/>
    </w:p>
    <w:p w14:paraId="718120A8" w14:textId="77777777" w:rsidR="00605ED2" w:rsidRPr="00A52F41" w:rsidRDefault="00605ED2"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605ED2" w:rsidRPr="00A52F41" w14:paraId="6404E06D"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DE0829" w14:textId="67D665DC"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AEBCA56"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526ABDEC"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Style w:val="normaltextrun"/>
                <w:rFonts w:ascii="Verdana" w:hAnsi="Verdana"/>
                <w:color w:val="000000"/>
                <w:sz w:val="20"/>
                <w:szCs w:val="20"/>
                <w:shd w:val="clear" w:color="auto" w:fill="FFFFFF"/>
              </w:rPr>
              <w:lastRenderedPageBreak/>
              <w:t xml:space="preserve">Lektura arabskich tekstów literackich – okres klasyczny / Reading of </w:t>
            </w:r>
            <w:proofErr w:type="spellStart"/>
            <w:r w:rsidRPr="00A52F41">
              <w:rPr>
                <w:rStyle w:val="normaltextrun"/>
                <w:rFonts w:ascii="Verdana" w:hAnsi="Verdana"/>
                <w:color w:val="000000"/>
                <w:sz w:val="20"/>
                <w:szCs w:val="20"/>
                <w:shd w:val="clear" w:color="auto" w:fill="FFFFFF"/>
              </w:rPr>
              <w:t>Arabic</w:t>
            </w:r>
            <w:proofErr w:type="spellEnd"/>
            <w:r w:rsidRPr="00A52F41">
              <w:rPr>
                <w:rStyle w:val="normaltextrun"/>
                <w:rFonts w:ascii="Verdana" w:hAnsi="Verdana"/>
                <w:color w:val="000000"/>
                <w:sz w:val="20"/>
                <w:szCs w:val="20"/>
                <w:shd w:val="clear" w:color="auto" w:fill="FFFFFF"/>
              </w:rPr>
              <w:t xml:space="preserve"> </w:t>
            </w:r>
            <w:proofErr w:type="spellStart"/>
            <w:r w:rsidRPr="00A52F41">
              <w:rPr>
                <w:rStyle w:val="normaltextrun"/>
                <w:rFonts w:ascii="Verdana" w:hAnsi="Verdana"/>
                <w:color w:val="000000"/>
                <w:sz w:val="20"/>
                <w:szCs w:val="20"/>
                <w:shd w:val="clear" w:color="auto" w:fill="FFFFFF"/>
              </w:rPr>
              <w:t>Literature</w:t>
            </w:r>
            <w:proofErr w:type="spellEnd"/>
            <w:r w:rsidRPr="00A52F41">
              <w:rPr>
                <w:rStyle w:val="normaltextrun"/>
                <w:rFonts w:ascii="Verdana" w:hAnsi="Verdana"/>
                <w:color w:val="000000"/>
                <w:sz w:val="20"/>
                <w:szCs w:val="20"/>
                <w:shd w:val="clear" w:color="auto" w:fill="FFFFFF"/>
              </w:rPr>
              <w:t xml:space="preserve"> – </w:t>
            </w:r>
            <w:proofErr w:type="spellStart"/>
            <w:r w:rsidRPr="00A52F41">
              <w:rPr>
                <w:rStyle w:val="normaltextrun"/>
                <w:rFonts w:ascii="Verdana" w:hAnsi="Verdana"/>
                <w:color w:val="000000"/>
                <w:sz w:val="20"/>
                <w:szCs w:val="20"/>
                <w:shd w:val="clear" w:color="auto" w:fill="FFFFFF"/>
              </w:rPr>
              <w:t>Classical</w:t>
            </w:r>
            <w:proofErr w:type="spellEnd"/>
            <w:r w:rsidRPr="00A52F41">
              <w:rPr>
                <w:rStyle w:val="normaltextrun"/>
                <w:rFonts w:ascii="Verdana" w:hAnsi="Verdana"/>
                <w:color w:val="000000"/>
                <w:sz w:val="20"/>
                <w:szCs w:val="20"/>
                <w:shd w:val="clear" w:color="auto" w:fill="FFFFFF"/>
              </w:rPr>
              <w:t xml:space="preserve"> Period </w:t>
            </w:r>
            <w:r w:rsidRPr="00A52F41">
              <w:rPr>
                <w:rStyle w:val="eop"/>
                <w:rFonts w:ascii="Verdana" w:hAnsi="Verdana"/>
                <w:color w:val="000000"/>
                <w:sz w:val="20"/>
                <w:szCs w:val="20"/>
                <w:shd w:val="clear" w:color="auto" w:fill="FFFFFF"/>
              </w:rPr>
              <w:t> </w:t>
            </w:r>
          </w:p>
        </w:tc>
      </w:tr>
      <w:tr w:rsidR="00605ED2" w:rsidRPr="00A52F41" w14:paraId="63CB9190"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229056" w14:textId="270E9798"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B080BD0"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49CD4B38" w14:textId="29DABD3B"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Literaturoznawstwo/językoznawstwo</w:t>
            </w:r>
            <w:r w:rsidRPr="00A52F41">
              <w:rPr>
                <w:rFonts w:ascii="Verdana" w:eastAsia="Times New Roman" w:hAnsi="Verdana" w:cs="Times New Roman"/>
                <w:sz w:val="20"/>
                <w:szCs w:val="20"/>
                <w:lang w:eastAsia="pl-PL"/>
              </w:rPr>
              <w:t>   </w:t>
            </w:r>
          </w:p>
        </w:tc>
      </w:tr>
      <w:tr w:rsidR="00605ED2" w:rsidRPr="00A52F41" w14:paraId="29183F70" w14:textId="77777777" w:rsidTr="00A062A9">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39C2293" w14:textId="75DA608E"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7E70C09" w14:textId="77777777" w:rsidR="00605ED2" w:rsidRPr="00A52F41" w:rsidRDefault="00605ED2" w:rsidP="00FB56E2">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5C59CAC" w14:textId="77777777" w:rsidR="00605ED2" w:rsidRPr="00A52F41" w:rsidRDefault="00605ED2" w:rsidP="00FB56E2">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arabski/polski</w:t>
            </w:r>
            <w:r w:rsidRPr="00A52F41">
              <w:rPr>
                <w:rFonts w:ascii="Verdana" w:eastAsia="Times New Roman" w:hAnsi="Verdana" w:cs="Times New Roman"/>
                <w:sz w:val="20"/>
                <w:szCs w:val="20"/>
                <w:lang w:eastAsia="pl-PL"/>
              </w:rPr>
              <w:tab/>
            </w:r>
          </w:p>
        </w:tc>
      </w:tr>
      <w:tr w:rsidR="00605ED2" w:rsidRPr="00A52F41" w14:paraId="7BAF4FFD"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467412" w14:textId="55B72C95"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DF9BDA"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46AAE59"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Instytut Studiów Klasycznych, Śródziemnomorskich i Orientalnych</w:t>
            </w:r>
            <w:r w:rsidRPr="00A52F41">
              <w:rPr>
                <w:rFonts w:ascii="Verdana" w:eastAsia="Times New Roman" w:hAnsi="Verdana" w:cs="Times New Roman"/>
                <w:sz w:val="20"/>
                <w:szCs w:val="20"/>
                <w:lang w:eastAsia="pl-PL"/>
              </w:rPr>
              <w:t> </w:t>
            </w:r>
          </w:p>
        </w:tc>
      </w:tr>
      <w:tr w:rsidR="00605ED2" w:rsidRPr="00A52F41" w14:paraId="3E799E2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F9C9DF1" w14:textId="6F3639DA"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663D1F0"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605ED2" w:rsidRPr="00A52F41" w14:paraId="0887B798"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B63B2D" w14:textId="0E56455A"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091FD7"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5174390"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xml:space="preserve">Przedmiot obowiązkowy dla osób realizujących język </w:t>
            </w:r>
            <w:proofErr w:type="spellStart"/>
            <w:r w:rsidRPr="00A52F41">
              <w:rPr>
                <w:rFonts w:ascii="Verdana" w:eastAsia="Times New Roman" w:hAnsi="Verdana" w:cs="Times New Roman"/>
                <w:bCs/>
                <w:sz w:val="20"/>
                <w:szCs w:val="20"/>
                <w:lang w:eastAsia="pl-PL"/>
              </w:rPr>
              <w:t>j.arabski</w:t>
            </w:r>
            <w:proofErr w:type="spellEnd"/>
          </w:p>
        </w:tc>
      </w:tr>
      <w:tr w:rsidR="00605ED2" w:rsidRPr="00A52F41" w14:paraId="6826AEB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99AF23F" w14:textId="1EAF4991"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84C4549"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10AD8AA"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Studia śródziemnomorskie</w:t>
            </w:r>
            <w:r w:rsidRPr="00A52F41">
              <w:rPr>
                <w:rFonts w:ascii="Verdana" w:eastAsia="Times New Roman" w:hAnsi="Verdana" w:cs="Times New Roman"/>
                <w:sz w:val="20"/>
                <w:szCs w:val="20"/>
                <w:lang w:eastAsia="pl-PL"/>
              </w:rPr>
              <w:t xml:space="preserve"> i klasyczne, spec. arabska</w:t>
            </w:r>
          </w:p>
        </w:tc>
      </w:tr>
      <w:tr w:rsidR="00605ED2" w:rsidRPr="00A52F41" w14:paraId="63A7308B"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0AD00C" w14:textId="45A5F82C"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CDC1D19"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33551F86"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 stopień</w:t>
            </w:r>
            <w:r w:rsidRPr="00A52F41">
              <w:rPr>
                <w:rFonts w:ascii="Verdana" w:eastAsia="Times New Roman" w:hAnsi="Verdana" w:cs="Times New Roman"/>
                <w:sz w:val="20"/>
                <w:szCs w:val="20"/>
                <w:lang w:eastAsia="pl-PL"/>
              </w:rPr>
              <w:t> </w:t>
            </w:r>
          </w:p>
        </w:tc>
      </w:tr>
      <w:tr w:rsidR="00605ED2" w:rsidRPr="00A52F41" w14:paraId="55B54F8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FE2EAC" w14:textId="0B2E882E"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5513EB8"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w:t>
            </w:r>
          </w:p>
          <w:p w14:paraId="48E00890"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w:t>
            </w:r>
          </w:p>
        </w:tc>
      </w:tr>
      <w:tr w:rsidR="00605ED2" w:rsidRPr="00A52F41" w14:paraId="481F4D11"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7B9F339" w14:textId="132AF82C"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B4961E"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1EFD084"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letni</w:t>
            </w:r>
          </w:p>
        </w:tc>
      </w:tr>
      <w:tr w:rsidR="00605ED2" w:rsidRPr="00A52F41" w14:paraId="2269BC9E"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3DC5B57" w14:textId="727F70F2"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7A91476"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5C82D672" w14:textId="62FCEC99" w:rsidR="00605ED2" w:rsidRPr="00A52F41" w:rsidRDefault="00FB56E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konwersatorium, 30 godz.</w:t>
            </w:r>
            <w:r w:rsidR="00605ED2" w:rsidRPr="00A52F41">
              <w:rPr>
                <w:rFonts w:ascii="Verdana" w:eastAsia="Times New Roman" w:hAnsi="Verdana" w:cs="Times New Roman"/>
                <w:sz w:val="20"/>
                <w:szCs w:val="20"/>
                <w:lang w:eastAsia="pl-PL"/>
              </w:rPr>
              <w:t> </w:t>
            </w:r>
          </w:p>
        </w:tc>
      </w:tr>
      <w:tr w:rsidR="00605ED2" w:rsidRPr="00A52F41" w14:paraId="6CBC5E68" w14:textId="77777777" w:rsidTr="00A062A9">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75ADC6" w14:textId="1E1CE043"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985D7F"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E479F71"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języka arabskiego na poziomie umożliwiającym czynny udział w konwersatorium (min. B1+).</w:t>
            </w:r>
          </w:p>
        </w:tc>
      </w:tr>
      <w:tr w:rsidR="00605ED2" w:rsidRPr="00A52F41" w14:paraId="47F300C0"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17EAA01" w14:textId="54D436FE"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34CA355" w14:textId="77777777" w:rsidR="00605ED2" w:rsidRPr="00A52F41" w:rsidRDefault="00605ED2" w:rsidP="00FB56E2">
            <w:pPr>
              <w:ind w:left="57" w:right="57"/>
              <w:rPr>
                <w:rFonts w:ascii="Verdana" w:hAnsi="Verdana"/>
                <w:sz w:val="20"/>
                <w:szCs w:val="20"/>
              </w:rPr>
            </w:pPr>
            <w:r w:rsidRPr="00A52F41">
              <w:rPr>
                <w:rFonts w:ascii="Verdana" w:hAnsi="Verdana"/>
                <w:sz w:val="20"/>
                <w:szCs w:val="20"/>
              </w:rPr>
              <w:t>Cele kształcenia dla przedmiotu:</w:t>
            </w:r>
          </w:p>
          <w:p w14:paraId="6E22CBD8" w14:textId="77777777" w:rsidR="00605ED2" w:rsidRPr="00A52F41" w:rsidRDefault="00605ED2" w:rsidP="006E1807">
            <w:pPr>
              <w:ind w:left="57" w:right="57"/>
              <w:jc w:val="both"/>
              <w:rPr>
                <w:rFonts w:ascii="Verdana" w:hAnsi="Verdana"/>
                <w:sz w:val="20"/>
                <w:szCs w:val="20"/>
              </w:rPr>
            </w:pPr>
            <w:r w:rsidRPr="00A52F41">
              <w:rPr>
                <w:rFonts w:ascii="Verdana" w:hAnsi="Verdana"/>
                <w:sz w:val="20"/>
                <w:szCs w:val="20"/>
              </w:rPr>
              <w:t>Celem zajęć jest zdobywanie umiejętności czytania tekstów arabskich oraz rozwijanie znajomości struktur gramatycznych języka arabskiego. Student wzbogaca także swój zasób leksykalny oraz kształci umiejętność dokonywania analizy i interpretacji utworu literackiego w kontekście epoki, w której powstał.</w:t>
            </w:r>
          </w:p>
        </w:tc>
      </w:tr>
      <w:tr w:rsidR="00605ED2" w:rsidRPr="00A52F41" w14:paraId="68253554" w14:textId="77777777" w:rsidTr="00A062A9">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0709326" w14:textId="6C4E8124"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CA0B00" w14:textId="77777777" w:rsidR="00605ED2" w:rsidRPr="00A52F41" w:rsidRDefault="00605ED2" w:rsidP="00FB56E2">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2714AB96" w14:textId="77777777" w:rsidR="00605ED2" w:rsidRPr="00A52F41" w:rsidRDefault="00605ED2" w:rsidP="00FB56E2">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5F074FE3" w14:textId="77777777" w:rsidR="00605ED2" w:rsidRPr="00A52F41" w:rsidRDefault="00605ED2" w:rsidP="00FB56E2">
            <w:pPr>
              <w:pStyle w:val="paragraph"/>
              <w:spacing w:before="0" w:beforeAutospacing="0" w:after="0" w:afterAutospacing="0"/>
              <w:ind w:left="57" w:right="57"/>
              <w:jc w:val="both"/>
              <w:textAlignment w:val="baseline"/>
              <w:rPr>
                <w:rFonts w:ascii="Verdana" w:hAnsi="Verdana" w:cs="Segoe UI"/>
                <w:sz w:val="20"/>
                <w:szCs w:val="20"/>
              </w:rPr>
            </w:pPr>
            <w:r w:rsidRPr="00A52F41">
              <w:rPr>
                <w:rStyle w:val="normaltextrun"/>
                <w:rFonts w:ascii="Verdana" w:hAnsi="Verdana" w:cs="Segoe UI"/>
                <w:bCs/>
                <w:sz w:val="20"/>
                <w:szCs w:val="20"/>
              </w:rPr>
              <w:t>Lektura tekstu wraz z analizą gramatyczną, leksykalną, poszerzoną o kontekst kulturowy. Wybór tekstu dobierany jest przez prowadzącego w porozumieniu z grupą i dostosowany jest do poziomu studiów.</w:t>
            </w:r>
            <w:r w:rsidRPr="00A52F41">
              <w:rPr>
                <w:rStyle w:val="eop"/>
                <w:rFonts w:ascii="Verdana" w:hAnsi="Verdana" w:cs="Segoe UI"/>
                <w:sz w:val="20"/>
                <w:szCs w:val="20"/>
              </w:rPr>
              <w:t> </w:t>
            </w:r>
            <w:r w:rsidRPr="00A52F41">
              <w:rPr>
                <w:rStyle w:val="normaltextrun"/>
                <w:rFonts w:ascii="Verdana" w:hAnsi="Verdana" w:cs="Segoe UI"/>
                <w:bCs/>
                <w:sz w:val="20"/>
                <w:szCs w:val="20"/>
              </w:rPr>
              <w:t>Znajomość j. arabskiego studentów decyduje o omawianych zagadnieniach gramatycznych, stylistycznych oraz leksykalnych.</w:t>
            </w:r>
            <w:r w:rsidRPr="00A52F41">
              <w:rPr>
                <w:rStyle w:val="eop"/>
                <w:rFonts w:ascii="Verdana" w:hAnsi="Verdana" w:cs="Segoe UI"/>
                <w:sz w:val="20"/>
                <w:szCs w:val="20"/>
              </w:rPr>
              <w:t> </w:t>
            </w:r>
          </w:p>
          <w:p w14:paraId="3690B2B9" w14:textId="77777777" w:rsidR="00605ED2" w:rsidRPr="00A52F41" w:rsidRDefault="00605ED2" w:rsidP="00FB56E2">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605ED2" w:rsidRPr="00A52F41" w14:paraId="17DD53BB"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67BB459" w14:textId="1ABD3E3D"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2C2BC90"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03C8881A"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3F1A123B" w14:textId="77777777" w:rsidR="00605ED2" w:rsidRPr="00A52F41" w:rsidRDefault="00605ED2" w:rsidP="00FB56E2">
            <w:pPr>
              <w:widowControl w:val="0"/>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eastAsia="Times New Roman" w:hAnsi="Verdana" w:cstheme="minorHAnsi"/>
                <w:sz w:val="20"/>
                <w:szCs w:val="20"/>
                <w:lang w:eastAsia="pl-PL"/>
              </w:rPr>
              <w:t>Student/ka:</w:t>
            </w:r>
          </w:p>
          <w:p w14:paraId="663A4886" w14:textId="77777777" w:rsidR="00605ED2" w:rsidRPr="00A52F41" w:rsidRDefault="00605ED2" w:rsidP="00FB56E2">
            <w:pPr>
              <w:widowControl w:val="0"/>
              <w:spacing w:after="0" w:line="240" w:lineRule="auto"/>
              <w:ind w:left="57" w:right="57"/>
              <w:jc w:val="both"/>
              <w:textAlignment w:val="baseline"/>
              <w:rPr>
                <w:rFonts w:ascii="Verdana" w:eastAsia="Times New Roman" w:hAnsi="Verdana" w:cstheme="minorHAnsi"/>
                <w:sz w:val="20"/>
                <w:szCs w:val="20"/>
                <w:lang w:eastAsia="pl-PL"/>
              </w:rPr>
            </w:pPr>
          </w:p>
          <w:p w14:paraId="64FD2B32" w14:textId="77777777" w:rsidR="00605ED2" w:rsidRPr="00A52F41" w:rsidRDefault="00605ED2" w:rsidP="00FB56E2">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arabskiego;</w:t>
            </w:r>
          </w:p>
          <w:p w14:paraId="5F6F1A4B" w14:textId="77777777" w:rsidR="00605ED2" w:rsidRPr="00A52F41" w:rsidRDefault="00605ED2" w:rsidP="00FB56E2">
            <w:pPr>
              <w:pStyle w:val="paragraph"/>
              <w:spacing w:before="0" w:beforeAutospacing="0" w:after="0" w:afterAutospacing="0"/>
              <w:ind w:left="57" w:right="57"/>
              <w:jc w:val="both"/>
              <w:textAlignment w:val="baseline"/>
              <w:rPr>
                <w:rFonts w:ascii="Verdana" w:hAnsi="Verdana"/>
                <w:sz w:val="20"/>
                <w:szCs w:val="20"/>
              </w:rPr>
            </w:pPr>
          </w:p>
          <w:p w14:paraId="4450961F" w14:textId="77777777" w:rsidR="00605ED2" w:rsidRPr="00A52F41" w:rsidRDefault="00605ED2" w:rsidP="00FB56E2">
            <w:pPr>
              <w:widowControl w:val="0"/>
              <w:spacing w:after="120" w:line="100" w:lineRule="atLeast"/>
              <w:ind w:left="57" w:right="57"/>
              <w:rPr>
                <w:rFonts w:ascii="Verdana" w:hAnsi="Verdana" w:cs="Verdana"/>
                <w:sz w:val="20"/>
                <w:szCs w:val="20"/>
              </w:rPr>
            </w:pPr>
            <w:r w:rsidRPr="00A52F41">
              <w:rPr>
                <w:rStyle w:val="normaltextrun"/>
                <w:rFonts w:ascii="Verdana" w:hAnsi="Verdana" w:cstheme="minorHAnsi"/>
                <w:bCs/>
                <w:color w:val="000000"/>
                <w:sz w:val="20"/>
                <w:szCs w:val="20"/>
              </w:rPr>
              <w:t xml:space="preserve"> - </w:t>
            </w:r>
            <w:r w:rsidRPr="00A52F41">
              <w:rPr>
                <w:rFonts w:ascii="Verdana" w:hAnsi="Verdana" w:cs="Verdana"/>
                <w:sz w:val="20"/>
                <w:szCs w:val="20"/>
              </w:rPr>
              <w:t>zna wybrane zagadnienia życia kulturalnego i społecznego krajów arabskich;</w:t>
            </w:r>
          </w:p>
          <w:p w14:paraId="629C0C29" w14:textId="77777777" w:rsidR="00605ED2" w:rsidRPr="00A52F41" w:rsidRDefault="00605ED2" w:rsidP="00FB56E2">
            <w:pPr>
              <w:widowControl w:val="0"/>
              <w:spacing w:after="120" w:line="100" w:lineRule="atLeast"/>
              <w:ind w:left="57" w:right="57"/>
              <w:rPr>
                <w:rFonts w:ascii="Verdana" w:hAnsi="Verdana" w:cs="Verdana"/>
                <w:sz w:val="20"/>
                <w:szCs w:val="20"/>
              </w:rPr>
            </w:pPr>
          </w:p>
          <w:p w14:paraId="178B6620" w14:textId="77777777" w:rsidR="00605ED2" w:rsidRPr="00A52F41" w:rsidRDefault="00605ED2" w:rsidP="00FB56E2">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samodzielnie rozwiązuje problemy interpretacyjne, odpowiednio dobierając metody i narzędzia badawcze;</w:t>
            </w:r>
          </w:p>
          <w:p w14:paraId="59D99C4F" w14:textId="77777777" w:rsidR="00605ED2" w:rsidRPr="00A52F41" w:rsidRDefault="00605ED2" w:rsidP="00FB56E2">
            <w:pPr>
              <w:pStyle w:val="paragraph"/>
              <w:spacing w:before="0" w:beforeAutospacing="0" w:after="0" w:afterAutospacing="0"/>
              <w:ind w:left="57" w:right="57"/>
              <w:jc w:val="both"/>
              <w:textAlignment w:val="baseline"/>
              <w:rPr>
                <w:rStyle w:val="eop"/>
                <w:rFonts w:ascii="Verdana" w:hAnsi="Verdana" w:cstheme="minorHAnsi"/>
                <w:color w:val="000000"/>
                <w:sz w:val="20"/>
                <w:szCs w:val="20"/>
              </w:rPr>
            </w:pPr>
          </w:p>
          <w:p w14:paraId="0C4E75DE" w14:textId="77777777" w:rsidR="00605ED2" w:rsidRPr="00A52F41" w:rsidRDefault="00605ED2" w:rsidP="00FB56E2">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arabskiego  i używając terminologii stosowanej w języku polskim i/lub arabskim;</w:t>
            </w:r>
          </w:p>
          <w:p w14:paraId="390C8018" w14:textId="77777777" w:rsidR="00605ED2" w:rsidRPr="00A52F41" w:rsidRDefault="00605ED2" w:rsidP="00FB56E2">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2F9AE645" w14:textId="77777777" w:rsidR="00605ED2" w:rsidRPr="00A52F41" w:rsidRDefault="00605ED2" w:rsidP="00FB56E2">
            <w:pPr>
              <w:ind w:left="57" w:right="57"/>
              <w:jc w:val="both"/>
              <w:rPr>
                <w:rFonts w:ascii="Verdana" w:hAnsi="Verdana"/>
                <w:sz w:val="20"/>
                <w:szCs w:val="20"/>
              </w:rPr>
            </w:pPr>
            <w:r w:rsidRPr="00A52F41">
              <w:rPr>
                <w:rFonts w:ascii="Verdana" w:hAnsi="Verdana"/>
                <w:sz w:val="20"/>
                <w:szCs w:val="20"/>
              </w:rPr>
              <w:t>- analizuje i interpretuje arabskie teksty literackie okresu klasycznego, odwołując się do typowych metod opisu literaturoznawczego, używając terminologii stosowanej w języku arabskim i/lub w języku polskim;</w:t>
            </w:r>
          </w:p>
          <w:p w14:paraId="6480BED4" w14:textId="77777777" w:rsidR="00605ED2" w:rsidRPr="00A52F41" w:rsidRDefault="00605ED2" w:rsidP="00FB56E2">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3A25BC15" w14:textId="0EDF0ED1" w:rsidR="00605ED2" w:rsidRPr="00A52F41" w:rsidRDefault="0059622C" w:rsidP="00FB56E2">
            <w:pPr>
              <w:pStyle w:val="paragraph"/>
              <w:spacing w:before="0" w:beforeAutospacing="0" w:after="0" w:afterAutospacing="0"/>
              <w:ind w:left="57" w:right="57"/>
              <w:jc w:val="both"/>
              <w:textAlignment w:val="baseline"/>
              <w:rPr>
                <w:rStyle w:val="normaltextrun"/>
                <w:rFonts w:ascii="Verdana" w:hAnsi="Verdana"/>
                <w:bCs/>
                <w:color w:val="000000"/>
                <w:sz w:val="20"/>
                <w:szCs w:val="20"/>
                <w:shd w:val="clear" w:color="auto" w:fill="FFFFFF"/>
              </w:rPr>
            </w:pPr>
            <w:r w:rsidRPr="00A52F41">
              <w:rPr>
                <w:rStyle w:val="normaltextrun"/>
                <w:rFonts w:ascii="Verdana" w:hAnsi="Verdana"/>
                <w:bCs/>
                <w:color w:val="000000"/>
                <w:sz w:val="20"/>
                <w:szCs w:val="20"/>
                <w:shd w:val="clear" w:color="auto" w:fill="FFFFFF"/>
              </w:rPr>
              <w:t xml:space="preserve">- </w:t>
            </w:r>
            <w:r w:rsidR="00605ED2" w:rsidRPr="00A52F41">
              <w:rPr>
                <w:rStyle w:val="normaltextrun"/>
                <w:rFonts w:ascii="Verdana" w:hAnsi="Verdana"/>
                <w:bCs/>
                <w:color w:val="000000"/>
                <w:sz w:val="20"/>
                <w:szCs w:val="20"/>
                <w:shd w:val="clear" w:color="auto" w:fill="FFFFFF"/>
              </w:rPr>
              <w:t>jest gotów/gotowa do krytycznej oceny posiadanej wiedzy i odbieranych treści oraz zasięgania opinii ekspertów w przypadku trudności z samodzielnym rozwiązaniem problemów interpretacyjnych.</w:t>
            </w:r>
          </w:p>
          <w:p w14:paraId="54AD4F23" w14:textId="77777777" w:rsidR="00605ED2" w:rsidRPr="00A52F41" w:rsidRDefault="00605ED2" w:rsidP="00FB56E2">
            <w:pPr>
              <w:ind w:left="57" w:right="57"/>
              <w:jc w:val="both"/>
              <w:rPr>
                <w:rFonts w:ascii="Verdana" w:hAnsi="Verdana"/>
                <w:sz w:val="20"/>
                <w:szCs w:val="20"/>
              </w:rPr>
            </w:pP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17C1E5EE"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049EAABD" w14:textId="77777777" w:rsidR="00605ED2" w:rsidRPr="00A52F41" w:rsidRDefault="00605ED2" w:rsidP="00FB56E2">
            <w:pPr>
              <w:spacing w:after="0" w:line="240" w:lineRule="auto"/>
              <w:ind w:left="57" w:right="57"/>
              <w:textAlignment w:val="baseline"/>
              <w:rPr>
                <w:rFonts w:ascii="Verdana" w:eastAsia="Times New Roman" w:hAnsi="Verdana" w:cs="Times New Roman"/>
                <w:bCs/>
                <w:sz w:val="20"/>
                <w:szCs w:val="20"/>
                <w:lang w:eastAsia="pl-PL"/>
              </w:rPr>
            </w:pPr>
          </w:p>
          <w:p w14:paraId="5608CEE1"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p>
          <w:p w14:paraId="2AF56CC0"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p>
          <w:p w14:paraId="2459C184"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K_W03</w:t>
            </w:r>
          </w:p>
          <w:p w14:paraId="2261AE89"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p>
          <w:p w14:paraId="18717F7C"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p>
          <w:p w14:paraId="553476FC"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p>
          <w:p w14:paraId="58C59190" w14:textId="77777777" w:rsidR="00605ED2" w:rsidRPr="00A52F41" w:rsidRDefault="00605ED2" w:rsidP="00FB56E2">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2E6E305C"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p>
          <w:p w14:paraId="5441F43D"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p>
          <w:p w14:paraId="0143B88F"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p>
          <w:p w14:paraId="1E0BE4BF"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K_U01</w:t>
            </w:r>
          </w:p>
          <w:p w14:paraId="49533FF7"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p>
          <w:p w14:paraId="19C9BE23"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p>
          <w:p w14:paraId="6B9006F3" w14:textId="77777777" w:rsidR="00605ED2" w:rsidRPr="00A52F41" w:rsidRDefault="00605ED2" w:rsidP="00FB56E2">
            <w:pPr>
              <w:pStyle w:val="paragraph"/>
              <w:spacing w:before="0" w:beforeAutospacing="0" w:after="0" w:afterAutospacing="0"/>
              <w:ind w:left="57" w:right="57"/>
              <w:textAlignment w:val="baseline"/>
              <w:rPr>
                <w:rStyle w:val="eop"/>
                <w:rFonts w:ascii="Verdana" w:hAnsi="Verdana" w:cs="Segoe UI"/>
                <w:color w:val="000000"/>
                <w:sz w:val="20"/>
                <w:szCs w:val="20"/>
              </w:rPr>
            </w:pPr>
          </w:p>
          <w:p w14:paraId="0F678800" w14:textId="77777777" w:rsidR="00605ED2" w:rsidRPr="00A52F41" w:rsidRDefault="00605ED2" w:rsidP="00FB56E2">
            <w:pPr>
              <w:pStyle w:val="paragraph"/>
              <w:spacing w:before="0" w:beforeAutospacing="0" w:after="0" w:afterAutospacing="0"/>
              <w:ind w:left="57" w:right="57"/>
              <w:textAlignment w:val="baseline"/>
              <w:rPr>
                <w:rStyle w:val="eop"/>
                <w:rFonts w:ascii="Verdana" w:hAnsi="Verdana" w:cs="Segoe UI"/>
                <w:color w:val="000000"/>
                <w:sz w:val="20"/>
                <w:szCs w:val="20"/>
              </w:rPr>
            </w:pPr>
            <w:r w:rsidRPr="00A52F41">
              <w:rPr>
                <w:rStyle w:val="eop"/>
                <w:rFonts w:ascii="Verdana" w:hAnsi="Verdana" w:cs="Segoe UI"/>
                <w:color w:val="000000"/>
                <w:sz w:val="20"/>
                <w:szCs w:val="20"/>
              </w:rPr>
              <w:t>K_U06</w:t>
            </w:r>
          </w:p>
          <w:p w14:paraId="11D914E3" w14:textId="77777777" w:rsidR="00605ED2" w:rsidRPr="00A52F41" w:rsidRDefault="00605ED2" w:rsidP="00FB56E2">
            <w:pPr>
              <w:pStyle w:val="paragraph"/>
              <w:spacing w:before="0" w:beforeAutospacing="0" w:after="0" w:afterAutospacing="0"/>
              <w:ind w:left="57" w:right="57"/>
              <w:textAlignment w:val="baseline"/>
              <w:rPr>
                <w:rStyle w:val="eop"/>
                <w:rFonts w:ascii="Verdana" w:hAnsi="Verdana" w:cs="Segoe UI"/>
                <w:color w:val="000000"/>
                <w:sz w:val="20"/>
                <w:szCs w:val="20"/>
              </w:rPr>
            </w:pPr>
          </w:p>
          <w:p w14:paraId="5002F45F"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C65CB49"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08348325"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6197CAD3"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sz w:val="20"/>
                <w:szCs w:val="20"/>
              </w:rPr>
              <w:t>K_U07</w:t>
            </w:r>
            <w:r w:rsidRPr="00A52F41">
              <w:rPr>
                <w:rStyle w:val="eop"/>
                <w:rFonts w:ascii="Verdana" w:hAnsi="Verdana" w:cs="Segoe UI"/>
                <w:sz w:val="20"/>
                <w:szCs w:val="20"/>
              </w:rPr>
              <w:t> </w:t>
            </w:r>
          </w:p>
          <w:p w14:paraId="174CFD30"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F99C990"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49D6A32E"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p>
          <w:p w14:paraId="4A3EFDF1"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6DA0E568"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508DC556"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69D84623"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color w:val="000000"/>
                <w:sz w:val="20"/>
                <w:szCs w:val="20"/>
              </w:rPr>
              <w:t>K_K01</w:t>
            </w:r>
            <w:r w:rsidRPr="00A52F41">
              <w:rPr>
                <w:rStyle w:val="eop"/>
                <w:rFonts w:ascii="Verdana" w:hAnsi="Verdana" w:cs="Segoe UI"/>
                <w:color w:val="000000"/>
                <w:sz w:val="20"/>
                <w:szCs w:val="20"/>
              </w:rPr>
              <w:t> </w:t>
            </w:r>
          </w:p>
          <w:p w14:paraId="29079B03"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p>
          <w:p w14:paraId="23D283F4" w14:textId="77777777" w:rsidR="00605ED2" w:rsidRPr="00A52F41" w:rsidRDefault="00605ED2" w:rsidP="00FB56E2">
            <w:pPr>
              <w:spacing w:after="0" w:line="240" w:lineRule="auto"/>
              <w:ind w:left="57" w:right="57"/>
              <w:textAlignment w:val="baseline"/>
              <w:rPr>
                <w:rFonts w:ascii="Verdana" w:eastAsia="Times New Roman" w:hAnsi="Verdana" w:cs="Times New Roman"/>
                <w:sz w:val="20"/>
                <w:szCs w:val="20"/>
                <w:lang w:eastAsia="pl-PL"/>
              </w:rPr>
            </w:pPr>
          </w:p>
          <w:p w14:paraId="5E1CF484" w14:textId="77777777" w:rsidR="00605ED2" w:rsidRPr="00A52F41" w:rsidRDefault="00605ED2" w:rsidP="00FB56E2">
            <w:pPr>
              <w:pStyle w:val="paragraph"/>
              <w:spacing w:before="0" w:beforeAutospacing="0" w:after="0" w:afterAutospacing="0"/>
              <w:ind w:left="57" w:right="57"/>
              <w:textAlignment w:val="baseline"/>
              <w:rPr>
                <w:rFonts w:ascii="Verdana" w:hAnsi="Verdana"/>
                <w:sz w:val="20"/>
                <w:szCs w:val="20"/>
              </w:rPr>
            </w:pPr>
          </w:p>
        </w:tc>
      </w:tr>
      <w:tr w:rsidR="00605ED2" w:rsidRPr="00A52F41" w14:paraId="09842FC2"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0E1F65E" w14:textId="69095CE2"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7B527ED" w14:textId="77777777" w:rsidR="00605ED2" w:rsidRPr="00A52F41" w:rsidRDefault="00605ED2" w:rsidP="00FB56E2">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p>
          <w:p w14:paraId="1BC97648" w14:textId="77777777" w:rsidR="00605ED2" w:rsidRPr="00A52F41" w:rsidRDefault="00605ED2" w:rsidP="00FB56E2">
            <w:pPr>
              <w:pStyle w:val="paragraph"/>
              <w:spacing w:before="0" w:beforeAutospacing="0" w:after="0" w:afterAutospacing="0"/>
              <w:ind w:left="57" w:right="57"/>
              <w:jc w:val="both"/>
              <w:textAlignment w:val="baseline"/>
              <w:rPr>
                <w:rFonts w:ascii="Verdana" w:hAnsi="Verdana" w:cstheme="minorHAnsi"/>
                <w:color w:val="000000"/>
                <w:sz w:val="20"/>
                <w:szCs w:val="20"/>
              </w:rPr>
            </w:pPr>
            <w:r w:rsidRPr="00A52F41">
              <w:rPr>
                <w:rFonts w:ascii="Verdana" w:hAnsi="Verdana" w:cstheme="minorHAnsi"/>
                <w:sz w:val="20"/>
                <w:szCs w:val="20"/>
              </w:rPr>
              <w:t xml:space="preserve">R.E. </w:t>
            </w:r>
            <w:proofErr w:type="spellStart"/>
            <w:r w:rsidRPr="00A52F41">
              <w:rPr>
                <w:rFonts w:ascii="Verdana" w:hAnsi="Verdana" w:cstheme="minorHAnsi"/>
                <w:sz w:val="20"/>
                <w:szCs w:val="20"/>
              </w:rPr>
              <w:t>Brünnow</w:t>
            </w:r>
            <w:proofErr w:type="spellEnd"/>
            <w:r w:rsidRPr="00A52F41">
              <w:rPr>
                <w:rFonts w:ascii="Verdana" w:hAnsi="Verdana" w:cstheme="minorHAnsi"/>
                <w:sz w:val="20"/>
                <w:szCs w:val="20"/>
              </w:rPr>
              <w:t xml:space="preserve">, </w:t>
            </w:r>
            <w:proofErr w:type="spellStart"/>
            <w:r w:rsidRPr="00A52F41">
              <w:rPr>
                <w:rFonts w:ascii="Verdana" w:hAnsi="Verdana" w:cstheme="minorHAnsi"/>
                <w:sz w:val="20"/>
                <w:szCs w:val="20"/>
              </w:rPr>
              <w:t>A.Fischer</w:t>
            </w:r>
            <w:proofErr w:type="spellEnd"/>
            <w:r w:rsidRPr="00A52F41">
              <w:rPr>
                <w:rFonts w:ascii="Verdana" w:hAnsi="Verdana" w:cstheme="minorHAnsi"/>
                <w:sz w:val="20"/>
                <w:szCs w:val="20"/>
              </w:rPr>
              <w:t xml:space="preserve">, </w:t>
            </w:r>
            <w:proofErr w:type="spellStart"/>
            <w:r w:rsidRPr="00A52F41">
              <w:rPr>
                <w:rFonts w:ascii="Verdana" w:hAnsi="Verdana" w:cstheme="minorHAnsi"/>
                <w:i/>
                <w:iCs/>
                <w:sz w:val="20"/>
                <w:szCs w:val="20"/>
              </w:rPr>
              <w:t>Chrestomathy</w:t>
            </w:r>
            <w:proofErr w:type="spellEnd"/>
            <w:r w:rsidRPr="00A52F41">
              <w:rPr>
                <w:rFonts w:ascii="Verdana" w:hAnsi="Verdana" w:cstheme="minorHAnsi"/>
                <w:i/>
                <w:iCs/>
                <w:sz w:val="20"/>
                <w:szCs w:val="20"/>
              </w:rPr>
              <w:t xml:space="preserve"> of </w:t>
            </w:r>
            <w:proofErr w:type="spellStart"/>
            <w:r w:rsidRPr="00A52F41">
              <w:rPr>
                <w:rFonts w:ascii="Verdana" w:hAnsi="Verdana" w:cstheme="minorHAnsi"/>
                <w:i/>
                <w:iCs/>
                <w:sz w:val="20"/>
                <w:szCs w:val="20"/>
              </w:rPr>
              <w:t>Classical</w:t>
            </w:r>
            <w:proofErr w:type="spellEnd"/>
            <w:r w:rsidRPr="00A52F41">
              <w:rPr>
                <w:rFonts w:ascii="Verdana" w:hAnsi="Verdana" w:cstheme="minorHAnsi"/>
                <w:i/>
                <w:iCs/>
                <w:sz w:val="20"/>
                <w:szCs w:val="20"/>
              </w:rPr>
              <w:t xml:space="preserve"> </w:t>
            </w:r>
            <w:proofErr w:type="spellStart"/>
            <w:r w:rsidRPr="00A52F41">
              <w:rPr>
                <w:rFonts w:ascii="Verdana" w:hAnsi="Verdana" w:cstheme="minorHAnsi"/>
                <w:i/>
                <w:iCs/>
                <w:sz w:val="20"/>
                <w:szCs w:val="20"/>
              </w:rPr>
              <w:t>Arabic</w:t>
            </w:r>
            <w:proofErr w:type="spellEnd"/>
            <w:r w:rsidRPr="00A52F41">
              <w:rPr>
                <w:rFonts w:ascii="Verdana" w:hAnsi="Verdana" w:cstheme="minorHAnsi"/>
                <w:i/>
                <w:iCs/>
                <w:sz w:val="20"/>
                <w:szCs w:val="20"/>
              </w:rPr>
              <w:t xml:space="preserve"> </w:t>
            </w:r>
            <w:proofErr w:type="spellStart"/>
            <w:r w:rsidRPr="00A52F41">
              <w:rPr>
                <w:rFonts w:ascii="Verdana" w:hAnsi="Verdana" w:cstheme="minorHAnsi"/>
                <w:i/>
                <w:iCs/>
                <w:sz w:val="20"/>
                <w:szCs w:val="20"/>
              </w:rPr>
              <w:t>Prose</w:t>
            </w:r>
            <w:proofErr w:type="spellEnd"/>
            <w:r w:rsidRPr="00A52F41">
              <w:rPr>
                <w:rFonts w:ascii="Verdana" w:hAnsi="Verdana" w:cstheme="minorHAnsi"/>
                <w:i/>
                <w:iCs/>
                <w:sz w:val="20"/>
                <w:szCs w:val="20"/>
              </w:rPr>
              <w:t xml:space="preserve"> </w:t>
            </w:r>
            <w:proofErr w:type="spellStart"/>
            <w:r w:rsidRPr="00A52F41">
              <w:rPr>
                <w:rFonts w:ascii="Verdana" w:hAnsi="Verdana" w:cstheme="minorHAnsi"/>
                <w:i/>
                <w:iCs/>
                <w:sz w:val="20"/>
                <w:szCs w:val="20"/>
              </w:rPr>
              <w:t>Literature</w:t>
            </w:r>
            <w:proofErr w:type="spellEnd"/>
            <w:r w:rsidRPr="00A52F41">
              <w:rPr>
                <w:rFonts w:ascii="Verdana" w:hAnsi="Verdana" w:cstheme="minorHAnsi"/>
                <w:i/>
                <w:iCs/>
                <w:sz w:val="20"/>
                <w:szCs w:val="20"/>
              </w:rPr>
              <w:t xml:space="preserve">, </w:t>
            </w:r>
            <w:r w:rsidRPr="00A52F41">
              <w:rPr>
                <w:rFonts w:ascii="Verdana" w:hAnsi="Verdana" w:cstheme="minorHAnsi"/>
                <w:sz w:val="20"/>
                <w:szCs w:val="20"/>
              </w:rPr>
              <w:t>Wiesbaden 2008</w:t>
            </w:r>
          </w:p>
          <w:p w14:paraId="1ACB7110" w14:textId="77777777" w:rsidR="00605ED2" w:rsidRPr="00A52F41" w:rsidRDefault="00605ED2" w:rsidP="00FB56E2">
            <w:pPr>
              <w:pStyle w:val="paragraph"/>
              <w:spacing w:before="0" w:beforeAutospacing="0" w:after="0" w:afterAutospacing="0"/>
              <w:ind w:left="57" w:right="57"/>
              <w:jc w:val="both"/>
              <w:textAlignment w:val="baseline"/>
              <w:rPr>
                <w:rFonts w:ascii="Verdana" w:hAnsi="Verdana" w:cstheme="minorHAnsi"/>
                <w:sz w:val="20"/>
                <w:szCs w:val="20"/>
              </w:rPr>
            </w:pPr>
          </w:p>
          <w:p w14:paraId="09BD428A" w14:textId="77777777" w:rsidR="00605ED2" w:rsidRPr="00A52F41" w:rsidRDefault="00605ED2" w:rsidP="00FB56E2">
            <w:pPr>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hAnsi="Verdana" w:cstheme="minorHAnsi"/>
                <w:bCs/>
                <w:color w:val="000000"/>
                <w:sz w:val="20"/>
                <w:szCs w:val="20"/>
                <w:lang w:eastAsia="pl-PL"/>
              </w:rPr>
              <w:t>Oraz teksty literackie wskazane przez prowadzącego zajęcia</w:t>
            </w:r>
            <w:r w:rsidRPr="00A52F41">
              <w:rPr>
                <w:rFonts w:ascii="Verdana" w:hAnsi="Verdana" w:cstheme="minorHAnsi"/>
                <w:color w:val="000000"/>
                <w:sz w:val="20"/>
                <w:szCs w:val="20"/>
              </w:rPr>
              <w:t>.</w:t>
            </w:r>
          </w:p>
          <w:p w14:paraId="3CAE65CD" w14:textId="77777777" w:rsidR="00605ED2" w:rsidRPr="00A52F41" w:rsidRDefault="00605ED2" w:rsidP="00FB56E2">
            <w:pPr>
              <w:spacing w:after="0" w:line="240" w:lineRule="auto"/>
              <w:ind w:left="57" w:right="57"/>
              <w:textAlignment w:val="baseline"/>
              <w:rPr>
                <w:rFonts w:ascii="Verdana" w:eastAsia="Times New Roman" w:hAnsi="Verdana" w:cs="Times New Roman"/>
                <w:sz w:val="20"/>
                <w:szCs w:val="20"/>
                <w:lang w:eastAsia="pl-PL"/>
              </w:rPr>
            </w:pPr>
          </w:p>
        </w:tc>
      </w:tr>
      <w:tr w:rsidR="00605ED2" w:rsidRPr="00A52F41" w14:paraId="3164BA65" w14:textId="77777777" w:rsidTr="00A062A9">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28E77D" w14:textId="273D492F"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F458139"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w:t>
            </w:r>
          </w:p>
          <w:p w14:paraId="387B473E"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p>
          <w:p w14:paraId="6C68DFB3"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p>
          <w:p w14:paraId="0E5ACF7D" w14:textId="77777777" w:rsidR="00605ED2" w:rsidRPr="00A52F41" w:rsidRDefault="00605ED2" w:rsidP="00FB56E2">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 przygotowanie do zajęć i aktywny udział w zajęciach (zwł. podczas analizy tekstów)</w:t>
            </w:r>
            <w:r w:rsidRPr="00A52F41">
              <w:rPr>
                <w:rStyle w:val="contextualspellingandgrammarerror"/>
                <w:rFonts w:ascii="Verdana" w:hAnsi="Verdana" w:cs="Segoe UI"/>
                <w:bCs/>
                <w:sz w:val="20"/>
                <w:szCs w:val="20"/>
              </w:rPr>
              <w:t>:</w:t>
            </w:r>
            <w:r w:rsidRPr="00A52F41">
              <w:rPr>
                <w:rStyle w:val="normaltextrun"/>
                <w:rFonts w:ascii="Verdana" w:hAnsi="Verdana" w:cs="Segoe UI"/>
                <w:bCs/>
                <w:sz w:val="20"/>
                <w:szCs w:val="20"/>
              </w:rPr>
              <w:t> K_W03, K_W05, K_U01, K_U06, K_U07, K_K01.</w:t>
            </w:r>
          </w:p>
          <w:p w14:paraId="4CD6B2D2" w14:textId="77777777" w:rsidR="00605ED2" w:rsidRPr="00A52F41" w:rsidRDefault="00605ED2" w:rsidP="00FB56E2">
            <w:pPr>
              <w:pStyle w:val="paragraph"/>
              <w:spacing w:before="0" w:beforeAutospacing="0" w:after="0" w:afterAutospacing="0"/>
              <w:ind w:left="57" w:right="57"/>
              <w:textAlignment w:val="baseline"/>
              <w:rPr>
                <w:rFonts w:ascii="Verdana" w:hAnsi="Verdana" w:cs="Segoe UI"/>
                <w:sz w:val="20"/>
                <w:szCs w:val="20"/>
              </w:rPr>
            </w:pPr>
            <w:r w:rsidRPr="00A52F41">
              <w:rPr>
                <w:rStyle w:val="eop"/>
                <w:rFonts w:ascii="Verdana" w:hAnsi="Verdana" w:cs="Segoe UI"/>
                <w:sz w:val="20"/>
                <w:szCs w:val="20"/>
              </w:rPr>
              <w:t xml:space="preserve">- pisemny sprawdzian końcowy:  K_W03, K_K01, </w:t>
            </w:r>
            <w:r w:rsidRPr="00A52F41">
              <w:rPr>
                <w:rStyle w:val="normaltextrun"/>
                <w:rFonts w:ascii="Verdana" w:hAnsi="Verdana" w:cs="Segoe UI"/>
                <w:bCs/>
                <w:sz w:val="20"/>
                <w:szCs w:val="20"/>
              </w:rPr>
              <w:t>K_U06, K_U07.</w:t>
            </w:r>
          </w:p>
          <w:p w14:paraId="6396F5E8" w14:textId="77777777" w:rsidR="00605ED2" w:rsidRPr="00A52F41" w:rsidRDefault="00605ED2" w:rsidP="00FB56E2">
            <w:pPr>
              <w:spacing w:after="0" w:line="240" w:lineRule="auto"/>
              <w:ind w:left="57" w:right="57"/>
              <w:textAlignment w:val="baseline"/>
              <w:rPr>
                <w:rFonts w:ascii="Verdana" w:eastAsia="Times New Roman" w:hAnsi="Verdana" w:cs="Times New Roman"/>
                <w:sz w:val="20"/>
                <w:szCs w:val="20"/>
                <w:lang w:eastAsia="pl-PL"/>
              </w:rPr>
            </w:pPr>
          </w:p>
        </w:tc>
      </w:tr>
      <w:tr w:rsidR="00605ED2" w:rsidRPr="00A52F41" w14:paraId="58BE1BED"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04F8ADD" w14:textId="752D45F2"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68EEF6B"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34839904"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Zaliczenie na ocenę na podstawie:</w:t>
            </w:r>
          </w:p>
          <w:p w14:paraId="3791F8B2"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p>
          <w:p w14:paraId="75FE87D6" w14:textId="77777777" w:rsidR="00605ED2" w:rsidRPr="00A52F41" w:rsidRDefault="00605ED2" w:rsidP="00FB56E2">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kontroli obecności i przygotowania do zajęć;</w:t>
            </w:r>
          </w:p>
          <w:p w14:paraId="40AE03B2" w14:textId="77777777" w:rsidR="00605ED2" w:rsidRPr="00A52F41" w:rsidRDefault="00605ED2" w:rsidP="00FB56E2">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wypowiedzi ustnych;</w:t>
            </w:r>
          </w:p>
          <w:p w14:paraId="6ED08D51" w14:textId="77777777" w:rsidR="00605ED2" w:rsidRPr="00A52F41" w:rsidRDefault="00605ED2" w:rsidP="00FB56E2">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pisemnego sprawdzianu końcowego.</w:t>
            </w:r>
          </w:p>
          <w:p w14:paraId="51CA4B78" w14:textId="77777777" w:rsidR="00605ED2" w:rsidRPr="00A52F41" w:rsidRDefault="00605ED2" w:rsidP="00FB56E2">
            <w:pPr>
              <w:spacing w:line="240" w:lineRule="auto"/>
              <w:ind w:left="57" w:right="57"/>
              <w:textAlignment w:val="baseline"/>
              <w:rPr>
                <w:rFonts w:ascii="Verdana" w:eastAsia="Times New Roman" w:hAnsi="Verdana" w:cs="Times New Roman"/>
                <w:bCs/>
                <w:color w:val="000000"/>
                <w:sz w:val="20"/>
                <w:szCs w:val="20"/>
                <w:lang w:eastAsia="pl-PL"/>
              </w:rPr>
            </w:pPr>
          </w:p>
        </w:tc>
      </w:tr>
      <w:tr w:rsidR="00605ED2" w:rsidRPr="00A52F41" w14:paraId="6726AE0B" w14:textId="77777777" w:rsidTr="00A062A9">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0422B11" w14:textId="64E145C1" w:rsidR="00605ED2" w:rsidRPr="00A52F41" w:rsidRDefault="00605ED2" w:rsidP="00C3612D">
            <w:pPr>
              <w:widowControl w:val="0"/>
              <w:numPr>
                <w:ilvl w:val="0"/>
                <w:numId w:val="11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7AE817"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605ED2" w:rsidRPr="00A52F41" w14:paraId="1A75A7E6"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EFC738" w14:textId="77777777" w:rsidR="00605ED2" w:rsidRPr="00A52F41" w:rsidRDefault="00605ED2" w:rsidP="00C3612D">
            <w:pPr>
              <w:pStyle w:val="Akapitzlist"/>
              <w:widowControl w:val="0"/>
              <w:numPr>
                <w:ilvl w:val="0"/>
                <w:numId w:val="11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6BA8668" w14:textId="3C1F22B2" w:rsidR="00605ED2" w:rsidRPr="00A52F41" w:rsidRDefault="00FB56E2" w:rsidP="00FB56E2">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605ED2"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CC34687" w14:textId="77777777" w:rsidR="00605ED2" w:rsidRPr="00A52F41" w:rsidRDefault="00605ED2" w:rsidP="00FB56E2">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liczba godzin przeznaczona na </w:t>
            </w:r>
            <w:r w:rsidRPr="00A52F41">
              <w:rPr>
                <w:rFonts w:ascii="Verdana" w:eastAsia="Times New Roman" w:hAnsi="Verdana" w:cs="Times New Roman"/>
                <w:sz w:val="20"/>
                <w:szCs w:val="20"/>
                <w:lang w:eastAsia="pl-PL"/>
              </w:rPr>
              <w:lastRenderedPageBreak/>
              <w:t>zrealizowanie danego rodzaju zajęć </w:t>
            </w:r>
          </w:p>
        </w:tc>
      </w:tr>
      <w:tr w:rsidR="00605ED2" w:rsidRPr="00A52F41" w14:paraId="3BD60B88" w14:textId="77777777" w:rsidTr="00A062A9">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B6E9F6" w14:textId="77777777" w:rsidR="00605ED2" w:rsidRPr="00A52F41" w:rsidRDefault="00605ED2" w:rsidP="00C3612D">
            <w:pPr>
              <w:pStyle w:val="Akapitzlist"/>
              <w:widowControl w:val="0"/>
              <w:numPr>
                <w:ilvl w:val="0"/>
                <w:numId w:val="11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A3A602E"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6C888812"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ćwiczenia*: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CD8FFB1" w14:textId="71D59F65" w:rsidR="00605ED2" w:rsidRPr="00A52F41" w:rsidRDefault="00605ED2" w:rsidP="00746F17">
            <w:pPr>
              <w:widowControl w:val="0"/>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bCs/>
                <w:sz w:val="20"/>
                <w:szCs w:val="20"/>
                <w:lang w:eastAsia="pl-PL"/>
              </w:rPr>
              <w:t>30</w:t>
            </w:r>
          </w:p>
        </w:tc>
      </w:tr>
      <w:tr w:rsidR="00605ED2" w:rsidRPr="00A52F41" w14:paraId="111187EF" w14:textId="77777777" w:rsidTr="00A062A9">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853F45" w14:textId="77777777" w:rsidR="00605ED2" w:rsidRPr="00A52F41" w:rsidRDefault="00605ED2" w:rsidP="00C3612D">
            <w:pPr>
              <w:pStyle w:val="Akapitzlist"/>
              <w:widowControl w:val="0"/>
              <w:numPr>
                <w:ilvl w:val="0"/>
                <w:numId w:val="11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BD8EBE5" w14:textId="77777777" w:rsidR="00605ED2" w:rsidRPr="00A52F41" w:rsidRDefault="00605ED2" w:rsidP="00FB56E2">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6BDE8203" w14:textId="77777777" w:rsidR="00605ED2" w:rsidRPr="00A52F41" w:rsidRDefault="00605ED2" w:rsidP="00FB56E2">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zajęć i czytanie wskazanej literatury:</w:t>
            </w:r>
          </w:p>
          <w:p w14:paraId="522E946A" w14:textId="77777777" w:rsidR="00605ED2" w:rsidRPr="00A52F41" w:rsidRDefault="00605ED2" w:rsidP="00FB56E2">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sprawdzianu: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00092ED" w14:textId="2B50CAC5" w:rsidR="00605ED2" w:rsidRPr="00A52F41" w:rsidRDefault="00605ED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30</w:t>
            </w: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15</w:t>
            </w:r>
          </w:p>
        </w:tc>
      </w:tr>
      <w:tr w:rsidR="00605ED2" w:rsidRPr="00A52F41" w14:paraId="14A2F433"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989CA3" w14:textId="77777777" w:rsidR="00605ED2" w:rsidRPr="00A52F41" w:rsidRDefault="00605ED2" w:rsidP="00C3612D">
            <w:pPr>
              <w:pStyle w:val="Akapitzlist"/>
              <w:widowControl w:val="0"/>
              <w:numPr>
                <w:ilvl w:val="0"/>
                <w:numId w:val="11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1BDF7A0" w14:textId="77777777"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FD189DF" w14:textId="557FC2C1" w:rsidR="00605ED2" w:rsidRPr="00A52F41" w:rsidRDefault="00605ED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605ED2" w:rsidRPr="00A52F41" w14:paraId="2F12EE09"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7F073E" w14:textId="77777777" w:rsidR="00605ED2" w:rsidRPr="00A52F41" w:rsidRDefault="00605ED2" w:rsidP="00C3612D">
            <w:pPr>
              <w:pStyle w:val="Akapitzlist"/>
              <w:widowControl w:val="0"/>
              <w:numPr>
                <w:ilvl w:val="0"/>
                <w:numId w:val="11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645B0A4" w14:textId="21EE54CF" w:rsidR="00605ED2" w:rsidRPr="00A52F41" w:rsidRDefault="00605ED2" w:rsidP="00FB56E2">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A963242" w14:textId="215F4221" w:rsidR="00605ED2" w:rsidRPr="00A52F41" w:rsidRDefault="00605ED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41F3039A" w14:textId="28F62C74" w:rsidR="00605ED2" w:rsidRPr="00A52F41" w:rsidRDefault="00605ED2" w:rsidP="007C412D">
      <w:pPr>
        <w:spacing w:after="120" w:line="240" w:lineRule="auto"/>
        <w:ind w:right="57"/>
        <w:rPr>
          <w:rFonts w:ascii="Verdana" w:hAnsi="Verdana"/>
        </w:rPr>
      </w:pPr>
    </w:p>
    <w:p w14:paraId="07141AD6" w14:textId="1AEE3DE5" w:rsidR="00605ED2" w:rsidRPr="00A52F41" w:rsidRDefault="00605ED2" w:rsidP="00746F17">
      <w:pPr>
        <w:pStyle w:val="Nagwek2"/>
        <w:rPr>
          <w:lang w:eastAsia="pl-PL"/>
        </w:rPr>
      </w:pPr>
      <w:bookmarkStart w:id="31" w:name="_Toc147992454"/>
      <w:r w:rsidRPr="00A52F41">
        <w:rPr>
          <w:lang w:eastAsia="pl-PL"/>
        </w:rPr>
        <w:t>Lektura arabskich tekstów politycznych</w:t>
      </w:r>
      <w:bookmarkEnd w:id="31"/>
    </w:p>
    <w:p w14:paraId="40C93516" w14:textId="02065DFE" w:rsidR="00605ED2" w:rsidRPr="00A52F41" w:rsidRDefault="00605ED2" w:rsidP="007C412D">
      <w:pPr>
        <w:spacing w:after="120" w:line="240" w:lineRule="auto"/>
        <w:ind w:right="57"/>
        <w:rPr>
          <w:rFonts w:ascii="Verdana" w:eastAsia="Times New Roman" w:hAnsi="Verdana" w:cs="Times New Roman"/>
          <w:sz w:val="20"/>
          <w:szCs w:val="20"/>
          <w:lang w:eastAsia="pl-PL"/>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8"/>
        <w:gridCol w:w="4620"/>
        <w:gridCol w:w="427"/>
        <w:gridCol w:w="2910"/>
      </w:tblGrid>
      <w:tr w:rsidR="00605ED2" w:rsidRPr="00A52F41" w14:paraId="49E1B9AB"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43CBC04" w14:textId="66AC6AFB"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1905C4D7"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0D5D285A" w14:textId="3B098B46"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Lektura arabskich tekstów politycznych / </w:t>
            </w:r>
            <w:proofErr w:type="spellStart"/>
            <w:r w:rsidRPr="00A52F41">
              <w:rPr>
                <w:rFonts w:ascii="Verdana" w:eastAsia="Times New Roman" w:hAnsi="Verdana" w:cs="Times New Roman"/>
                <w:sz w:val="20"/>
                <w:szCs w:val="20"/>
                <w:lang w:eastAsia="pl-PL"/>
              </w:rPr>
              <w:t>Lecture</w:t>
            </w:r>
            <w:proofErr w:type="spellEnd"/>
            <w:r w:rsidRPr="00A52F41">
              <w:rPr>
                <w:rFonts w:ascii="Verdana" w:eastAsia="Times New Roman" w:hAnsi="Verdana" w:cs="Times New Roman"/>
                <w:sz w:val="20"/>
                <w:szCs w:val="20"/>
                <w:lang w:eastAsia="pl-PL"/>
              </w:rPr>
              <w:t xml:space="preserve"> of </w:t>
            </w:r>
            <w:proofErr w:type="spellStart"/>
            <w:r w:rsidRPr="00A52F41">
              <w:rPr>
                <w:rFonts w:ascii="Verdana" w:eastAsia="Times New Roman" w:hAnsi="Verdana" w:cs="Times New Roman"/>
                <w:sz w:val="20"/>
                <w:szCs w:val="20"/>
                <w:lang w:eastAsia="pl-PL"/>
              </w:rPr>
              <w:t>Arabic</w:t>
            </w:r>
            <w:proofErr w:type="spellEnd"/>
            <w:r w:rsidRPr="00A52F41">
              <w:rPr>
                <w:rFonts w:ascii="Verdana" w:eastAsia="Times New Roman" w:hAnsi="Verdana" w:cs="Times New Roman"/>
                <w:sz w:val="20"/>
                <w:szCs w:val="20"/>
                <w:lang w:eastAsia="pl-PL"/>
              </w:rPr>
              <w:t xml:space="preserve"> </w:t>
            </w:r>
            <w:proofErr w:type="spellStart"/>
            <w:r w:rsidR="009A7FAB">
              <w:rPr>
                <w:rFonts w:ascii="Verdana" w:eastAsia="Times New Roman" w:hAnsi="Verdana" w:cs="Times New Roman"/>
                <w:sz w:val="20"/>
                <w:szCs w:val="20"/>
                <w:lang w:eastAsia="pl-PL"/>
              </w:rPr>
              <w:t>P</w:t>
            </w:r>
            <w:r w:rsidRPr="00A52F41">
              <w:rPr>
                <w:rFonts w:ascii="Verdana" w:eastAsia="Times New Roman" w:hAnsi="Verdana" w:cs="Times New Roman"/>
                <w:sz w:val="20"/>
                <w:szCs w:val="20"/>
                <w:lang w:eastAsia="pl-PL"/>
              </w:rPr>
              <w:t>olitical</w:t>
            </w:r>
            <w:proofErr w:type="spellEnd"/>
            <w:r w:rsidRPr="00A52F41">
              <w:rPr>
                <w:rFonts w:ascii="Verdana" w:eastAsia="Times New Roman" w:hAnsi="Verdana" w:cs="Times New Roman"/>
                <w:sz w:val="20"/>
                <w:szCs w:val="20"/>
                <w:lang w:eastAsia="pl-PL"/>
              </w:rPr>
              <w:t xml:space="preserve"> </w:t>
            </w:r>
            <w:proofErr w:type="spellStart"/>
            <w:r w:rsidR="009A7FAB">
              <w:rPr>
                <w:rFonts w:ascii="Verdana" w:eastAsia="Times New Roman" w:hAnsi="Verdana" w:cs="Times New Roman"/>
                <w:sz w:val="20"/>
                <w:szCs w:val="20"/>
                <w:lang w:eastAsia="pl-PL"/>
              </w:rPr>
              <w:t>T</w:t>
            </w:r>
            <w:r w:rsidRPr="00A52F41">
              <w:rPr>
                <w:rFonts w:ascii="Verdana" w:eastAsia="Times New Roman" w:hAnsi="Verdana" w:cs="Times New Roman"/>
                <w:sz w:val="20"/>
                <w:szCs w:val="20"/>
                <w:lang w:eastAsia="pl-PL"/>
              </w:rPr>
              <w:t>exts</w:t>
            </w:r>
            <w:proofErr w:type="spellEnd"/>
          </w:p>
        </w:tc>
      </w:tr>
      <w:tr w:rsidR="00605ED2" w:rsidRPr="00A52F41" w14:paraId="02C911E0"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39CBF11" w14:textId="7F91089B"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5AE93B"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w:t>
            </w:r>
          </w:p>
          <w:p w14:paraId="3DB27897"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 językoznawstwo</w:t>
            </w:r>
          </w:p>
        </w:tc>
      </w:tr>
      <w:tr w:rsidR="00605ED2" w:rsidRPr="00A52F41" w14:paraId="66CE4720" w14:textId="77777777" w:rsidTr="00A062A9">
        <w:trPr>
          <w:trHeight w:val="3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6BF69C1" w14:textId="7A0411F3"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4917D7"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7244DED"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605ED2" w:rsidRPr="00A52F41" w14:paraId="733255C6"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28B8226" w14:textId="093189FF"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0CB863"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C0A5381"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605ED2" w:rsidRPr="00A52F41" w14:paraId="7FC8B843"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D118BEE" w14:textId="4C87B2B5"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32252B"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605ED2" w:rsidRPr="00A52F41" w14:paraId="7A275C26"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251D3C8" w14:textId="0CDFB701"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3679CC"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4CEB4E4A"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Przedmiot obowiązkowy dla osób realizujących język j. arabski</w:t>
            </w:r>
          </w:p>
        </w:tc>
      </w:tr>
      <w:tr w:rsidR="00605ED2" w:rsidRPr="00A52F41" w14:paraId="1B2A1645"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30713E4" w14:textId="7D7C4E64"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92F5DB"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0DEEBF35"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arabska</w:t>
            </w:r>
          </w:p>
        </w:tc>
      </w:tr>
      <w:tr w:rsidR="00605ED2" w:rsidRPr="00A52F41" w14:paraId="198410F4"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8A50984" w14:textId="24D858E7"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6AEC7D"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56FF4197"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605ED2" w:rsidRPr="00A52F41" w14:paraId="456B6DAE"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7A8B24F9" w14:textId="1AD75217"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165779"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3F268FE7"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rok</w:t>
            </w:r>
          </w:p>
        </w:tc>
      </w:tr>
      <w:tr w:rsidR="00605ED2" w:rsidRPr="00A52F41" w14:paraId="70BB5478"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455B811B" w14:textId="5174EA5C"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74BAEE"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3334194C"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605ED2" w:rsidRPr="00A52F41" w14:paraId="788C046F"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DA473F5" w14:textId="0D4FB97F"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015B4B"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14180532" w14:textId="043C2C3A" w:rsidR="00605ED2" w:rsidRPr="00A52F41" w:rsidRDefault="00C8678F"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w:t>
            </w:r>
            <w:r w:rsidR="00FB56E2" w:rsidRPr="00A52F41">
              <w:rPr>
                <w:rFonts w:ascii="Verdana" w:eastAsia="Times New Roman" w:hAnsi="Verdana" w:cs="Times New Roman"/>
                <w:sz w:val="20"/>
                <w:szCs w:val="20"/>
                <w:lang w:eastAsia="pl-PL"/>
              </w:rPr>
              <w:t>onwersatorium, 30 godz.</w:t>
            </w:r>
          </w:p>
        </w:tc>
      </w:tr>
      <w:tr w:rsidR="00605ED2" w:rsidRPr="00A52F41" w14:paraId="61D37739" w14:textId="77777777" w:rsidTr="00A062A9">
        <w:trPr>
          <w:trHeight w:val="75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E931C26" w14:textId="468BEA18"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ABA12A"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3F52AD69"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języka arabskiego na poziomie umożliwiającym czynny udział w konwersatorium (min. B1+).</w:t>
            </w:r>
          </w:p>
        </w:tc>
      </w:tr>
      <w:tr w:rsidR="00605ED2" w:rsidRPr="00A52F41" w14:paraId="6635D905"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0891BCFF" w14:textId="00A073F6"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0C3CB4"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2281BCD4"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Celem zajęć jest zdobywanie umiejętności czytania arabskich tekstów politycznych oraz rozwijanie znajomości struktur gramatycznych języka arabskiego. Student wzbogaca także swój zasób leksykalny oraz kształci umiejętność dokonywania analizy i interpretacji utworu o tematyce politycznej w kontekście epoki, w której powstał (jako utworu literackiego) oraz innych źródeł historycznych (jako źródła historycznego).</w:t>
            </w:r>
          </w:p>
        </w:tc>
      </w:tr>
      <w:tr w:rsidR="00605ED2" w:rsidRPr="00A52F41" w14:paraId="45A768C2" w14:textId="77777777" w:rsidTr="00A062A9">
        <w:trPr>
          <w:trHeight w:val="3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AD38403" w14:textId="268D64A8"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7C2FD8"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3A44599F"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p>
          <w:p w14:paraId="6B2EEEAB"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Celem zajęć jest zapoznanie studentów z wybranymi utworami o tematyce politycznej i kształtowanie umiejętności analizy oraz interpretacji tekstów i wytworów kultury. Odbywać się to będzie poprzez lekturę tekstów politycznych:</w:t>
            </w:r>
          </w:p>
          <w:p w14:paraId="02870206"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a)</w:t>
            </w:r>
            <w:r w:rsidRPr="00A52F41">
              <w:rPr>
                <w:rFonts w:ascii="Verdana" w:eastAsia="Times New Roman" w:hAnsi="Verdana" w:cs="Times New Roman"/>
                <w:sz w:val="20"/>
                <w:szCs w:val="20"/>
                <w:lang w:eastAsia="pl-PL"/>
              </w:rPr>
              <w:tab/>
            </w:r>
            <w:proofErr w:type="spellStart"/>
            <w:r w:rsidRPr="00A52F41">
              <w:rPr>
                <w:rFonts w:ascii="Verdana" w:eastAsia="Times New Roman" w:hAnsi="Verdana" w:cs="Times New Roman"/>
                <w:sz w:val="20"/>
                <w:szCs w:val="20"/>
                <w:lang w:eastAsia="pl-PL"/>
              </w:rPr>
              <w:t>Sayyid</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Qu</w:t>
            </w:r>
            <w:r w:rsidRPr="00A52F41">
              <w:rPr>
                <w:rFonts w:ascii="Calibri" w:eastAsia="Times New Roman" w:hAnsi="Calibri" w:cs="Calibri"/>
                <w:sz w:val="20"/>
                <w:szCs w:val="20"/>
                <w:lang w:eastAsia="pl-PL"/>
              </w:rPr>
              <w:t>ṭ</w:t>
            </w:r>
            <w:r w:rsidRPr="00A52F41">
              <w:rPr>
                <w:rFonts w:ascii="Verdana" w:eastAsia="Times New Roman" w:hAnsi="Verdana" w:cs="Times New Roman"/>
                <w:sz w:val="20"/>
                <w:szCs w:val="20"/>
                <w:lang w:eastAsia="pl-PL"/>
              </w:rPr>
              <w:t>b</w:t>
            </w:r>
            <w:proofErr w:type="spellEnd"/>
          </w:p>
          <w:p w14:paraId="106542E0"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b)</w:t>
            </w:r>
            <w:r w:rsidRPr="00A52F41">
              <w:rPr>
                <w:rFonts w:ascii="Verdana" w:eastAsia="Times New Roman" w:hAnsi="Verdana" w:cs="Times New Roman"/>
                <w:sz w:val="20"/>
                <w:szCs w:val="20"/>
                <w:lang w:eastAsia="pl-PL"/>
              </w:rPr>
              <w:tab/>
            </w:r>
            <w:proofErr w:type="spellStart"/>
            <w:r w:rsidRPr="00A52F41">
              <w:rPr>
                <w:rFonts w:ascii="Calibri" w:eastAsia="Times New Roman" w:hAnsi="Calibri" w:cs="Calibri"/>
                <w:sz w:val="20"/>
                <w:szCs w:val="20"/>
                <w:lang w:eastAsia="pl-PL"/>
              </w:rPr>
              <w:t>Ḥ</w:t>
            </w:r>
            <w:r w:rsidRPr="00A52F41">
              <w:rPr>
                <w:rFonts w:ascii="Verdana" w:eastAsia="Times New Roman" w:hAnsi="Verdana" w:cs="Times New Roman"/>
                <w:sz w:val="20"/>
                <w:szCs w:val="20"/>
                <w:lang w:eastAsia="pl-PL"/>
              </w:rPr>
              <w:t>asan</w:t>
            </w:r>
            <w:proofErr w:type="spellEnd"/>
            <w:r w:rsidRPr="00A52F41">
              <w:rPr>
                <w:rFonts w:ascii="Verdana" w:eastAsia="Times New Roman" w:hAnsi="Verdana" w:cs="Times New Roman"/>
                <w:sz w:val="20"/>
                <w:szCs w:val="20"/>
                <w:lang w:eastAsia="pl-PL"/>
              </w:rPr>
              <w:t xml:space="preserve"> al-</w:t>
            </w:r>
            <w:proofErr w:type="spellStart"/>
            <w:r w:rsidRPr="00A52F41">
              <w:rPr>
                <w:rFonts w:ascii="Verdana" w:eastAsia="Times New Roman" w:hAnsi="Verdana" w:cs="Times New Roman"/>
                <w:sz w:val="20"/>
                <w:szCs w:val="20"/>
                <w:lang w:eastAsia="pl-PL"/>
              </w:rPr>
              <w:t>Bann</w:t>
            </w:r>
            <w:r w:rsidRPr="00A52F41">
              <w:rPr>
                <w:rFonts w:ascii="Verdana" w:eastAsia="Times New Roman" w:hAnsi="Verdana" w:cs="Verdana"/>
                <w:sz w:val="20"/>
                <w:szCs w:val="20"/>
                <w:lang w:eastAsia="pl-PL"/>
              </w:rPr>
              <w:t>ā</w:t>
            </w:r>
            <w:proofErr w:type="spellEnd"/>
          </w:p>
          <w:p w14:paraId="17C342AD"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w:t>
            </w:r>
            <w:r w:rsidRPr="00A52F41">
              <w:rPr>
                <w:rFonts w:ascii="Verdana" w:eastAsia="Times New Roman" w:hAnsi="Verdana" w:cs="Times New Roman"/>
                <w:sz w:val="20"/>
                <w:szCs w:val="20"/>
                <w:lang w:eastAsia="pl-PL"/>
              </w:rPr>
              <w:tab/>
              <w:t>Naser</w:t>
            </w:r>
          </w:p>
          <w:p w14:paraId="38E1B346"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wraz z analizą gramatyczną, leksykalną, poszerzoną o kontekst kulturowy. Wybór konkretnego fragmentu tekstu dobierany jest przez prowadzącego w porozumieniu z grupą i dostosowany jest do poziomu studiów. Znajomość j. arabskiego studentów decyduje o omawianych zagadnieniach gramatycznych, stylistycznych i leksykalnych.</w:t>
            </w:r>
          </w:p>
        </w:tc>
      </w:tr>
      <w:tr w:rsidR="00605ED2" w:rsidRPr="00A52F41" w14:paraId="00854259" w14:textId="77777777" w:rsidTr="00A062A9">
        <w:trPr>
          <w:trHeight w:val="15"/>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426ABCA2" w14:textId="195B5508"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5047" w:type="dxa"/>
            <w:gridSpan w:val="2"/>
            <w:tcBorders>
              <w:top w:val="single" w:sz="6" w:space="0" w:color="auto"/>
              <w:left w:val="single" w:sz="6" w:space="0" w:color="auto"/>
              <w:bottom w:val="single" w:sz="6" w:space="0" w:color="auto"/>
              <w:right w:val="single" w:sz="6" w:space="0" w:color="auto"/>
            </w:tcBorders>
            <w:shd w:val="clear" w:color="auto" w:fill="auto"/>
          </w:tcPr>
          <w:p w14:paraId="13D36ABF"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30B2D756"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57FBCFB0"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eastAsia="Times New Roman" w:hAnsi="Verdana" w:cstheme="minorHAnsi"/>
                <w:sz w:val="20"/>
                <w:szCs w:val="20"/>
                <w:lang w:eastAsia="pl-PL"/>
              </w:rPr>
              <w:t>Student/ka:</w:t>
            </w:r>
          </w:p>
          <w:p w14:paraId="725B7DC8"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heme="minorHAnsi"/>
                <w:sz w:val="20"/>
                <w:szCs w:val="20"/>
                <w:lang w:eastAsia="pl-PL"/>
              </w:rPr>
            </w:pPr>
          </w:p>
          <w:p w14:paraId="3AF5629C" w14:textId="77777777" w:rsidR="00605ED2" w:rsidRPr="00A52F41" w:rsidRDefault="00605ED2" w:rsidP="00746F17">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arabskiego;</w:t>
            </w:r>
          </w:p>
          <w:p w14:paraId="72D4C55F"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sz w:val="20"/>
                <w:szCs w:val="20"/>
              </w:rPr>
            </w:pPr>
          </w:p>
          <w:p w14:paraId="67A4D162" w14:textId="77777777" w:rsidR="00605ED2" w:rsidRPr="00A52F41" w:rsidRDefault="00605ED2" w:rsidP="00746F17">
            <w:pPr>
              <w:widowControl w:val="0"/>
              <w:spacing w:after="120" w:line="100" w:lineRule="atLeast"/>
              <w:ind w:left="57" w:right="57"/>
              <w:rPr>
                <w:rFonts w:ascii="Verdana" w:hAnsi="Verdana" w:cs="Verdana"/>
                <w:sz w:val="20"/>
                <w:szCs w:val="20"/>
              </w:rPr>
            </w:pPr>
            <w:r w:rsidRPr="00A52F41">
              <w:rPr>
                <w:rStyle w:val="normaltextrun"/>
                <w:rFonts w:ascii="Verdana" w:hAnsi="Verdana" w:cstheme="minorHAnsi"/>
                <w:sz w:val="20"/>
                <w:szCs w:val="20"/>
              </w:rPr>
              <w:t xml:space="preserve"> - </w:t>
            </w:r>
            <w:r w:rsidRPr="00A52F41">
              <w:rPr>
                <w:rFonts w:ascii="Verdana" w:hAnsi="Verdana" w:cs="Verdana"/>
                <w:sz w:val="20"/>
                <w:szCs w:val="20"/>
              </w:rPr>
              <w:t>zna wybrane zagadnienia życia kulturalnego i społecznego krajów arabskich;</w:t>
            </w:r>
          </w:p>
          <w:p w14:paraId="390190D1" w14:textId="77777777" w:rsidR="00605ED2" w:rsidRPr="00A52F41" w:rsidRDefault="00605ED2" w:rsidP="00746F17">
            <w:pPr>
              <w:widowControl w:val="0"/>
              <w:spacing w:after="120" w:line="100" w:lineRule="atLeast"/>
              <w:ind w:left="57" w:right="57"/>
              <w:rPr>
                <w:rFonts w:ascii="Verdana" w:hAnsi="Verdana" w:cs="Verdana"/>
                <w:sz w:val="20"/>
                <w:szCs w:val="20"/>
              </w:rPr>
            </w:pPr>
          </w:p>
          <w:p w14:paraId="0C1D7134" w14:textId="77777777" w:rsidR="00605ED2" w:rsidRPr="00A52F41" w:rsidRDefault="00605ED2" w:rsidP="00746F17">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samodzielnie rozwiązuje problemy interpretacyjne, odpowiednio dobierając metody i narzędzia badawcze;</w:t>
            </w:r>
          </w:p>
          <w:p w14:paraId="608C921C" w14:textId="77777777" w:rsidR="00605ED2" w:rsidRPr="00A52F41" w:rsidRDefault="00605ED2" w:rsidP="00746F17">
            <w:pPr>
              <w:pStyle w:val="paragraph"/>
              <w:spacing w:before="0" w:beforeAutospacing="0" w:after="0" w:afterAutospacing="0"/>
              <w:ind w:left="57" w:right="57"/>
              <w:jc w:val="both"/>
              <w:textAlignment w:val="baseline"/>
              <w:rPr>
                <w:rStyle w:val="eop"/>
                <w:rFonts w:ascii="Verdana" w:eastAsia="Calibri" w:hAnsi="Verdana" w:cstheme="minorHAnsi"/>
                <w:sz w:val="20"/>
                <w:szCs w:val="20"/>
              </w:rPr>
            </w:pPr>
          </w:p>
          <w:p w14:paraId="0BCE1B2F"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arabskiego  i używając terminologii stosowanej w języku polskim i/lub arabskim;</w:t>
            </w:r>
          </w:p>
          <w:p w14:paraId="7CF599D6"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751B96AF" w14:textId="636FAD50" w:rsidR="00605ED2" w:rsidRPr="00A52F41" w:rsidRDefault="00605ED2" w:rsidP="00746F17">
            <w:pPr>
              <w:ind w:left="57" w:right="57"/>
              <w:jc w:val="both"/>
              <w:rPr>
                <w:rFonts w:ascii="Verdana" w:hAnsi="Verdana"/>
                <w:sz w:val="20"/>
                <w:szCs w:val="20"/>
              </w:rPr>
            </w:pPr>
            <w:r w:rsidRPr="00A52F41">
              <w:rPr>
                <w:rFonts w:ascii="Verdana" w:hAnsi="Verdana"/>
                <w:sz w:val="20"/>
                <w:szCs w:val="20"/>
              </w:rPr>
              <w:t>- analizuje i interpretuje arabskie teksty</w:t>
            </w:r>
            <w:r w:rsidR="004E1657" w:rsidRPr="00A52F41">
              <w:rPr>
                <w:rFonts w:ascii="Verdana" w:hAnsi="Verdana"/>
                <w:sz w:val="20"/>
                <w:szCs w:val="20"/>
              </w:rPr>
              <w:t xml:space="preserve"> polityczne</w:t>
            </w:r>
            <w:r w:rsidRPr="00A52F41">
              <w:rPr>
                <w:rFonts w:ascii="Verdana" w:hAnsi="Verdana"/>
                <w:sz w:val="20"/>
                <w:szCs w:val="20"/>
              </w:rPr>
              <w:t>, odwołując się do typowych metod opisu literaturoznawczego, używając terminologii stosowanej w języku arabskim i/lub w języku polskim;</w:t>
            </w:r>
          </w:p>
          <w:p w14:paraId="3E709FCD" w14:textId="77777777" w:rsidR="00605ED2" w:rsidRPr="00A52F41" w:rsidRDefault="00605ED2" w:rsidP="00746F17">
            <w:pPr>
              <w:ind w:left="57" w:right="57"/>
              <w:jc w:val="both"/>
              <w:rPr>
                <w:rFonts w:ascii="Verdana" w:hAnsi="Verdana"/>
                <w:sz w:val="20"/>
                <w:szCs w:val="20"/>
              </w:rPr>
            </w:pPr>
          </w:p>
          <w:p w14:paraId="01AF486E" w14:textId="5DAE3C0B" w:rsidR="00605ED2" w:rsidRPr="00A52F41" w:rsidRDefault="0059622C" w:rsidP="00746F17">
            <w:pPr>
              <w:pStyle w:val="paragraph"/>
              <w:spacing w:before="0" w:beforeAutospacing="0" w:after="0" w:afterAutospacing="0"/>
              <w:ind w:left="57" w:right="57"/>
              <w:jc w:val="both"/>
              <w:textAlignment w:val="baseline"/>
              <w:rPr>
                <w:rStyle w:val="normaltextrun"/>
                <w:rFonts w:ascii="Verdana" w:eastAsia="Calibri" w:hAnsi="Verdana"/>
                <w:bCs/>
                <w:sz w:val="20"/>
                <w:szCs w:val="20"/>
                <w:shd w:val="clear" w:color="auto" w:fill="FFFFFF"/>
              </w:rPr>
            </w:pPr>
            <w:r w:rsidRPr="00A52F41">
              <w:rPr>
                <w:rStyle w:val="normaltextrun"/>
                <w:rFonts w:ascii="Verdana" w:eastAsia="Calibri" w:hAnsi="Verdana"/>
                <w:sz w:val="20"/>
                <w:szCs w:val="20"/>
                <w:shd w:val="clear" w:color="auto" w:fill="FFFFFF"/>
              </w:rPr>
              <w:t>-</w:t>
            </w:r>
            <w:r w:rsidRPr="00A52F41">
              <w:rPr>
                <w:rStyle w:val="normaltextrun"/>
                <w:rFonts w:eastAsia="Calibri"/>
                <w:shd w:val="clear" w:color="auto" w:fill="FFFFFF"/>
              </w:rPr>
              <w:t xml:space="preserve"> </w:t>
            </w:r>
            <w:r w:rsidR="00605ED2" w:rsidRPr="00A52F41">
              <w:rPr>
                <w:rStyle w:val="normaltextrun"/>
                <w:rFonts w:ascii="Verdana" w:eastAsia="Calibri" w:hAnsi="Verdana"/>
                <w:sz w:val="20"/>
                <w:szCs w:val="20"/>
                <w:shd w:val="clear" w:color="auto" w:fill="FFFFFF"/>
              </w:rPr>
              <w:t>jest gotów/gotowa do krytycznej oceny posiadanej wiedzy i odbieranych treści oraz zasięgania opinii ekspertów w przypadku trudności z samodzielnym rozwiązaniem problemów interpretacyjnych.</w:t>
            </w:r>
          </w:p>
          <w:p w14:paraId="3C7A45FB"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p>
        </w:tc>
        <w:tc>
          <w:tcPr>
            <w:tcW w:w="2910" w:type="dxa"/>
            <w:tcBorders>
              <w:top w:val="single" w:sz="6" w:space="0" w:color="auto"/>
              <w:left w:val="single" w:sz="6" w:space="0" w:color="auto"/>
              <w:bottom w:val="single" w:sz="6" w:space="0" w:color="auto"/>
              <w:right w:val="single" w:sz="6" w:space="0" w:color="auto"/>
            </w:tcBorders>
            <w:shd w:val="clear" w:color="auto" w:fill="auto"/>
          </w:tcPr>
          <w:p w14:paraId="39DB737F"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32EA9A4A" w14:textId="77777777" w:rsidR="00605ED2" w:rsidRPr="00A52F41" w:rsidRDefault="00605ED2" w:rsidP="00746F17">
            <w:pPr>
              <w:spacing w:after="0" w:line="240" w:lineRule="auto"/>
              <w:ind w:left="57" w:right="57"/>
              <w:textAlignment w:val="baseline"/>
              <w:rPr>
                <w:rFonts w:ascii="Verdana" w:eastAsia="Times New Roman" w:hAnsi="Verdana" w:cs="Times New Roman"/>
                <w:bCs/>
                <w:sz w:val="20"/>
                <w:szCs w:val="20"/>
                <w:lang w:eastAsia="pl-PL"/>
              </w:rPr>
            </w:pPr>
          </w:p>
          <w:p w14:paraId="6D2DE9D6"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1570B899"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206670D1"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r w:rsidRPr="00A52F41">
              <w:rPr>
                <w:rStyle w:val="normaltextrun"/>
                <w:rFonts w:ascii="Verdana" w:eastAsia="Calibri" w:hAnsi="Verdana" w:cs="Segoe UI"/>
                <w:sz w:val="20"/>
                <w:szCs w:val="20"/>
              </w:rPr>
              <w:t>K_W03</w:t>
            </w:r>
          </w:p>
          <w:p w14:paraId="1502D45A"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28992CAE"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1753DA97"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06F5A25C" w14:textId="77777777" w:rsidR="00605ED2" w:rsidRPr="00A52F41" w:rsidRDefault="00605ED2" w:rsidP="00746F17">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18624C30"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0E1179B9"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4F776F18"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33EDD119"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K_U01</w:t>
            </w:r>
          </w:p>
          <w:p w14:paraId="457B7CB4"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2D6BF051"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20EF0E9F" w14:textId="77777777" w:rsidR="00605ED2" w:rsidRPr="00A52F41" w:rsidRDefault="00605ED2" w:rsidP="00746F17">
            <w:pPr>
              <w:pStyle w:val="paragraph"/>
              <w:spacing w:before="0" w:beforeAutospacing="0" w:after="0" w:afterAutospacing="0"/>
              <w:ind w:left="57" w:right="57"/>
              <w:textAlignment w:val="baseline"/>
              <w:rPr>
                <w:rStyle w:val="eop"/>
                <w:rFonts w:ascii="Verdana" w:eastAsia="Calibri" w:hAnsi="Verdana" w:cs="Segoe UI"/>
                <w:sz w:val="20"/>
                <w:szCs w:val="20"/>
              </w:rPr>
            </w:pPr>
          </w:p>
          <w:p w14:paraId="0E10B046" w14:textId="77777777" w:rsidR="00605ED2" w:rsidRPr="00A52F41" w:rsidRDefault="00605ED2" w:rsidP="00746F17">
            <w:pPr>
              <w:pStyle w:val="paragraph"/>
              <w:spacing w:before="0" w:beforeAutospacing="0" w:after="0" w:afterAutospacing="0"/>
              <w:ind w:left="57" w:right="57"/>
              <w:textAlignment w:val="baseline"/>
              <w:rPr>
                <w:rStyle w:val="eop"/>
                <w:rFonts w:ascii="Verdana" w:eastAsia="Calibri" w:hAnsi="Verdana" w:cs="Segoe UI"/>
                <w:sz w:val="20"/>
                <w:szCs w:val="20"/>
              </w:rPr>
            </w:pPr>
            <w:r w:rsidRPr="00A52F41">
              <w:rPr>
                <w:rStyle w:val="eop"/>
                <w:rFonts w:ascii="Verdana" w:eastAsia="Calibri" w:hAnsi="Verdana" w:cs="Segoe UI"/>
                <w:sz w:val="20"/>
                <w:szCs w:val="20"/>
              </w:rPr>
              <w:t>K_U06</w:t>
            </w:r>
          </w:p>
          <w:p w14:paraId="31471DFC" w14:textId="77777777" w:rsidR="00605ED2" w:rsidRPr="00A52F41" w:rsidRDefault="00605ED2" w:rsidP="00746F17">
            <w:pPr>
              <w:pStyle w:val="paragraph"/>
              <w:spacing w:before="0" w:beforeAutospacing="0" w:after="0" w:afterAutospacing="0"/>
              <w:ind w:left="57" w:right="57"/>
              <w:textAlignment w:val="baseline"/>
              <w:rPr>
                <w:rStyle w:val="eop"/>
                <w:rFonts w:ascii="Verdana" w:eastAsia="Calibri" w:hAnsi="Verdana" w:cs="Segoe UI"/>
                <w:sz w:val="20"/>
                <w:szCs w:val="20"/>
              </w:rPr>
            </w:pPr>
          </w:p>
          <w:p w14:paraId="10561B00"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5256894B"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5CDDE839"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4822B4B7"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eastAsia="Calibri" w:hAnsi="Verdana" w:cs="Segoe UI"/>
                <w:sz w:val="20"/>
                <w:szCs w:val="20"/>
              </w:rPr>
              <w:t>K_U07</w:t>
            </w:r>
            <w:r w:rsidRPr="00A52F41">
              <w:rPr>
                <w:rStyle w:val="eop"/>
                <w:rFonts w:ascii="Verdana" w:eastAsia="Calibri" w:hAnsi="Verdana" w:cs="Segoe UI"/>
                <w:sz w:val="20"/>
                <w:szCs w:val="20"/>
              </w:rPr>
              <w:t> </w:t>
            </w:r>
          </w:p>
          <w:p w14:paraId="767B9A6F"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7EE078E0"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048A2097"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4210F408"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1F6EB312"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74D87D0C" w14:textId="0A434F32"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5341E517" w14:textId="77777777" w:rsidR="00746F17" w:rsidRPr="00A52F41" w:rsidRDefault="00746F17"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30422873"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p>
          <w:p w14:paraId="75169D9D"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eastAsia="Calibri" w:hAnsi="Verdana" w:cs="Segoe UI"/>
                <w:sz w:val="20"/>
                <w:szCs w:val="20"/>
              </w:rPr>
              <w:t>K_K01</w:t>
            </w:r>
            <w:r w:rsidRPr="00A52F41">
              <w:rPr>
                <w:rStyle w:val="eop"/>
                <w:rFonts w:ascii="Verdana" w:eastAsia="Calibri" w:hAnsi="Verdana" w:cs="Segoe UI"/>
                <w:sz w:val="20"/>
                <w:szCs w:val="20"/>
              </w:rPr>
              <w:t> </w:t>
            </w:r>
          </w:p>
          <w:p w14:paraId="7FA98811"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25D5F415" w14:textId="77777777" w:rsidR="00605ED2" w:rsidRPr="00A52F41" w:rsidRDefault="00605ED2" w:rsidP="00746F17">
            <w:pPr>
              <w:spacing w:after="0" w:line="240" w:lineRule="auto"/>
              <w:ind w:left="57" w:right="57"/>
              <w:textAlignment w:val="baseline"/>
              <w:rPr>
                <w:rFonts w:ascii="Verdana" w:eastAsia="Times New Roman" w:hAnsi="Verdana" w:cs="Times New Roman"/>
                <w:sz w:val="20"/>
                <w:szCs w:val="20"/>
                <w:lang w:eastAsia="pl-PL"/>
              </w:rPr>
            </w:pPr>
          </w:p>
          <w:p w14:paraId="1C017F81"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p>
        </w:tc>
      </w:tr>
      <w:tr w:rsidR="00605ED2" w:rsidRPr="00A52F41" w14:paraId="4F85AF3B" w14:textId="77777777" w:rsidTr="00A062A9">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134EF294" w14:textId="5FD9C445"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4" w:space="0" w:color="auto"/>
              <w:left w:val="single" w:sz="4" w:space="0" w:color="auto"/>
              <w:bottom w:val="single" w:sz="4" w:space="0" w:color="auto"/>
              <w:right w:val="single" w:sz="4" w:space="0" w:color="auto"/>
            </w:tcBorders>
            <w:hideMark/>
          </w:tcPr>
          <w:p w14:paraId="56BCCB9E" w14:textId="77777777" w:rsidR="00605ED2" w:rsidRPr="00A52F41" w:rsidRDefault="00605ED2" w:rsidP="00746F17">
            <w:pPr>
              <w:spacing w:after="120" w:line="240" w:lineRule="auto"/>
              <w:ind w:left="57" w:right="57"/>
              <w:jc w:val="both"/>
              <w:rPr>
                <w:rFonts w:ascii="Verdana" w:hAnsi="Verdana"/>
                <w:i/>
                <w:sz w:val="20"/>
                <w:szCs w:val="20"/>
              </w:rPr>
            </w:pPr>
            <w:r w:rsidRPr="00A52F41">
              <w:rPr>
                <w:rFonts w:ascii="Verdana" w:hAnsi="Verdana"/>
                <w:sz w:val="20"/>
                <w:szCs w:val="20"/>
              </w:rPr>
              <w:t>Literatura obowiązkowa i zalecana:</w:t>
            </w:r>
          </w:p>
          <w:p w14:paraId="23DC460D" w14:textId="77777777" w:rsidR="00605ED2" w:rsidRPr="00A52F41" w:rsidRDefault="00605ED2" w:rsidP="00746F17">
            <w:pPr>
              <w:spacing w:after="120" w:line="240" w:lineRule="auto"/>
              <w:ind w:left="57" w:right="57"/>
              <w:jc w:val="both"/>
              <w:rPr>
                <w:rFonts w:ascii="Verdana" w:hAnsi="Verdana"/>
                <w:sz w:val="20"/>
                <w:szCs w:val="20"/>
              </w:rPr>
            </w:pPr>
            <w:r w:rsidRPr="00A52F41">
              <w:rPr>
                <w:rFonts w:ascii="Verdana" w:hAnsi="Verdana"/>
                <w:sz w:val="20"/>
                <w:szCs w:val="20"/>
              </w:rPr>
              <w:t>Al-</w:t>
            </w:r>
            <w:proofErr w:type="spellStart"/>
            <w:r w:rsidRPr="00A52F41">
              <w:rPr>
                <w:rFonts w:ascii="Verdana" w:hAnsi="Verdana"/>
                <w:sz w:val="20"/>
                <w:szCs w:val="20"/>
              </w:rPr>
              <w:t>Bannā</w:t>
            </w:r>
            <w:proofErr w:type="spellEnd"/>
            <w:r w:rsidRPr="00A52F41">
              <w:rPr>
                <w:rFonts w:ascii="Verdana" w:hAnsi="Verdana"/>
                <w:sz w:val="20"/>
                <w:szCs w:val="20"/>
              </w:rPr>
              <w:t xml:space="preserve"> </w:t>
            </w:r>
            <w:proofErr w:type="spellStart"/>
            <w:r w:rsidRPr="00A52F41">
              <w:rPr>
                <w:rFonts w:ascii="Calibri" w:hAnsi="Calibri" w:cs="Calibri"/>
                <w:sz w:val="20"/>
                <w:szCs w:val="20"/>
              </w:rPr>
              <w:t>Ḥ</w:t>
            </w:r>
            <w:r w:rsidRPr="00A52F41">
              <w:rPr>
                <w:rFonts w:ascii="Verdana" w:hAnsi="Verdana"/>
                <w:sz w:val="20"/>
                <w:szCs w:val="20"/>
              </w:rPr>
              <w:t>asan</w:t>
            </w:r>
            <w:proofErr w:type="spellEnd"/>
            <w:r w:rsidRPr="00A52F41">
              <w:rPr>
                <w:rFonts w:ascii="Verdana" w:hAnsi="Verdana"/>
                <w:sz w:val="20"/>
                <w:szCs w:val="20"/>
              </w:rPr>
              <w:t xml:space="preserve">, </w:t>
            </w:r>
            <w:proofErr w:type="spellStart"/>
            <w:r w:rsidRPr="00A52F41">
              <w:rPr>
                <w:rFonts w:ascii="Verdana" w:hAnsi="Verdana"/>
                <w:i/>
                <w:iCs/>
                <w:sz w:val="20"/>
                <w:szCs w:val="20"/>
              </w:rPr>
              <w:t>Mu</w:t>
            </w:r>
            <w:r w:rsidRPr="00A52F41">
              <w:rPr>
                <w:rFonts w:ascii="Calibri" w:hAnsi="Calibri" w:cs="Calibri"/>
                <w:i/>
                <w:iCs/>
                <w:sz w:val="20"/>
                <w:szCs w:val="20"/>
              </w:rPr>
              <w:t>ḏ</w:t>
            </w:r>
            <w:r w:rsidRPr="00A52F41">
              <w:rPr>
                <w:rFonts w:ascii="Verdana" w:hAnsi="Verdana"/>
                <w:i/>
                <w:iCs/>
                <w:sz w:val="20"/>
                <w:szCs w:val="20"/>
              </w:rPr>
              <w:t>akkirāt</w:t>
            </w:r>
            <w:proofErr w:type="spellEnd"/>
            <w:r w:rsidRPr="00A52F41">
              <w:rPr>
                <w:rFonts w:ascii="Verdana" w:hAnsi="Verdana"/>
                <w:i/>
                <w:iCs/>
                <w:sz w:val="20"/>
                <w:szCs w:val="20"/>
              </w:rPr>
              <w:t xml:space="preserve"> ad-</w:t>
            </w:r>
            <w:proofErr w:type="spellStart"/>
            <w:r w:rsidRPr="00A52F41">
              <w:rPr>
                <w:rFonts w:ascii="Verdana" w:hAnsi="Verdana"/>
                <w:i/>
                <w:iCs/>
                <w:sz w:val="20"/>
                <w:szCs w:val="20"/>
              </w:rPr>
              <w:t>Da</w:t>
            </w:r>
            <w:r w:rsidRPr="00A52F41">
              <w:rPr>
                <w:rFonts w:ascii="Arial" w:hAnsi="Arial" w:cs="Arial"/>
                <w:i/>
                <w:iCs/>
                <w:sz w:val="20"/>
                <w:szCs w:val="20"/>
              </w:rPr>
              <w:t>ʿ</w:t>
            </w:r>
            <w:r w:rsidRPr="00A52F41">
              <w:rPr>
                <w:rFonts w:ascii="Verdana" w:hAnsi="Verdana"/>
                <w:i/>
                <w:iCs/>
                <w:sz w:val="20"/>
                <w:szCs w:val="20"/>
              </w:rPr>
              <w:t>wa</w:t>
            </w:r>
            <w:proofErr w:type="spellEnd"/>
            <w:r w:rsidRPr="00A52F41">
              <w:rPr>
                <w:rFonts w:ascii="Verdana" w:hAnsi="Verdana"/>
                <w:i/>
                <w:iCs/>
                <w:sz w:val="20"/>
                <w:szCs w:val="20"/>
              </w:rPr>
              <w:t xml:space="preserve"> </w:t>
            </w:r>
            <w:proofErr w:type="spellStart"/>
            <w:r w:rsidRPr="00A52F41">
              <w:rPr>
                <w:rFonts w:ascii="Verdana" w:hAnsi="Verdana"/>
                <w:i/>
                <w:iCs/>
                <w:sz w:val="20"/>
                <w:szCs w:val="20"/>
              </w:rPr>
              <w:t>wa-</w:t>
            </w:r>
            <w:r w:rsidRPr="00A52F41">
              <w:rPr>
                <w:rFonts w:ascii="Verdana" w:hAnsi="Verdana" w:cs="Verdana"/>
                <w:i/>
                <w:iCs/>
                <w:sz w:val="20"/>
                <w:szCs w:val="20"/>
              </w:rPr>
              <w:t>ă</w:t>
            </w:r>
            <w:r w:rsidRPr="00A52F41">
              <w:rPr>
                <w:rFonts w:ascii="Verdana" w:hAnsi="Verdana"/>
                <w:i/>
                <w:iCs/>
                <w:sz w:val="20"/>
                <w:szCs w:val="20"/>
              </w:rPr>
              <w:t>d-Dā</w:t>
            </w:r>
            <w:r w:rsidRPr="00A52F41">
              <w:rPr>
                <w:rFonts w:ascii="Arial" w:hAnsi="Arial" w:cs="Arial"/>
                <w:i/>
                <w:iCs/>
                <w:sz w:val="20"/>
                <w:szCs w:val="20"/>
              </w:rPr>
              <w:t>ʿ</w:t>
            </w:r>
            <w:r w:rsidRPr="00A52F41">
              <w:rPr>
                <w:rFonts w:ascii="Verdana" w:hAnsi="Verdana"/>
                <w:i/>
                <w:iCs/>
                <w:sz w:val="20"/>
                <w:szCs w:val="20"/>
              </w:rPr>
              <w:t>iya</w:t>
            </w:r>
            <w:proofErr w:type="spellEnd"/>
            <w:r w:rsidRPr="00A52F41">
              <w:rPr>
                <w:rFonts w:ascii="Verdana" w:hAnsi="Verdana"/>
                <w:sz w:val="20"/>
                <w:szCs w:val="20"/>
              </w:rPr>
              <w:t>, https://www.alarabimag.com/books/12910-</w:t>
            </w:r>
            <w:r w:rsidRPr="00A52F41">
              <w:rPr>
                <w:rFonts w:ascii="Verdana" w:hAnsi="Verdana"/>
                <w:sz w:val="20"/>
                <w:szCs w:val="20"/>
                <w:rtl/>
              </w:rPr>
              <w:t>حسن-البنا-مذكرات-الدعوة-والداعية</w:t>
            </w:r>
            <w:r w:rsidRPr="00A52F41">
              <w:rPr>
                <w:rFonts w:ascii="Verdana" w:hAnsi="Verdana"/>
                <w:sz w:val="20"/>
                <w:szCs w:val="20"/>
              </w:rPr>
              <w:t>.</w:t>
            </w:r>
            <w:proofErr w:type="spellStart"/>
            <w:r w:rsidRPr="00A52F41">
              <w:rPr>
                <w:rFonts w:ascii="Verdana" w:hAnsi="Verdana"/>
                <w:sz w:val="20"/>
                <w:szCs w:val="20"/>
              </w:rPr>
              <w:t>html</w:t>
            </w:r>
            <w:proofErr w:type="spellEnd"/>
          </w:p>
          <w:p w14:paraId="54783431" w14:textId="77777777" w:rsidR="00605ED2" w:rsidRPr="00A52F41" w:rsidRDefault="00605ED2" w:rsidP="00746F17">
            <w:pPr>
              <w:spacing w:after="120" w:line="240" w:lineRule="auto"/>
              <w:ind w:left="57" w:right="57"/>
              <w:jc w:val="both"/>
              <w:rPr>
                <w:rFonts w:ascii="Verdana" w:hAnsi="Verdana"/>
                <w:sz w:val="20"/>
                <w:szCs w:val="20"/>
              </w:rPr>
            </w:pPr>
            <w:r w:rsidRPr="00A52F41">
              <w:rPr>
                <w:rFonts w:ascii="Verdana" w:hAnsi="Verdana"/>
                <w:sz w:val="20"/>
                <w:szCs w:val="20"/>
              </w:rPr>
              <w:t>Naser (</w:t>
            </w:r>
            <w:proofErr w:type="spellStart"/>
            <w:r w:rsidRPr="00A52F41">
              <w:rPr>
                <w:rFonts w:ascii="Calibri" w:hAnsi="Calibri" w:cs="Calibri"/>
                <w:sz w:val="20"/>
                <w:szCs w:val="20"/>
              </w:rPr>
              <w:t>Ǧ</w:t>
            </w:r>
            <w:r w:rsidRPr="00A52F41">
              <w:rPr>
                <w:rFonts w:ascii="Verdana" w:hAnsi="Verdana"/>
                <w:sz w:val="20"/>
                <w:szCs w:val="20"/>
              </w:rPr>
              <w:t>am</w:t>
            </w:r>
            <w:r w:rsidRPr="00A52F41">
              <w:rPr>
                <w:rFonts w:ascii="Verdana" w:hAnsi="Verdana" w:cs="Verdana"/>
                <w:sz w:val="20"/>
                <w:szCs w:val="20"/>
              </w:rPr>
              <w:t>ā</w:t>
            </w:r>
            <w:r w:rsidRPr="00A52F41">
              <w:rPr>
                <w:rFonts w:ascii="Verdana" w:hAnsi="Verdana"/>
                <w:sz w:val="20"/>
                <w:szCs w:val="20"/>
              </w:rPr>
              <w:t>l</w:t>
            </w:r>
            <w:proofErr w:type="spellEnd"/>
            <w:r w:rsidRPr="00A52F41">
              <w:rPr>
                <w:rFonts w:ascii="Verdana" w:hAnsi="Verdana"/>
                <w:sz w:val="20"/>
                <w:szCs w:val="20"/>
              </w:rPr>
              <w:t xml:space="preserve"> </w:t>
            </w:r>
            <w:proofErr w:type="spellStart"/>
            <w:r w:rsidRPr="00A52F41">
              <w:rPr>
                <w:rFonts w:ascii="Arial" w:hAnsi="Arial" w:cs="Arial"/>
                <w:sz w:val="20"/>
                <w:szCs w:val="20"/>
              </w:rPr>
              <w:t>ʿ</w:t>
            </w:r>
            <w:r w:rsidRPr="00A52F41">
              <w:rPr>
                <w:rFonts w:ascii="Verdana" w:hAnsi="Verdana"/>
                <w:sz w:val="20"/>
                <w:szCs w:val="20"/>
              </w:rPr>
              <w:t>Abd</w:t>
            </w:r>
            <w:proofErr w:type="spellEnd"/>
            <w:r w:rsidRPr="00A52F41">
              <w:rPr>
                <w:rFonts w:ascii="Verdana" w:hAnsi="Verdana"/>
                <w:sz w:val="20"/>
                <w:szCs w:val="20"/>
              </w:rPr>
              <w:t xml:space="preserve"> </w:t>
            </w:r>
            <w:proofErr w:type="spellStart"/>
            <w:r w:rsidRPr="00A52F41">
              <w:rPr>
                <w:rFonts w:ascii="Verdana" w:hAnsi="Verdana"/>
                <w:sz w:val="20"/>
                <w:szCs w:val="20"/>
              </w:rPr>
              <w:t>an-N</w:t>
            </w:r>
            <w:r w:rsidRPr="00A52F41">
              <w:rPr>
                <w:rFonts w:ascii="Verdana" w:hAnsi="Verdana" w:cs="Verdana"/>
                <w:sz w:val="20"/>
                <w:szCs w:val="20"/>
              </w:rPr>
              <w:t>ā</w:t>
            </w:r>
            <w:r w:rsidRPr="00A52F41">
              <w:rPr>
                <w:rFonts w:ascii="Calibri" w:hAnsi="Calibri" w:cs="Calibri"/>
                <w:sz w:val="20"/>
                <w:szCs w:val="20"/>
              </w:rPr>
              <w:t>ṣ</w:t>
            </w:r>
            <w:r w:rsidRPr="00A52F41">
              <w:rPr>
                <w:rFonts w:ascii="Verdana" w:hAnsi="Verdana"/>
                <w:sz w:val="20"/>
                <w:szCs w:val="20"/>
              </w:rPr>
              <w:t>ir</w:t>
            </w:r>
            <w:proofErr w:type="spellEnd"/>
            <w:r w:rsidRPr="00A52F41">
              <w:rPr>
                <w:rFonts w:ascii="Verdana" w:hAnsi="Verdana"/>
                <w:sz w:val="20"/>
                <w:szCs w:val="20"/>
              </w:rPr>
              <w:t xml:space="preserve">), </w:t>
            </w:r>
            <w:proofErr w:type="spellStart"/>
            <w:r w:rsidRPr="00A52F41">
              <w:rPr>
                <w:rFonts w:ascii="Verdana" w:hAnsi="Verdana"/>
                <w:i/>
                <w:iCs/>
                <w:sz w:val="20"/>
                <w:szCs w:val="20"/>
              </w:rPr>
              <w:t>Falsafat</w:t>
            </w:r>
            <w:proofErr w:type="spellEnd"/>
            <w:r w:rsidRPr="00A52F41">
              <w:rPr>
                <w:rFonts w:ascii="Verdana" w:hAnsi="Verdana"/>
                <w:i/>
                <w:iCs/>
                <w:sz w:val="20"/>
                <w:szCs w:val="20"/>
              </w:rPr>
              <w:t xml:space="preserve"> </w:t>
            </w:r>
            <w:proofErr w:type="spellStart"/>
            <w:r w:rsidRPr="00A52F41">
              <w:rPr>
                <w:rFonts w:ascii="Verdana" w:hAnsi="Verdana"/>
                <w:i/>
                <w:iCs/>
                <w:sz w:val="20"/>
                <w:szCs w:val="20"/>
              </w:rPr>
              <w:t>a</w:t>
            </w:r>
            <w:r w:rsidRPr="00A52F41">
              <w:rPr>
                <w:rFonts w:ascii="Calibri" w:hAnsi="Calibri" w:cs="Calibri"/>
                <w:i/>
                <w:iCs/>
                <w:sz w:val="20"/>
                <w:szCs w:val="20"/>
              </w:rPr>
              <w:t>ṯ</w:t>
            </w:r>
            <w:r w:rsidRPr="00A52F41">
              <w:rPr>
                <w:rFonts w:ascii="Verdana" w:hAnsi="Verdana"/>
                <w:i/>
                <w:iCs/>
                <w:sz w:val="20"/>
                <w:szCs w:val="20"/>
              </w:rPr>
              <w:t>-</w:t>
            </w:r>
            <w:r w:rsidRPr="00A52F41">
              <w:rPr>
                <w:rFonts w:ascii="Calibri" w:hAnsi="Calibri" w:cs="Calibri"/>
                <w:i/>
                <w:iCs/>
                <w:sz w:val="20"/>
                <w:szCs w:val="20"/>
              </w:rPr>
              <w:t>Ṯ</w:t>
            </w:r>
            <w:r w:rsidRPr="00A52F41">
              <w:rPr>
                <w:rFonts w:ascii="Verdana" w:hAnsi="Verdana"/>
                <w:i/>
                <w:iCs/>
                <w:sz w:val="20"/>
                <w:szCs w:val="20"/>
              </w:rPr>
              <w:t>awra</w:t>
            </w:r>
            <w:proofErr w:type="spellEnd"/>
            <w:r w:rsidRPr="00A52F41">
              <w:rPr>
                <w:rFonts w:ascii="Verdana" w:hAnsi="Verdana"/>
                <w:sz w:val="20"/>
                <w:szCs w:val="20"/>
              </w:rPr>
              <w:t>, Kair, brak daty wydania</w:t>
            </w:r>
          </w:p>
          <w:p w14:paraId="227722FB"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proofErr w:type="spellStart"/>
            <w:r w:rsidRPr="00A52F41">
              <w:rPr>
                <w:rFonts w:ascii="Verdana" w:hAnsi="Verdana"/>
                <w:sz w:val="20"/>
                <w:szCs w:val="20"/>
              </w:rPr>
              <w:t>Qu</w:t>
            </w:r>
            <w:r w:rsidRPr="00A52F41">
              <w:rPr>
                <w:rFonts w:ascii="Calibri" w:hAnsi="Calibri" w:cs="Calibri"/>
                <w:sz w:val="20"/>
                <w:szCs w:val="20"/>
              </w:rPr>
              <w:t>ṭ</w:t>
            </w:r>
            <w:r w:rsidRPr="00A52F41">
              <w:rPr>
                <w:rFonts w:ascii="Verdana" w:hAnsi="Verdana"/>
                <w:sz w:val="20"/>
                <w:szCs w:val="20"/>
              </w:rPr>
              <w:t>b</w:t>
            </w:r>
            <w:proofErr w:type="spellEnd"/>
            <w:r w:rsidRPr="00A52F41">
              <w:rPr>
                <w:rFonts w:ascii="Verdana" w:hAnsi="Verdana"/>
                <w:sz w:val="20"/>
                <w:szCs w:val="20"/>
              </w:rPr>
              <w:t xml:space="preserve"> </w:t>
            </w:r>
            <w:proofErr w:type="spellStart"/>
            <w:r w:rsidRPr="00A52F41">
              <w:rPr>
                <w:rFonts w:ascii="Verdana" w:hAnsi="Verdana"/>
                <w:sz w:val="20"/>
                <w:szCs w:val="20"/>
              </w:rPr>
              <w:t>Sayyid</w:t>
            </w:r>
            <w:proofErr w:type="spellEnd"/>
            <w:r w:rsidRPr="00A52F41">
              <w:rPr>
                <w:rFonts w:ascii="Verdana" w:hAnsi="Verdana"/>
                <w:sz w:val="20"/>
                <w:szCs w:val="20"/>
              </w:rPr>
              <w:t xml:space="preserve">, </w:t>
            </w:r>
            <w:proofErr w:type="spellStart"/>
            <w:r w:rsidRPr="00A52F41">
              <w:rPr>
                <w:rFonts w:ascii="Verdana" w:hAnsi="Verdana"/>
                <w:i/>
                <w:iCs/>
                <w:sz w:val="20"/>
                <w:szCs w:val="20"/>
              </w:rPr>
              <w:t>Ma</w:t>
            </w:r>
            <w:r w:rsidRPr="00A52F41">
              <w:rPr>
                <w:rFonts w:ascii="Arial" w:hAnsi="Arial" w:cs="Arial"/>
                <w:i/>
                <w:iCs/>
                <w:sz w:val="20"/>
                <w:szCs w:val="20"/>
              </w:rPr>
              <w:t>ʿ</w:t>
            </w:r>
            <w:r w:rsidRPr="00A52F41">
              <w:rPr>
                <w:rFonts w:ascii="Verdana" w:hAnsi="Verdana" w:cs="Verdana"/>
                <w:i/>
                <w:iCs/>
                <w:sz w:val="20"/>
                <w:szCs w:val="20"/>
              </w:rPr>
              <w:t>ā</w:t>
            </w:r>
            <w:r w:rsidRPr="00A52F41">
              <w:rPr>
                <w:rFonts w:ascii="Verdana" w:hAnsi="Verdana"/>
                <w:i/>
                <w:iCs/>
                <w:sz w:val="20"/>
                <w:szCs w:val="20"/>
              </w:rPr>
              <w:t>lim</w:t>
            </w:r>
            <w:proofErr w:type="spellEnd"/>
            <w:r w:rsidRPr="00A52F41">
              <w:rPr>
                <w:rFonts w:ascii="Verdana" w:hAnsi="Verdana"/>
                <w:i/>
                <w:iCs/>
                <w:sz w:val="20"/>
                <w:szCs w:val="20"/>
              </w:rPr>
              <w:t xml:space="preserve"> </w:t>
            </w:r>
            <w:proofErr w:type="spellStart"/>
            <w:r w:rsidRPr="00A52F41">
              <w:rPr>
                <w:rFonts w:ascii="Verdana" w:hAnsi="Verdana"/>
                <w:i/>
                <w:iCs/>
                <w:sz w:val="20"/>
                <w:szCs w:val="20"/>
              </w:rPr>
              <w:t>f</w:t>
            </w:r>
            <w:r w:rsidRPr="00A52F41">
              <w:rPr>
                <w:rFonts w:ascii="Verdana" w:hAnsi="Verdana" w:cs="Verdana"/>
                <w:i/>
                <w:iCs/>
                <w:sz w:val="20"/>
                <w:szCs w:val="20"/>
              </w:rPr>
              <w:t>ī</w:t>
            </w:r>
            <w:proofErr w:type="spellEnd"/>
            <w:r w:rsidRPr="00A52F41">
              <w:rPr>
                <w:rFonts w:ascii="Verdana" w:hAnsi="Verdana"/>
                <w:i/>
                <w:iCs/>
                <w:sz w:val="20"/>
                <w:szCs w:val="20"/>
              </w:rPr>
              <w:t xml:space="preserve"> </w:t>
            </w:r>
            <w:proofErr w:type="spellStart"/>
            <w:r w:rsidRPr="00A52F41">
              <w:rPr>
                <w:rFonts w:ascii="Verdana" w:hAnsi="Verdana" w:cs="Verdana"/>
                <w:i/>
                <w:iCs/>
                <w:sz w:val="20"/>
                <w:szCs w:val="20"/>
              </w:rPr>
              <w:t>ă</w:t>
            </w:r>
            <w:r w:rsidRPr="00A52F41">
              <w:rPr>
                <w:rFonts w:ascii="Calibri" w:hAnsi="Calibri" w:cs="Calibri"/>
                <w:i/>
                <w:iCs/>
                <w:sz w:val="20"/>
                <w:szCs w:val="20"/>
              </w:rPr>
              <w:t>ṭ</w:t>
            </w:r>
            <w:r w:rsidRPr="00A52F41">
              <w:rPr>
                <w:rFonts w:ascii="Verdana" w:hAnsi="Verdana"/>
                <w:i/>
                <w:iCs/>
                <w:sz w:val="20"/>
                <w:szCs w:val="20"/>
              </w:rPr>
              <w:t>-</w:t>
            </w:r>
            <w:r w:rsidRPr="00A52F41">
              <w:rPr>
                <w:rFonts w:ascii="Calibri" w:hAnsi="Calibri" w:cs="Calibri"/>
                <w:i/>
                <w:iCs/>
                <w:sz w:val="20"/>
                <w:szCs w:val="20"/>
              </w:rPr>
              <w:t>Ṭ</w:t>
            </w:r>
            <w:r w:rsidRPr="00A52F41">
              <w:rPr>
                <w:rFonts w:ascii="Verdana" w:hAnsi="Verdana"/>
                <w:i/>
                <w:iCs/>
                <w:sz w:val="20"/>
                <w:szCs w:val="20"/>
              </w:rPr>
              <w:t>arīq</w:t>
            </w:r>
            <w:proofErr w:type="spellEnd"/>
            <w:r w:rsidRPr="00A52F41">
              <w:rPr>
                <w:rFonts w:ascii="Verdana" w:hAnsi="Verdana"/>
                <w:sz w:val="20"/>
                <w:szCs w:val="20"/>
              </w:rPr>
              <w:t>, Bejrut, Kair, brak daty wydania</w:t>
            </w:r>
          </w:p>
        </w:tc>
      </w:tr>
      <w:tr w:rsidR="00605ED2" w:rsidRPr="00A52F41" w14:paraId="67CD8894" w14:textId="77777777" w:rsidTr="00A062A9">
        <w:trPr>
          <w:trHeight w:val="60"/>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6A03F2D" w14:textId="404B81A4"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000000"/>
              <w:left w:val="single" w:sz="6" w:space="0" w:color="000000"/>
              <w:bottom w:val="single" w:sz="6" w:space="0" w:color="000000"/>
              <w:right w:val="single" w:sz="6" w:space="0" w:color="000000"/>
            </w:tcBorders>
            <w:shd w:val="clear" w:color="auto" w:fill="auto"/>
          </w:tcPr>
          <w:p w14:paraId="5CA48BE5"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w:t>
            </w:r>
          </w:p>
          <w:p w14:paraId="2F97B545"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6A11F32D"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eastAsia="Calibri" w:hAnsi="Verdana" w:cs="Segoe UI"/>
                <w:bCs/>
                <w:sz w:val="20"/>
                <w:szCs w:val="20"/>
              </w:rPr>
            </w:pPr>
            <w:r w:rsidRPr="00A52F41">
              <w:rPr>
                <w:rStyle w:val="normaltextrun"/>
                <w:rFonts w:ascii="Verdana" w:eastAsia="Calibri" w:hAnsi="Verdana" w:cs="Segoe UI"/>
                <w:sz w:val="20"/>
                <w:szCs w:val="20"/>
              </w:rPr>
              <w:t>- przygotowanie do zajęć i aktywny udział w zajęciach (zwł. podczas analizy tekstów)</w:t>
            </w:r>
            <w:r w:rsidRPr="00A52F41">
              <w:rPr>
                <w:rStyle w:val="contextualspellingandgrammarerror"/>
                <w:rFonts w:ascii="Verdana" w:hAnsi="Verdana" w:cs="Segoe UI"/>
                <w:bCs/>
                <w:sz w:val="20"/>
                <w:szCs w:val="20"/>
              </w:rPr>
              <w:t>:</w:t>
            </w:r>
            <w:r w:rsidRPr="00A52F41">
              <w:rPr>
                <w:rFonts w:ascii="Verdana" w:hAnsi="Verdana"/>
              </w:rPr>
              <w:t xml:space="preserve"> </w:t>
            </w:r>
            <w:r w:rsidRPr="00A52F41">
              <w:rPr>
                <w:rStyle w:val="contextualspellingandgrammarerror"/>
                <w:rFonts w:ascii="Verdana" w:hAnsi="Verdana" w:cs="Segoe UI"/>
                <w:bCs/>
                <w:sz w:val="20"/>
                <w:szCs w:val="20"/>
              </w:rPr>
              <w:t>K_W03, K_W05, K_U01, K_U06, K_U07, K_K01;</w:t>
            </w:r>
          </w:p>
          <w:p w14:paraId="4DAB00C1"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eop"/>
                <w:rFonts w:ascii="Verdana" w:eastAsia="Calibri" w:hAnsi="Verdana" w:cs="Segoe UI"/>
                <w:sz w:val="20"/>
                <w:szCs w:val="20"/>
              </w:rPr>
              <w:t>- pisemny sprawdzian końcowy:</w:t>
            </w:r>
            <w:r w:rsidRPr="00A52F41">
              <w:rPr>
                <w:rStyle w:val="eop"/>
                <w:rFonts w:ascii="Verdana" w:eastAsia="Calibri" w:hAnsi="Verdana"/>
              </w:rPr>
              <w:t xml:space="preserve"> K_W03, K_U01, K_U06, K_U07</w:t>
            </w:r>
            <w:r w:rsidRPr="00A52F41">
              <w:rPr>
                <w:rStyle w:val="normaltextrun"/>
                <w:rFonts w:ascii="Verdana" w:eastAsia="Calibri" w:hAnsi="Verdana" w:cs="Segoe UI"/>
                <w:sz w:val="20"/>
                <w:szCs w:val="20"/>
              </w:rPr>
              <w:t>.</w:t>
            </w:r>
          </w:p>
          <w:p w14:paraId="3448CC2C"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p>
        </w:tc>
      </w:tr>
      <w:tr w:rsidR="00605ED2" w:rsidRPr="00A52F41" w14:paraId="0CEEB33E" w14:textId="77777777" w:rsidTr="00A062A9">
        <w:trPr>
          <w:jc w:val="center"/>
        </w:trPr>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2FD7260" w14:textId="2BB94865"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000000"/>
              <w:left w:val="single" w:sz="6" w:space="0" w:color="000000"/>
              <w:bottom w:val="single" w:sz="6" w:space="0" w:color="000000"/>
              <w:right w:val="single" w:sz="6" w:space="0" w:color="000000"/>
            </w:tcBorders>
            <w:shd w:val="clear" w:color="auto" w:fill="auto"/>
          </w:tcPr>
          <w:p w14:paraId="6019BA32"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5608EA87"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Zaliczenie na ocenę na podstawie:</w:t>
            </w:r>
          </w:p>
          <w:p w14:paraId="2F1A1922"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1742E9E5" w14:textId="77777777" w:rsidR="00605ED2" w:rsidRPr="00A52F41" w:rsidRDefault="00605ED2"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kontroli obecności i przygotowania do zajęć;</w:t>
            </w:r>
          </w:p>
          <w:p w14:paraId="7D13C709" w14:textId="77777777" w:rsidR="00605ED2" w:rsidRPr="00A52F41" w:rsidRDefault="00605ED2"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wypowiedzi ustnych;</w:t>
            </w:r>
          </w:p>
          <w:p w14:paraId="7AC7A418" w14:textId="77777777" w:rsidR="00605ED2" w:rsidRPr="00A52F41" w:rsidRDefault="00605ED2"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pisemnego sprawdzianu końcowego.</w:t>
            </w:r>
          </w:p>
          <w:p w14:paraId="57EF286D"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p>
        </w:tc>
      </w:tr>
      <w:tr w:rsidR="00605ED2" w:rsidRPr="00A52F41" w14:paraId="4EC4C56F" w14:textId="77777777" w:rsidTr="00A062A9">
        <w:trPr>
          <w:jc w:val="center"/>
        </w:trPr>
        <w:tc>
          <w:tcPr>
            <w:tcW w:w="151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C5F1C9A" w14:textId="7E1B2008" w:rsidR="00605ED2" w:rsidRPr="00A52F41" w:rsidRDefault="00605ED2" w:rsidP="00C3612D">
            <w:pPr>
              <w:numPr>
                <w:ilvl w:val="0"/>
                <w:numId w:val="117"/>
              </w:numPr>
              <w:spacing w:before="100" w:beforeAutospacing="1" w:after="100" w:afterAutospacing="1" w:line="240" w:lineRule="auto"/>
              <w:jc w:val="center"/>
              <w:textAlignment w:val="baseline"/>
              <w:rPr>
                <w:rFonts w:ascii="Verdana" w:eastAsia="Times New Roman" w:hAnsi="Verdana" w:cs="Times New Roman"/>
                <w:sz w:val="20"/>
                <w:szCs w:val="20"/>
                <w:lang w:eastAsia="pl-PL"/>
              </w:rPr>
            </w:pPr>
          </w:p>
        </w:tc>
        <w:tc>
          <w:tcPr>
            <w:tcW w:w="79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D919F0"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605ED2" w:rsidRPr="00A52F41" w14:paraId="50B8B5B7" w14:textId="77777777" w:rsidTr="00A062A9">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D70478" w14:textId="77777777" w:rsidR="00605ED2" w:rsidRPr="00A52F41" w:rsidRDefault="00605ED2" w:rsidP="00C3612D">
            <w:pPr>
              <w:pStyle w:val="Akapitzlist"/>
              <w:numPr>
                <w:ilvl w:val="0"/>
                <w:numId w:val="117"/>
              </w:numPr>
              <w:jc w:val="center"/>
              <w:rPr>
                <w:rFonts w:ascii="Verdana" w:hAnsi="Verdana"/>
              </w:rPr>
            </w:pP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6CD364EE" w14:textId="65E87B27" w:rsidR="00605ED2" w:rsidRPr="00A52F41" w:rsidRDefault="00FB56E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605ED2" w:rsidRPr="00A52F41">
              <w:rPr>
                <w:rFonts w:ascii="Verdana" w:eastAsia="Times New Roman" w:hAnsi="Verdana" w:cs="Times New Roman"/>
                <w:sz w:val="20"/>
                <w:szCs w:val="20"/>
                <w:lang w:eastAsia="pl-PL"/>
              </w:rPr>
              <w:t> </w:t>
            </w:r>
          </w:p>
        </w:tc>
        <w:tc>
          <w:tcPr>
            <w:tcW w:w="33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D3E9B0"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605ED2" w:rsidRPr="00A52F41" w14:paraId="53771E81" w14:textId="77777777" w:rsidTr="00A062A9">
        <w:trPr>
          <w:trHeight w:val="3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2010D6" w14:textId="77777777" w:rsidR="00605ED2" w:rsidRPr="00A52F41" w:rsidRDefault="00605ED2" w:rsidP="00C3612D">
            <w:pPr>
              <w:pStyle w:val="Akapitzlist"/>
              <w:numPr>
                <w:ilvl w:val="0"/>
                <w:numId w:val="117"/>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3E32B609"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3A7E5E5F"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1CF739F5" w14:textId="77777777" w:rsidR="00605ED2" w:rsidRPr="00A52F41" w:rsidRDefault="00605ED2" w:rsidP="00746F17">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605ED2" w:rsidRPr="00A52F41" w14:paraId="0890AD69" w14:textId="77777777" w:rsidTr="00A062A9">
        <w:trPr>
          <w:trHeight w:val="45"/>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DA250A" w14:textId="77777777" w:rsidR="00605ED2" w:rsidRPr="00A52F41" w:rsidRDefault="00605ED2" w:rsidP="00C3612D">
            <w:pPr>
              <w:pStyle w:val="Akapitzlist"/>
              <w:numPr>
                <w:ilvl w:val="0"/>
                <w:numId w:val="117"/>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1ACBB2DF"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1399DE5F"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i czytanie wskazanej literatury;</w:t>
            </w:r>
          </w:p>
          <w:p w14:paraId="10F48F52" w14:textId="77777777" w:rsidR="00605ED2" w:rsidRPr="00A52F41" w:rsidRDefault="00605ED2" w:rsidP="00746F17">
            <w:pPr>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sprawdzianu.</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112B0818" w14:textId="77777777" w:rsidR="00605ED2" w:rsidRPr="00A52F41" w:rsidRDefault="00605ED2" w:rsidP="00746F17">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p>
          <w:p w14:paraId="3AE24940" w14:textId="77777777" w:rsidR="00605ED2" w:rsidRPr="00A52F41" w:rsidRDefault="00605ED2" w:rsidP="00746F17">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p w14:paraId="1620EF80" w14:textId="77777777" w:rsidR="00605ED2" w:rsidRPr="00A52F41" w:rsidRDefault="00605ED2" w:rsidP="00746F17">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15</w:t>
            </w:r>
          </w:p>
        </w:tc>
      </w:tr>
      <w:tr w:rsidR="00605ED2" w:rsidRPr="00A52F41" w14:paraId="4613AC88" w14:textId="77777777" w:rsidTr="00A062A9">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59598E" w14:textId="77777777" w:rsidR="00605ED2" w:rsidRPr="00A52F41" w:rsidRDefault="00605ED2" w:rsidP="00C3612D">
            <w:pPr>
              <w:pStyle w:val="Akapitzlist"/>
              <w:numPr>
                <w:ilvl w:val="0"/>
                <w:numId w:val="117"/>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4BCD7035" w14:textId="77777777" w:rsidR="00605ED2" w:rsidRPr="00A52F41" w:rsidRDefault="00605ED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23567001" w14:textId="77777777" w:rsidR="00605ED2" w:rsidRPr="00A52F41" w:rsidRDefault="00605ED2" w:rsidP="00746F17">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605ED2" w:rsidRPr="00A52F41" w14:paraId="7E02DC11" w14:textId="77777777" w:rsidTr="00A062A9">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CEB2E5" w14:textId="77777777" w:rsidR="00605ED2" w:rsidRPr="00A52F41" w:rsidRDefault="00605ED2" w:rsidP="00C3612D">
            <w:pPr>
              <w:pStyle w:val="Akapitzlist"/>
              <w:numPr>
                <w:ilvl w:val="0"/>
                <w:numId w:val="117"/>
              </w:numPr>
              <w:jc w:val="center"/>
              <w:rPr>
                <w:rFonts w:ascii="Verdana" w:hAnsi="Verdana"/>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Pr>
          <w:p w14:paraId="43B2050F" w14:textId="297AA948" w:rsidR="00605ED2" w:rsidRPr="00A52F41" w:rsidRDefault="00FB56E2" w:rsidP="00746F17">
            <w:pPr>
              <w:spacing w:before="100" w:beforeAutospacing="1" w:after="100" w:afterAutospacing="1"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14:paraId="1F78F2AF" w14:textId="77777777" w:rsidR="00605ED2" w:rsidRPr="00A52F41" w:rsidRDefault="00605ED2" w:rsidP="00746F17">
            <w:pPr>
              <w:spacing w:before="100" w:beforeAutospacing="1" w:after="100" w:afterAutospacing="1"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49509A50" w14:textId="06A23E4B" w:rsidR="00605ED2" w:rsidRPr="00A52F41" w:rsidRDefault="00605ED2" w:rsidP="007C412D">
      <w:pPr>
        <w:spacing w:after="120" w:line="240" w:lineRule="auto"/>
        <w:ind w:right="57"/>
        <w:rPr>
          <w:rFonts w:ascii="Verdana" w:hAnsi="Verdana"/>
        </w:rPr>
      </w:pPr>
    </w:p>
    <w:p w14:paraId="193C6F88" w14:textId="6FE2CC3F" w:rsidR="00605ED2" w:rsidRPr="00A52F41" w:rsidRDefault="00605ED2" w:rsidP="00746F17">
      <w:pPr>
        <w:pStyle w:val="Nagwek2"/>
        <w:rPr>
          <w:rStyle w:val="normaltextrun"/>
        </w:rPr>
      </w:pPr>
      <w:bookmarkStart w:id="32" w:name="_Toc147992455"/>
      <w:r w:rsidRPr="00A52F41">
        <w:rPr>
          <w:rStyle w:val="normaltextrun"/>
        </w:rPr>
        <w:t>Lektura tekstów muzułmańskich</w:t>
      </w:r>
      <w:bookmarkEnd w:id="32"/>
      <w:r w:rsidRPr="00A52F41">
        <w:rPr>
          <w:rStyle w:val="normaltextrun"/>
        </w:rPr>
        <w:t> </w:t>
      </w:r>
    </w:p>
    <w:p w14:paraId="6AC2818C" w14:textId="42F0D105" w:rsidR="00605ED2" w:rsidRPr="00A52F41" w:rsidRDefault="00605ED2" w:rsidP="007C412D">
      <w:pPr>
        <w:spacing w:after="120" w:line="240" w:lineRule="auto"/>
        <w:ind w:right="57"/>
        <w:rPr>
          <w:rStyle w:val="normaltextrun"/>
          <w:rFonts w:ascii="Verdana" w:hAnsi="Verdana"/>
          <w:color w:val="000000"/>
          <w:sz w:val="20"/>
          <w:szCs w:val="20"/>
          <w:shd w:val="clear" w:color="auto" w:fill="FFFFFF"/>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605ED2" w:rsidRPr="00A52F41" w14:paraId="54CDDB0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0C690D2" w14:textId="7EB8D240"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AE964B"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70C87217" w14:textId="01BBE7B8"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bookmarkStart w:id="33" w:name="_Hlk95454183"/>
            <w:r w:rsidRPr="00A52F41">
              <w:rPr>
                <w:rStyle w:val="normaltextrun"/>
                <w:rFonts w:ascii="Verdana" w:hAnsi="Verdana"/>
                <w:color w:val="000000"/>
                <w:sz w:val="20"/>
                <w:szCs w:val="20"/>
                <w:shd w:val="clear" w:color="auto" w:fill="FFFFFF"/>
              </w:rPr>
              <w:t>Lektura tekstów muzułmańskich </w:t>
            </w:r>
            <w:bookmarkEnd w:id="33"/>
            <w:r w:rsidRPr="00A52F41">
              <w:rPr>
                <w:rStyle w:val="normaltextrun"/>
                <w:rFonts w:ascii="Verdana" w:hAnsi="Verdana"/>
                <w:color w:val="000000"/>
                <w:sz w:val="20"/>
                <w:szCs w:val="20"/>
                <w:shd w:val="clear" w:color="auto" w:fill="FFFFFF"/>
              </w:rPr>
              <w:t xml:space="preserve">/ Reading of </w:t>
            </w:r>
            <w:proofErr w:type="spellStart"/>
            <w:r w:rsidRPr="00A52F41">
              <w:rPr>
                <w:rStyle w:val="normaltextrun"/>
                <w:rFonts w:ascii="Verdana" w:hAnsi="Verdana"/>
                <w:color w:val="000000"/>
                <w:sz w:val="20"/>
                <w:szCs w:val="20"/>
                <w:shd w:val="clear" w:color="auto" w:fill="FFFFFF"/>
              </w:rPr>
              <w:t>Muslim</w:t>
            </w:r>
            <w:proofErr w:type="spellEnd"/>
            <w:r w:rsidRPr="00A52F41">
              <w:rPr>
                <w:rStyle w:val="normaltextrun"/>
                <w:rFonts w:ascii="Verdana" w:hAnsi="Verdana"/>
                <w:color w:val="000000"/>
                <w:sz w:val="20"/>
                <w:szCs w:val="20"/>
                <w:shd w:val="clear" w:color="auto" w:fill="FFFFFF"/>
              </w:rPr>
              <w:t> </w:t>
            </w:r>
            <w:proofErr w:type="spellStart"/>
            <w:r w:rsidR="009A7FAB">
              <w:rPr>
                <w:rStyle w:val="spellingerror"/>
              </w:rPr>
              <w:t>T</w:t>
            </w:r>
            <w:r w:rsidRPr="00A52F41">
              <w:rPr>
                <w:rStyle w:val="spellingerror"/>
                <w:rFonts w:ascii="Verdana" w:hAnsi="Verdana"/>
                <w:color w:val="000000"/>
                <w:sz w:val="20"/>
                <w:szCs w:val="20"/>
                <w:shd w:val="clear" w:color="auto" w:fill="FFFFFF"/>
              </w:rPr>
              <w:t>exts</w:t>
            </w:r>
            <w:proofErr w:type="spellEnd"/>
            <w:r w:rsidRPr="00A52F41">
              <w:rPr>
                <w:rStyle w:val="normaltextrun"/>
                <w:rFonts w:ascii="Verdana" w:hAnsi="Verdana"/>
                <w:color w:val="000000"/>
                <w:sz w:val="20"/>
                <w:szCs w:val="20"/>
                <w:shd w:val="clear" w:color="auto" w:fill="FFFFFF"/>
              </w:rPr>
              <w:t> </w:t>
            </w:r>
            <w:r w:rsidRPr="00A52F41">
              <w:rPr>
                <w:rStyle w:val="eop"/>
                <w:rFonts w:ascii="Verdana" w:hAnsi="Verdana"/>
                <w:color w:val="000000"/>
                <w:sz w:val="20"/>
                <w:szCs w:val="20"/>
                <w:shd w:val="clear" w:color="auto" w:fill="FFFFFF"/>
              </w:rPr>
              <w:t> </w:t>
            </w:r>
          </w:p>
        </w:tc>
      </w:tr>
      <w:tr w:rsidR="00605ED2" w:rsidRPr="00A52F41" w14:paraId="70442501"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859AE48" w14:textId="1366D6BE"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7FE636"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7CAF6860"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Literaturoznawstwo/językoznawstwo</w:t>
            </w:r>
            <w:r w:rsidRPr="00A52F41">
              <w:rPr>
                <w:rFonts w:ascii="Verdana" w:eastAsia="Times New Roman" w:hAnsi="Verdana" w:cs="Times New Roman"/>
                <w:sz w:val="20"/>
                <w:szCs w:val="20"/>
                <w:lang w:eastAsia="pl-PL"/>
              </w:rPr>
              <w:t> </w:t>
            </w:r>
          </w:p>
        </w:tc>
      </w:tr>
      <w:tr w:rsidR="00605ED2" w:rsidRPr="00A52F41" w14:paraId="5DCB76F9" w14:textId="77777777" w:rsidTr="00A062A9">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14C9A91" w14:textId="6B48E34E"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D2623F" w14:textId="77777777" w:rsidR="00605ED2" w:rsidRPr="00A52F41" w:rsidRDefault="00605ED2" w:rsidP="00746F17">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0C100639" w14:textId="77777777" w:rsidR="00605ED2" w:rsidRPr="00A52F41" w:rsidRDefault="00605ED2" w:rsidP="00746F17">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arabski/polski</w:t>
            </w:r>
            <w:r w:rsidRPr="00A52F41">
              <w:rPr>
                <w:rFonts w:ascii="Verdana" w:eastAsia="Times New Roman" w:hAnsi="Verdana" w:cs="Times New Roman"/>
                <w:sz w:val="20"/>
                <w:szCs w:val="20"/>
                <w:lang w:eastAsia="pl-PL"/>
              </w:rPr>
              <w:tab/>
            </w:r>
          </w:p>
        </w:tc>
      </w:tr>
      <w:tr w:rsidR="00605ED2" w:rsidRPr="00A52F41" w14:paraId="4BC7AF34"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1A0061F" w14:textId="66450E96"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317C108"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51552DB7"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Instytut Studiów Klasycznych, Śródziemnomorskich i Orientalnych</w:t>
            </w:r>
            <w:r w:rsidRPr="00A52F41">
              <w:rPr>
                <w:rFonts w:ascii="Verdana" w:eastAsia="Times New Roman" w:hAnsi="Verdana" w:cs="Times New Roman"/>
                <w:sz w:val="20"/>
                <w:szCs w:val="20"/>
                <w:lang w:eastAsia="pl-PL"/>
              </w:rPr>
              <w:t> </w:t>
            </w:r>
          </w:p>
        </w:tc>
      </w:tr>
      <w:tr w:rsidR="00605ED2" w:rsidRPr="00A52F41" w14:paraId="2953D331"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99430B" w14:textId="024D7606"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0ADDF15"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605ED2" w:rsidRPr="00A52F41" w14:paraId="3EAE3F0C"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FD9B8E0" w14:textId="70B57C60"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E961F96"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50469425"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obowiązkowy</w:t>
            </w:r>
          </w:p>
        </w:tc>
      </w:tr>
      <w:tr w:rsidR="00605ED2" w:rsidRPr="00A52F41" w14:paraId="2FFE3712"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DB58B39" w14:textId="7D71518E"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8AAD7B4"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4D2217F7"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Studia śródziemnomorskie</w:t>
            </w:r>
            <w:r w:rsidRPr="00A52F41">
              <w:rPr>
                <w:rFonts w:ascii="Verdana" w:eastAsia="Times New Roman" w:hAnsi="Verdana" w:cs="Times New Roman"/>
                <w:sz w:val="20"/>
                <w:szCs w:val="20"/>
                <w:lang w:eastAsia="pl-PL"/>
              </w:rPr>
              <w:t xml:space="preserve"> i klasyczne, spec. arabska</w:t>
            </w:r>
          </w:p>
        </w:tc>
      </w:tr>
      <w:tr w:rsidR="00605ED2" w:rsidRPr="00A52F41" w14:paraId="1E526884"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938D4C" w14:textId="7F52ADE4"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5A07BB2"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18B62266"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 stopień</w:t>
            </w:r>
            <w:r w:rsidRPr="00A52F41">
              <w:rPr>
                <w:rFonts w:ascii="Verdana" w:eastAsia="Times New Roman" w:hAnsi="Verdana" w:cs="Times New Roman"/>
                <w:sz w:val="20"/>
                <w:szCs w:val="20"/>
                <w:lang w:eastAsia="pl-PL"/>
              </w:rPr>
              <w:t> </w:t>
            </w:r>
          </w:p>
        </w:tc>
      </w:tr>
      <w:tr w:rsidR="00605ED2" w:rsidRPr="00A52F41" w14:paraId="0E27944B"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80520A" w14:textId="21E60708"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7D82B6B"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w:t>
            </w:r>
          </w:p>
          <w:p w14:paraId="0B065CED"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w:t>
            </w:r>
          </w:p>
        </w:tc>
      </w:tr>
      <w:tr w:rsidR="00605ED2" w:rsidRPr="00A52F41" w14:paraId="5D355F6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70AA75" w14:textId="10A8737C"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482099"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2A175C1C"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letni</w:t>
            </w:r>
          </w:p>
        </w:tc>
      </w:tr>
      <w:tr w:rsidR="00605ED2" w:rsidRPr="00A52F41" w14:paraId="08108D1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39B072E" w14:textId="29630AA7"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6F5217"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42AD2927" w14:textId="35E75A21" w:rsidR="00605ED2" w:rsidRPr="00A52F41" w:rsidRDefault="00FB56E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konwersatorium, 30 godz.</w:t>
            </w:r>
            <w:r w:rsidR="00605ED2" w:rsidRPr="00A52F41">
              <w:rPr>
                <w:rFonts w:ascii="Verdana" w:eastAsia="Times New Roman" w:hAnsi="Verdana" w:cs="Times New Roman"/>
                <w:sz w:val="20"/>
                <w:szCs w:val="20"/>
                <w:lang w:eastAsia="pl-PL"/>
              </w:rPr>
              <w:t> </w:t>
            </w:r>
          </w:p>
        </w:tc>
      </w:tr>
      <w:tr w:rsidR="00605ED2" w:rsidRPr="00A52F41" w14:paraId="08F5387F" w14:textId="77777777" w:rsidTr="00A062A9">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E028A77" w14:textId="579C81C2"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286FDE0"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r w:rsidRPr="00A52F41">
              <w:rPr>
                <w:rFonts w:ascii="Verdana" w:eastAsia="Times New Roman" w:hAnsi="Verdana" w:cs="Times New Roman"/>
                <w:sz w:val="20"/>
                <w:szCs w:val="20"/>
                <w:lang w:eastAsia="pl-PL"/>
              </w:rPr>
              <w:br/>
            </w:r>
          </w:p>
          <w:p w14:paraId="4FC663F3"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Znajomość języka arabskiego na poziomie umożliwiającym czynny udział w konwersatorium (min. B1+).</w:t>
            </w:r>
          </w:p>
        </w:tc>
      </w:tr>
      <w:tr w:rsidR="00605ED2" w:rsidRPr="00A52F41" w14:paraId="76153246"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2852419" w14:textId="2A2AC831"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8C6A342"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r w:rsidRPr="00A52F41">
              <w:rPr>
                <w:rFonts w:ascii="Verdana" w:eastAsia="Times New Roman" w:hAnsi="Verdana" w:cs="Times New Roman"/>
                <w:sz w:val="20"/>
                <w:szCs w:val="20"/>
                <w:lang w:eastAsia="pl-PL"/>
              </w:rPr>
              <w:br/>
            </w:r>
          </w:p>
          <w:p w14:paraId="4771DC17" w14:textId="77777777" w:rsidR="00605ED2" w:rsidRPr="00A52F41" w:rsidRDefault="00605ED2" w:rsidP="00746F17">
            <w:pPr>
              <w:ind w:left="57" w:right="57"/>
              <w:jc w:val="both"/>
              <w:rPr>
                <w:rFonts w:ascii="Verdana" w:hAnsi="Verdana"/>
                <w:sz w:val="20"/>
                <w:szCs w:val="20"/>
              </w:rPr>
            </w:pPr>
            <w:r w:rsidRPr="00A52F41">
              <w:rPr>
                <w:rStyle w:val="normaltextrun"/>
                <w:rFonts w:ascii="Verdana" w:hAnsi="Verdana"/>
                <w:bCs/>
                <w:color w:val="000000"/>
                <w:sz w:val="20"/>
                <w:szCs w:val="20"/>
                <w:shd w:val="clear" w:color="auto" w:fill="FFFFFF"/>
              </w:rPr>
              <w:t>Celem zajęć jest zdobywanie umiejętności czytania tekstów arabskich oraz rozwijanie znajomości struktur gramatycznych języka arabskiego. Student wzbogaca także swój zasób leksykalny oraz kształci umiejętność dokonywania analizy i interpretacji utworu literackiego w kontekście epoki, w której powstał.</w:t>
            </w:r>
            <w:r w:rsidRPr="00A52F41">
              <w:rPr>
                <w:rStyle w:val="eop"/>
                <w:rFonts w:ascii="Verdana" w:hAnsi="Verdana"/>
                <w:color w:val="000000"/>
                <w:sz w:val="20"/>
                <w:szCs w:val="20"/>
                <w:shd w:val="clear" w:color="auto" w:fill="FFFFFF"/>
              </w:rPr>
              <w:t> </w:t>
            </w:r>
          </w:p>
        </w:tc>
      </w:tr>
      <w:tr w:rsidR="00605ED2" w:rsidRPr="00A52F41" w14:paraId="269921FF" w14:textId="77777777" w:rsidTr="00A062A9">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636920E" w14:textId="464EDC0A"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68DE8D9"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5D2A846D"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43274142" w14:textId="77777777" w:rsidR="00605ED2" w:rsidRPr="00A52F41" w:rsidRDefault="00605ED2" w:rsidP="00746F17">
            <w:pPr>
              <w:pStyle w:val="paragraph"/>
              <w:spacing w:before="0" w:beforeAutospacing="0" w:after="0" w:afterAutospacing="0"/>
              <w:ind w:left="57" w:right="57"/>
              <w:jc w:val="both"/>
              <w:textAlignment w:val="baseline"/>
              <w:rPr>
                <w:rStyle w:val="eop"/>
                <w:rFonts w:ascii="Verdana" w:hAnsi="Verdana" w:cs="Segoe UI"/>
                <w:sz w:val="20"/>
                <w:szCs w:val="20"/>
              </w:rPr>
            </w:pPr>
            <w:r w:rsidRPr="00A52F41">
              <w:rPr>
                <w:rStyle w:val="normaltextrun"/>
                <w:rFonts w:ascii="Verdana" w:hAnsi="Verdana" w:cs="Segoe UI"/>
                <w:bCs/>
                <w:sz w:val="20"/>
                <w:szCs w:val="20"/>
              </w:rPr>
              <w:t>Lektura arabskiego tekstu muzułmańskiego wraz z analizą gramatyczną, leksykalną, poszerzoną o kontekst kulturowy. Wybór tekstu dobierany jest przez prowadzącego w porozumieniu z grupą i dostosowany jest do poziomu studiów.</w:t>
            </w:r>
            <w:r w:rsidRPr="00A52F41">
              <w:rPr>
                <w:rStyle w:val="eop"/>
                <w:rFonts w:ascii="Verdana" w:hAnsi="Verdana" w:cs="Segoe UI"/>
                <w:sz w:val="20"/>
                <w:szCs w:val="20"/>
              </w:rPr>
              <w:t> Celem zajęć będzie zapoznanie studentów z wybranymi utworami literackimi i kształtowanie umiejętności analizy oraz interpretacji tekstów i wytworów kultury.</w:t>
            </w:r>
          </w:p>
          <w:p w14:paraId="53FF5DE3"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Segoe UI"/>
                <w:sz w:val="20"/>
                <w:szCs w:val="20"/>
              </w:rPr>
            </w:pPr>
          </w:p>
          <w:p w14:paraId="06C1B04D"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Segoe UI"/>
                <w:sz w:val="20"/>
                <w:szCs w:val="20"/>
              </w:rPr>
            </w:pPr>
            <w:r w:rsidRPr="00A52F41">
              <w:rPr>
                <w:rStyle w:val="normaltextrun"/>
                <w:rFonts w:ascii="Verdana" w:hAnsi="Verdana" w:cs="Segoe UI"/>
                <w:bCs/>
                <w:sz w:val="20"/>
                <w:szCs w:val="20"/>
              </w:rPr>
              <w:t>Znajomość j. arabskiego studentów decyduje o omawianych zagadnieniach gramatycznych, stylistycznych oraz leksykalnych.</w:t>
            </w:r>
            <w:r w:rsidRPr="00A52F41">
              <w:rPr>
                <w:rStyle w:val="eop"/>
                <w:rFonts w:ascii="Verdana" w:hAnsi="Verdana" w:cs="Segoe UI"/>
                <w:sz w:val="20"/>
                <w:szCs w:val="20"/>
              </w:rPr>
              <w:t> </w:t>
            </w:r>
          </w:p>
          <w:p w14:paraId="4F951D7D"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605ED2" w:rsidRPr="00A52F41" w14:paraId="7ECE0376"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BBA0874" w14:textId="5A5C361C"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AE33BA9"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4A747CFD"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71EBD165"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eastAsia="Times New Roman" w:hAnsi="Verdana" w:cstheme="minorHAnsi"/>
                <w:sz w:val="20"/>
                <w:szCs w:val="20"/>
                <w:lang w:eastAsia="pl-PL"/>
              </w:rPr>
              <w:t>Student/ka:</w:t>
            </w:r>
          </w:p>
          <w:p w14:paraId="7ECD0793" w14:textId="77777777" w:rsidR="00605ED2" w:rsidRPr="00A52F41" w:rsidRDefault="00605ED2" w:rsidP="00746F17">
            <w:pPr>
              <w:widowControl w:val="0"/>
              <w:spacing w:after="0" w:line="240" w:lineRule="auto"/>
              <w:ind w:left="57" w:right="57"/>
              <w:jc w:val="both"/>
              <w:textAlignment w:val="baseline"/>
              <w:rPr>
                <w:rFonts w:ascii="Verdana" w:eastAsia="Times New Roman" w:hAnsi="Verdana" w:cstheme="minorHAnsi"/>
                <w:sz w:val="20"/>
                <w:szCs w:val="20"/>
                <w:lang w:eastAsia="pl-PL"/>
              </w:rPr>
            </w:pPr>
          </w:p>
          <w:p w14:paraId="1AA88439" w14:textId="77777777" w:rsidR="00605ED2" w:rsidRPr="00A52F41" w:rsidRDefault="00605ED2" w:rsidP="00746F17">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arabskiego;</w:t>
            </w:r>
          </w:p>
          <w:p w14:paraId="4DE52EE3"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sz w:val="20"/>
                <w:szCs w:val="20"/>
              </w:rPr>
            </w:pPr>
          </w:p>
          <w:p w14:paraId="6C448C6F" w14:textId="77777777" w:rsidR="00605ED2" w:rsidRPr="00A52F41" w:rsidRDefault="00605ED2" w:rsidP="00746F17">
            <w:pPr>
              <w:widowControl w:val="0"/>
              <w:spacing w:after="120" w:line="100" w:lineRule="atLeast"/>
              <w:ind w:left="57" w:right="57"/>
              <w:rPr>
                <w:rFonts w:ascii="Verdana" w:hAnsi="Verdana" w:cs="Verdana"/>
                <w:sz w:val="20"/>
                <w:szCs w:val="20"/>
              </w:rPr>
            </w:pPr>
            <w:r w:rsidRPr="00A52F41">
              <w:rPr>
                <w:rStyle w:val="normaltextrun"/>
                <w:rFonts w:ascii="Verdana" w:hAnsi="Verdana" w:cstheme="minorHAnsi"/>
                <w:bCs/>
                <w:color w:val="000000"/>
                <w:sz w:val="20"/>
                <w:szCs w:val="20"/>
              </w:rPr>
              <w:t xml:space="preserve"> - </w:t>
            </w:r>
            <w:r w:rsidRPr="00A52F41">
              <w:rPr>
                <w:rFonts w:ascii="Verdana" w:hAnsi="Verdana" w:cs="Verdana"/>
                <w:sz w:val="20"/>
                <w:szCs w:val="20"/>
              </w:rPr>
              <w:t>zna wybrane zagadnienia życia kulturalnego i społecznego krajów arabskich;</w:t>
            </w:r>
          </w:p>
          <w:p w14:paraId="1CCC7397" w14:textId="77777777" w:rsidR="00605ED2" w:rsidRPr="00A52F41" w:rsidRDefault="00605ED2" w:rsidP="00746F17">
            <w:pPr>
              <w:widowControl w:val="0"/>
              <w:spacing w:after="120" w:line="100" w:lineRule="atLeast"/>
              <w:ind w:left="57" w:right="57"/>
              <w:rPr>
                <w:rFonts w:ascii="Verdana" w:hAnsi="Verdana" w:cs="Verdana"/>
                <w:sz w:val="20"/>
                <w:szCs w:val="20"/>
              </w:rPr>
            </w:pPr>
          </w:p>
          <w:p w14:paraId="6A7B25AB" w14:textId="77777777" w:rsidR="00605ED2" w:rsidRPr="00A52F41" w:rsidRDefault="00605ED2" w:rsidP="00746F17">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samodzielnie rozwiązuje problemy interpretacyjne, odpowiednio dobierając metody i narzędzia badawcze;</w:t>
            </w:r>
          </w:p>
          <w:p w14:paraId="11610BB5" w14:textId="77777777" w:rsidR="00605ED2" w:rsidRPr="00A52F41" w:rsidRDefault="00605ED2" w:rsidP="00746F17">
            <w:pPr>
              <w:pStyle w:val="paragraph"/>
              <w:spacing w:before="0" w:beforeAutospacing="0" w:after="0" w:afterAutospacing="0"/>
              <w:ind w:left="57" w:right="57"/>
              <w:jc w:val="both"/>
              <w:textAlignment w:val="baseline"/>
              <w:rPr>
                <w:rStyle w:val="eop"/>
                <w:rFonts w:ascii="Verdana" w:hAnsi="Verdana" w:cstheme="minorHAnsi"/>
                <w:color w:val="000000"/>
                <w:sz w:val="20"/>
                <w:szCs w:val="20"/>
              </w:rPr>
            </w:pPr>
          </w:p>
          <w:p w14:paraId="530AD886"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arabskiego  i używając terminologii stosowanej w języku polskim i/lub arabskim;</w:t>
            </w:r>
          </w:p>
          <w:p w14:paraId="6221683E"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36A8EB04" w14:textId="77777777" w:rsidR="00605ED2" w:rsidRPr="00A52F41" w:rsidRDefault="00605ED2" w:rsidP="00746F17">
            <w:pPr>
              <w:ind w:left="57" w:right="57"/>
              <w:jc w:val="both"/>
              <w:rPr>
                <w:rFonts w:ascii="Verdana" w:hAnsi="Verdana"/>
                <w:sz w:val="20"/>
                <w:szCs w:val="20"/>
              </w:rPr>
            </w:pPr>
            <w:r w:rsidRPr="00A52F41">
              <w:rPr>
                <w:rFonts w:ascii="Verdana" w:hAnsi="Verdana"/>
                <w:sz w:val="20"/>
                <w:szCs w:val="20"/>
              </w:rPr>
              <w:t>- analizuje i interpretuje arabskie teksty muzułmańskie, odwołując się do typowych metod opisu literaturoznawczego, używając terminologii stosowanej w języku arabskim i/lub w języku polskim;</w:t>
            </w:r>
          </w:p>
          <w:p w14:paraId="094CBFCA"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606658DC" w14:textId="5990F389" w:rsidR="00605ED2" w:rsidRPr="00A52F41" w:rsidRDefault="00512F97" w:rsidP="00746F17">
            <w:pPr>
              <w:pStyle w:val="paragraph"/>
              <w:spacing w:before="0" w:beforeAutospacing="0" w:after="0" w:afterAutospacing="0"/>
              <w:ind w:left="57" w:right="57"/>
              <w:jc w:val="both"/>
              <w:textAlignment w:val="baseline"/>
              <w:rPr>
                <w:rStyle w:val="normaltextrun"/>
                <w:rFonts w:ascii="Verdana" w:hAnsi="Verdana"/>
                <w:bCs/>
                <w:color w:val="000000"/>
                <w:sz w:val="20"/>
                <w:szCs w:val="20"/>
                <w:shd w:val="clear" w:color="auto" w:fill="FFFFFF"/>
              </w:rPr>
            </w:pPr>
            <w:r w:rsidRPr="00A52F41">
              <w:rPr>
                <w:rStyle w:val="normaltextrun"/>
                <w:rFonts w:ascii="Verdana" w:hAnsi="Verdana"/>
                <w:bCs/>
                <w:color w:val="000000"/>
                <w:sz w:val="20"/>
                <w:szCs w:val="20"/>
                <w:shd w:val="clear" w:color="auto" w:fill="FFFFFF"/>
              </w:rPr>
              <w:t xml:space="preserve">- </w:t>
            </w:r>
            <w:r w:rsidR="00605ED2" w:rsidRPr="00A52F41">
              <w:rPr>
                <w:rStyle w:val="normaltextrun"/>
                <w:rFonts w:ascii="Verdana" w:hAnsi="Verdana"/>
                <w:bCs/>
                <w:color w:val="000000"/>
                <w:sz w:val="20"/>
                <w:szCs w:val="20"/>
                <w:shd w:val="clear" w:color="auto" w:fill="FFFFFF"/>
              </w:rPr>
              <w:t>jest gotów/gotowa do krytycznej oceny posiadanej wiedzy i odbieranych treści oraz zasięgania opinii ekspertów w przypadku trudności z samodzielnym rozwiązaniem problemów interpretacyjnych.</w:t>
            </w:r>
          </w:p>
          <w:p w14:paraId="516BDDC4" w14:textId="77777777" w:rsidR="00605ED2" w:rsidRPr="00A52F41" w:rsidRDefault="00605ED2" w:rsidP="00746F17">
            <w:pPr>
              <w:ind w:left="57" w:right="57"/>
              <w:rPr>
                <w:rFonts w:ascii="Verdana" w:hAnsi="Verdana"/>
                <w:sz w:val="20"/>
                <w:szCs w:val="20"/>
              </w:rPr>
            </w:pP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32278CFC"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32585ECA" w14:textId="77777777" w:rsidR="00605ED2" w:rsidRPr="00A52F41" w:rsidRDefault="00605ED2" w:rsidP="00746F17">
            <w:pPr>
              <w:spacing w:after="0" w:line="240" w:lineRule="auto"/>
              <w:ind w:left="57" w:right="57"/>
              <w:textAlignment w:val="baseline"/>
              <w:rPr>
                <w:rFonts w:ascii="Verdana" w:eastAsia="Times New Roman" w:hAnsi="Verdana" w:cs="Times New Roman"/>
                <w:bCs/>
                <w:sz w:val="20"/>
                <w:szCs w:val="20"/>
                <w:lang w:eastAsia="pl-PL"/>
              </w:rPr>
            </w:pPr>
          </w:p>
          <w:p w14:paraId="03392A8D"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43221B6B"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0E82BA8F"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K_W03</w:t>
            </w:r>
          </w:p>
          <w:p w14:paraId="483BAC88"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3456BA2B"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7E30D883"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32EF1213" w14:textId="77777777" w:rsidR="00605ED2" w:rsidRPr="00A52F41" w:rsidRDefault="00605ED2" w:rsidP="00746F17">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18953FBE"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30BB1186"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139C0FAF"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6512636B"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K_U01</w:t>
            </w:r>
          </w:p>
          <w:p w14:paraId="0D7CFE94"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0F3F2D2A"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2F8B09C0" w14:textId="77777777" w:rsidR="001101B5" w:rsidRPr="00A52F41" w:rsidRDefault="001101B5" w:rsidP="00746F17">
            <w:pPr>
              <w:pStyle w:val="paragraph"/>
              <w:spacing w:before="0" w:beforeAutospacing="0" w:after="0" w:afterAutospacing="0"/>
              <w:ind w:left="57" w:right="57"/>
              <w:textAlignment w:val="baseline"/>
              <w:rPr>
                <w:rFonts w:ascii="Verdana" w:hAnsi="Verdana" w:cs="Segoe UI"/>
                <w:sz w:val="20"/>
                <w:szCs w:val="20"/>
              </w:rPr>
            </w:pPr>
          </w:p>
          <w:p w14:paraId="05B45CFB" w14:textId="77777777" w:rsidR="00605ED2" w:rsidRPr="00A52F41" w:rsidRDefault="00605ED2" w:rsidP="00746F17">
            <w:pPr>
              <w:pStyle w:val="paragraph"/>
              <w:spacing w:before="0" w:beforeAutospacing="0" w:after="0" w:afterAutospacing="0"/>
              <w:ind w:left="57" w:right="57"/>
              <w:textAlignment w:val="baseline"/>
              <w:rPr>
                <w:rStyle w:val="eop"/>
                <w:rFonts w:ascii="Verdana" w:hAnsi="Verdana" w:cs="Segoe UI"/>
                <w:color w:val="000000"/>
                <w:sz w:val="20"/>
                <w:szCs w:val="20"/>
              </w:rPr>
            </w:pPr>
          </w:p>
          <w:p w14:paraId="735FCFEA" w14:textId="77777777" w:rsidR="00605ED2" w:rsidRPr="00A52F41" w:rsidRDefault="00605ED2" w:rsidP="00746F17">
            <w:pPr>
              <w:pStyle w:val="paragraph"/>
              <w:spacing w:before="0" w:beforeAutospacing="0" w:after="0" w:afterAutospacing="0"/>
              <w:ind w:left="57" w:right="57"/>
              <w:textAlignment w:val="baseline"/>
              <w:rPr>
                <w:rStyle w:val="eop"/>
                <w:rFonts w:ascii="Verdana" w:hAnsi="Verdana" w:cs="Segoe UI"/>
                <w:color w:val="000000"/>
                <w:sz w:val="20"/>
                <w:szCs w:val="20"/>
              </w:rPr>
            </w:pPr>
            <w:r w:rsidRPr="00A52F41">
              <w:rPr>
                <w:rStyle w:val="eop"/>
                <w:rFonts w:ascii="Verdana" w:hAnsi="Verdana" w:cs="Segoe UI"/>
                <w:color w:val="000000"/>
                <w:sz w:val="20"/>
                <w:szCs w:val="20"/>
              </w:rPr>
              <w:t>K_U06</w:t>
            </w:r>
          </w:p>
          <w:p w14:paraId="3DB82FD5" w14:textId="77777777" w:rsidR="00605ED2" w:rsidRPr="00A52F41" w:rsidRDefault="00605ED2" w:rsidP="00746F17">
            <w:pPr>
              <w:pStyle w:val="paragraph"/>
              <w:spacing w:before="0" w:beforeAutospacing="0" w:after="0" w:afterAutospacing="0"/>
              <w:ind w:left="57" w:right="57"/>
              <w:textAlignment w:val="baseline"/>
              <w:rPr>
                <w:rStyle w:val="eop"/>
                <w:rFonts w:ascii="Verdana" w:hAnsi="Verdana" w:cs="Segoe UI"/>
                <w:color w:val="000000"/>
                <w:sz w:val="20"/>
                <w:szCs w:val="20"/>
              </w:rPr>
            </w:pPr>
          </w:p>
          <w:p w14:paraId="5E0FC08A"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D5A56E3"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2DC3F365"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515D349E"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sz w:val="20"/>
                <w:szCs w:val="20"/>
              </w:rPr>
              <w:t>K_U07</w:t>
            </w:r>
            <w:r w:rsidRPr="00A52F41">
              <w:rPr>
                <w:rStyle w:val="eop"/>
                <w:rFonts w:ascii="Verdana" w:hAnsi="Verdana" w:cs="Segoe UI"/>
                <w:sz w:val="20"/>
                <w:szCs w:val="20"/>
              </w:rPr>
              <w:t> </w:t>
            </w:r>
          </w:p>
          <w:p w14:paraId="7FB883CF"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64A5AA69"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4287750E"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61A27E0A"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31CA2B50"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33EC6232"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0E7FF29B"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color w:val="000000"/>
                <w:sz w:val="20"/>
                <w:szCs w:val="20"/>
              </w:rPr>
              <w:t>K_K01</w:t>
            </w:r>
            <w:r w:rsidRPr="00A52F41">
              <w:rPr>
                <w:rStyle w:val="eop"/>
                <w:rFonts w:ascii="Verdana" w:hAnsi="Verdana" w:cs="Segoe UI"/>
                <w:color w:val="000000"/>
                <w:sz w:val="20"/>
                <w:szCs w:val="20"/>
              </w:rPr>
              <w:t> </w:t>
            </w:r>
          </w:p>
          <w:p w14:paraId="5D8AE100"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33E69BC9" w14:textId="77777777" w:rsidR="00605ED2" w:rsidRPr="00A52F41" w:rsidRDefault="00605ED2" w:rsidP="00746F17">
            <w:pPr>
              <w:spacing w:after="0" w:line="240" w:lineRule="auto"/>
              <w:ind w:left="57" w:right="57"/>
              <w:textAlignment w:val="baseline"/>
              <w:rPr>
                <w:rFonts w:ascii="Verdana" w:eastAsia="Times New Roman" w:hAnsi="Verdana" w:cs="Times New Roman"/>
                <w:sz w:val="20"/>
                <w:szCs w:val="20"/>
                <w:lang w:eastAsia="pl-PL"/>
              </w:rPr>
            </w:pPr>
          </w:p>
          <w:p w14:paraId="30F33F3E" w14:textId="77777777" w:rsidR="00605ED2" w:rsidRPr="00A52F41" w:rsidRDefault="00605ED2" w:rsidP="00746F17">
            <w:pPr>
              <w:pStyle w:val="paragraph"/>
              <w:spacing w:before="0" w:beforeAutospacing="0" w:after="0" w:afterAutospacing="0"/>
              <w:ind w:left="57" w:right="57"/>
              <w:textAlignment w:val="baseline"/>
              <w:rPr>
                <w:rFonts w:ascii="Verdana" w:hAnsi="Verdana"/>
                <w:sz w:val="20"/>
                <w:szCs w:val="20"/>
              </w:rPr>
            </w:pPr>
          </w:p>
        </w:tc>
      </w:tr>
      <w:tr w:rsidR="00605ED2" w:rsidRPr="00A52F41" w14:paraId="7F8A1B5F"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067D32F" w14:textId="1E94BF25"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A1D7BBA" w14:textId="77777777" w:rsidR="00605ED2" w:rsidRPr="00A52F41" w:rsidRDefault="00605ED2" w:rsidP="00746F17">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p>
          <w:p w14:paraId="08207D9E" w14:textId="77777777" w:rsidR="00605ED2" w:rsidRPr="00A52F41" w:rsidRDefault="00605ED2" w:rsidP="00746F17">
            <w:pPr>
              <w:pStyle w:val="paragraph"/>
              <w:spacing w:before="0" w:beforeAutospacing="0" w:after="0" w:afterAutospacing="0"/>
              <w:ind w:left="57" w:right="57"/>
              <w:jc w:val="both"/>
              <w:textAlignment w:val="baseline"/>
              <w:rPr>
                <w:rFonts w:ascii="Verdana" w:hAnsi="Verdana" w:cstheme="minorHAnsi"/>
                <w:color w:val="000000"/>
                <w:sz w:val="20"/>
                <w:szCs w:val="20"/>
              </w:rPr>
            </w:pPr>
            <w:r w:rsidRPr="00A52F41">
              <w:rPr>
                <w:rFonts w:ascii="Verdana" w:hAnsi="Verdana" w:cstheme="minorHAnsi"/>
                <w:bCs/>
                <w:color w:val="000000"/>
                <w:sz w:val="20"/>
                <w:szCs w:val="20"/>
              </w:rPr>
              <w:t>Materiały źródłowe wskazane przez prowadzącego zajęcia</w:t>
            </w:r>
            <w:r w:rsidRPr="00A52F41">
              <w:rPr>
                <w:rFonts w:ascii="Verdana" w:hAnsi="Verdana" w:cstheme="minorHAnsi"/>
                <w:color w:val="000000"/>
                <w:sz w:val="20"/>
                <w:szCs w:val="20"/>
              </w:rPr>
              <w:t>.</w:t>
            </w:r>
          </w:p>
          <w:p w14:paraId="617FD137" w14:textId="77777777" w:rsidR="00605ED2" w:rsidRPr="00A52F41" w:rsidRDefault="00605ED2" w:rsidP="00746F17">
            <w:pPr>
              <w:spacing w:after="0" w:line="240" w:lineRule="auto"/>
              <w:ind w:left="57" w:right="57"/>
              <w:textAlignment w:val="baseline"/>
              <w:rPr>
                <w:rFonts w:ascii="Verdana" w:eastAsia="Times New Roman" w:hAnsi="Verdana" w:cs="Times New Roman"/>
                <w:sz w:val="20"/>
                <w:szCs w:val="20"/>
                <w:lang w:eastAsia="pl-PL"/>
              </w:rPr>
            </w:pPr>
          </w:p>
        </w:tc>
      </w:tr>
      <w:tr w:rsidR="00605ED2" w:rsidRPr="00A52F41" w14:paraId="1BA030B4" w14:textId="77777777" w:rsidTr="00A062A9">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48F708" w14:textId="4B75A24B"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A39E0EC"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w:t>
            </w:r>
          </w:p>
          <w:p w14:paraId="597690AE"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34993FF9"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p>
          <w:p w14:paraId="76380859" w14:textId="77777777" w:rsidR="00605ED2" w:rsidRPr="00A52F41" w:rsidRDefault="00605ED2" w:rsidP="00746F17">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 przygotowanie do zajęć i aktywny udział w zajęciach (zwł. podczas analizy tekstów)</w:t>
            </w:r>
            <w:r w:rsidRPr="00A52F41">
              <w:rPr>
                <w:rStyle w:val="contextualspellingandgrammarerror"/>
                <w:rFonts w:ascii="Verdana" w:hAnsi="Verdana" w:cs="Segoe UI"/>
                <w:bCs/>
                <w:sz w:val="20"/>
                <w:szCs w:val="20"/>
              </w:rPr>
              <w:t xml:space="preserve">: </w:t>
            </w:r>
            <w:r w:rsidRPr="00A52F41">
              <w:rPr>
                <w:rStyle w:val="normaltextrun"/>
                <w:rFonts w:ascii="Verdana" w:hAnsi="Verdana" w:cs="Segoe UI"/>
                <w:bCs/>
                <w:sz w:val="20"/>
                <w:szCs w:val="20"/>
              </w:rPr>
              <w:t>K_W03, K_W05, K_U01, K_U06, K_U07.</w:t>
            </w:r>
          </w:p>
          <w:p w14:paraId="5EA536D1" w14:textId="77777777" w:rsidR="00605ED2" w:rsidRPr="00A52F41" w:rsidRDefault="00605ED2"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eop"/>
                <w:rFonts w:ascii="Verdana" w:hAnsi="Verdana" w:cs="Segoe UI"/>
                <w:sz w:val="20"/>
                <w:szCs w:val="20"/>
              </w:rPr>
              <w:t xml:space="preserve">- pisemny sprawdzian końcowy:  K_W03, K_U01, </w:t>
            </w:r>
            <w:r w:rsidRPr="00A52F41">
              <w:rPr>
                <w:rStyle w:val="normaltextrun"/>
                <w:rFonts w:ascii="Verdana" w:hAnsi="Verdana" w:cs="Segoe UI"/>
                <w:bCs/>
                <w:sz w:val="20"/>
                <w:szCs w:val="20"/>
              </w:rPr>
              <w:t>K_U06, K_U07.</w:t>
            </w:r>
          </w:p>
          <w:p w14:paraId="0334CCC4" w14:textId="77777777" w:rsidR="00605ED2" w:rsidRPr="00A52F41" w:rsidRDefault="00605ED2" w:rsidP="00746F17">
            <w:pPr>
              <w:spacing w:after="0" w:line="240" w:lineRule="auto"/>
              <w:ind w:left="57" w:right="57"/>
              <w:textAlignment w:val="baseline"/>
              <w:rPr>
                <w:rFonts w:ascii="Verdana" w:eastAsia="Times New Roman" w:hAnsi="Verdana" w:cs="Times New Roman"/>
                <w:sz w:val="20"/>
                <w:szCs w:val="20"/>
                <w:lang w:eastAsia="pl-PL"/>
              </w:rPr>
            </w:pPr>
          </w:p>
        </w:tc>
      </w:tr>
      <w:tr w:rsidR="00605ED2" w:rsidRPr="00A52F41" w14:paraId="56CECDDA"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B793764" w14:textId="7ADFE565"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44EEB8B"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2AF02D9"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0F0D0006"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Zaliczenie na ocenę na podstawie:</w:t>
            </w:r>
          </w:p>
          <w:p w14:paraId="00C69AB6"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5E29E8E5" w14:textId="77777777" w:rsidR="00605ED2" w:rsidRPr="00A52F41" w:rsidRDefault="00605ED2"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kontroli obecności i przygotowania do zajęć;</w:t>
            </w:r>
          </w:p>
          <w:p w14:paraId="08D87C8D" w14:textId="77777777" w:rsidR="00605ED2" w:rsidRPr="00A52F41" w:rsidRDefault="00605ED2"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wypowiedzi ustnych;</w:t>
            </w:r>
          </w:p>
          <w:p w14:paraId="742EE69D" w14:textId="77777777" w:rsidR="00605ED2" w:rsidRPr="00A52F41" w:rsidRDefault="00605ED2"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pisemnego sprawdzianu końcowego.</w:t>
            </w:r>
          </w:p>
          <w:p w14:paraId="46521A7B" w14:textId="77777777" w:rsidR="00605ED2" w:rsidRPr="00A52F41" w:rsidRDefault="00605ED2" w:rsidP="00746F17">
            <w:pPr>
              <w:spacing w:line="240" w:lineRule="auto"/>
              <w:ind w:left="57" w:right="57"/>
              <w:textAlignment w:val="baseline"/>
              <w:rPr>
                <w:rFonts w:ascii="Verdana" w:eastAsia="Times New Roman" w:hAnsi="Verdana" w:cs="Times New Roman"/>
                <w:bCs/>
                <w:color w:val="000000"/>
                <w:sz w:val="20"/>
                <w:szCs w:val="20"/>
                <w:lang w:eastAsia="pl-PL"/>
              </w:rPr>
            </w:pPr>
          </w:p>
        </w:tc>
      </w:tr>
      <w:tr w:rsidR="00605ED2" w:rsidRPr="00A52F41" w14:paraId="614A6488" w14:textId="77777777" w:rsidTr="00A062A9">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6BC16FC" w14:textId="7A703ED6" w:rsidR="00605ED2" w:rsidRPr="00A52F41" w:rsidRDefault="00605ED2" w:rsidP="00C3612D">
            <w:pPr>
              <w:widowControl w:val="0"/>
              <w:numPr>
                <w:ilvl w:val="0"/>
                <w:numId w:val="11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8CAA5E1"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605ED2" w:rsidRPr="00A52F41" w14:paraId="23411A90"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FF8D4B" w14:textId="77777777" w:rsidR="00605ED2" w:rsidRPr="00A52F41" w:rsidRDefault="00605ED2" w:rsidP="00C3612D">
            <w:pPr>
              <w:pStyle w:val="Akapitzlist"/>
              <w:widowControl w:val="0"/>
              <w:numPr>
                <w:ilvl w:val="0"/>
                <w:numId w:val="11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FDC78EC" w14:textId="0916E2A2" w:rsidR="00605ED2" w:rsidRPr="00A52F41" w:rsidRDefault="00FB56E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605ED2"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817C72E" w14:textId="77777777" w:rsidR="00605ED2" w:rsidRPr="00A52F41" w:rsidRDefault="00605ED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605ED2" w:rsidRPr="00A52F41" w14:paraId="4118AC4D" w14:textId="77777777" w:rsidTr="00A062A9">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A4BA8A" w14:textId="77777777" w:rsidR="00605ED2" w:rsidRPr="00A52F41" w:rsidRDefault="00605ED2" w:rsidP="00C3612D">
            <w:pPr>
              <w:pStyle w:val="Akapitzlist"/>
              <w:widowControl w:val="0"/>
              <w:numPr>
                <w:ilvl w:val="0"/>
                <w:numId w:val="11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1950AC3"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3DCAB162" w14:textId="22C9758A"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ćwiczenia: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403CE93" w14:textId="446B877C" w:rsidR="00605ED2" w:rsidRPr="00A52F41" w:rsidRDefault="00605ED2" w:rsidP="00746F17">
            <w:pPr>
              <w:widowControl w:val="0"/>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bCs/>
                <w:sz w:val="20"/>
                <w:szCs w:val="20"/>
                <w:lang w:eastAsia="pl-PL"/>
              </w:rPr>
              <w:t>30</w:t>
            </w:r>
          </w:p>
        </w:tc>
      </w:tr>
      <w:tr w:rsidR="00605ED2" w:rsidRPr="00A52F41" w14:paraId="058296A0" w14:textId="77777777" w:rsidTr="00A062A9">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96EA13" w14:textId="77777777" w:rsidR="00605ED2" w:rsidRPr="00A52F41" w:rsidRDefault="00605ED2" w:rsidP="00C3612D">
            <w:pPr>
              <w:pStyle w:val="Akapitzlist"/>
              <w:widowControl w:val="0"/>
              <w:numPr>
                <w:ilvl w:val="0"/>
                <w:numId w:val="11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A9ECE84" w14:textId="77777777" w:rsidR="00605ED2" w:rsidRPr="00A52F41" w:rsidRDefault="00605ED2"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79658234" w14:textId="77777777" w:rsidR="00605ED2" w:rsidRPr="00A52F41" w:rsidRDefault="00605ED2" w:rsidP="00746F17">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zajęć i czytanie wskazanej literatury:</w:t>
            </w:r>
          </w:p>
          <w:p w14:paraId="46410671" w14:textId="77777777" w:rsidR="00605ED2" w:rsidRPr="00A52F41" w:rsidRDefault="00605ED2" w:rsidP="00746F17">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sprawdzianów: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7A0F923" w14:textId="6C398832" w:rsidR="00605ED2" w:rsidRPr="00A52F41" w:rsidRDefault="00605ED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30</w:t>
            </w: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15</w:t>
            </w:r>
          </w:p>
        </w:tc>
      </w:tr>
      <w:tr w:rsidR="00605ED2" w:rsidRPr="00A52F41" w14:paraId="11A98D05"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D9229B" w14:textId="77777777" w:rsidR="00605ED2" w:rsidRPr="00A52F41" w:rsidRDefault="00605ED2" w:rsidP="00C3612D">
            <w:pPr>
              <w:pStyle w:val="Akapitzlist"/>
              <w:widowControl w:val="0"/>
              <w:numPr>
                <w:ilvl w:val="0"/>
                <w:numId w:val="11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E119424" w14:textId="77777777" w:rsidR="00605ED2" w:rsidRPr="00A52F41" w:rsidRDefault="00605ED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36CD80F" w14:textId="77777777" w:rsidR="00605ED2" w:rsidRPr="00A52F41" w:rsidRDefault="00605ED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605ED2" w:rsidRPr="00A52F41" w14:paraId="09A8BE15"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93BCED" w14:textId="77777777" w:rsidR="00605ED2" w:rsidRPr="00A52F41" w:rsidRDefault="00605ED2" w:rsidP="00C3612D">
            <w:pPr>
              <w:pStyle w:val="Akapitzlist"/>
              <w:widowControl w:val="0"/>
              <w:numPr>
                <w:ilvl w:val="0"/>
                <w:numId w:val="11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EC3AE35" w14:textId="2A5A03F8" w:rsidR="00605ED2" w:rsidRPr="00A52F41" w:rsidRDefault="00FB56E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3FF067D" w14:textId="762AD26F" w:rsidR="00605ED2" w:rsidRPr="00A52F41" w:rsidRDefault="00605ED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2B8F7BA4" w14:textId="6116013F" w:rsidR="00605ED2" w:rsidRPr="00A52F41" w:rsidRDefault="00605ED2" w:rsidP="007C412D">
      <w:pPr>
        <w:spacing w:after="120" w:line="240" w:lineRule="auto"/>
        <w:ind w:right="57"/>
        <w:rPr>
          <w:rFonts w:ascii="Verdana" w:hAnsi="Verdana"/>
        </w:rPr>
      </w:pPr>
    </w:p>
    <w:p w14:paraId="243AB930" w14:textId="448EE7BA" w:rsidR="00605ED2" w:rsidRPr="00A52F41" w:rsidRDefault="00FC6774" w:rsidP="00746F17">
      <w:pPr>
        <w:pStyle w:val="Nagwek2"/>
        <w:rPr>
          <w:rStyle w:val="normaltextrun"/>
        </w:rPr>
      </w:pPr>
      <w:bookmarkStart w:id="34" w:name="_Toc147992456"/>
      <w:r w:rsidRPr="00A52F41">
        <w:rPr>
          <w:rStyle w:val="normaltextrun"/>
        </w:rPr>
        <w:t>Lektura współczesnych arabskich tekstów literackich</w:t>
      </w:r>
      <w:bookmarkEnd w:id="34"/>
    </w:p>
    <w:p w14:paraId="395C9D84" w14:textId="3113ADB7" w:rsidR="00FC6774" w:rsidRPr="00A52F41" w:rsidRDefault="00FC6774" w:rsidP="007C412D">
      <w:pPr>
        <w:spacing w:after="120" w:line="240" w:lineRule="auto"/>
        <w:ind w:right="57"/>
        <w:rPr>
          <w:rStyle w:val="normaltextrun"/>
          <w:rFonts w:ascii="Verdana" w:hAnsi="Verdana"/>
          <w:color w:val="000000"/>
          <w:sz w:val="20"/>
          <w:szCs w:val="20"/>
          <w:shd w:val="clear" w:color="auto" w:fill="FFFFFF"/>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FC6774" w:rsidRPr="00A52F41" w14:paraId="428D5F26"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71A8553" w14:textId="7A14A348"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F7981BE"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13731F88"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bookmarkStart w:id="35" w:name="_Hlk95454227"/>
            <w:r w:rsidRPr="00A52F41">
              <w:rPr>
                <w:rStyle w:val="normaltextrun"/>
                <w:rFonts w:ascii="Verdana" w:hAnsi="Verdana"/>
                <w:color w:val="000000"/>
                <w:sz w:val="20"/>
                <w:szCs w:val="20"/>
                <w:shd w:val="clear" w:color="auto" w:fill="FFFFFF"/>
              </w:rPr>
              <w:t>Lektura współczesnych arabskich tekstów literackich </w:t>
            </w:r>
            <w:bookmarkEnd w:id="35"/>
            <w:r w:rsidRPr="00A52F41">
              <w:rPr>
                <w:rStyle w:val="normaltextrun"/>
                <w:rFonts w:ascii="Verdana" w:hAnsi="Verdana"/>
                <w:color w:val="000000"/>
                <w:sz w:val="20"/>
                <w:szCs w:val="20"/>
                <w:shd w:val="clear" w:color="auto" w:fill="FFFFFF"/>
              </w:rPr>
              <w:t xml:space="preserve">/ Reading of Modern </w:t>
            </w:r>
            <w:proofErr w:type="spellStart"/>
            <w:r w:rsidRPr="00A52F41">
              <w:rPr>
                <w:rStyle w:val="normaltextrun"/>
                <w:rFonts w:ascii="Verdana" w:hAnsi="Verdana"/>
                <w:color w:val="000000"/>
                <w:sz w:val="20"/>
                <w:szCs w:val="20"/>
                <w:shd w:val="clear" w:color="auto" w:fill="FFFFFF"/>
              </w:rPr>
              <w:t>Arabic</w:t>
            </w:r>
            <w:proofErr w:type="spellEnd"/>
            <w:r w:rsidRPr="00A52F41">
              <w:rPr>
                <w:rStyle w:val="normaltextrun"/>
                <w:rFonts w:ascii="Verdana" w:hAnsi="Verdana"/>
                <w:color w:val="000000"/>
                <w:sz w:val="20"/>
                <w:szCs w:val="20"/>
                <w:shd w:val="clear" w:color="auto" w:fill="FFFFFF"/>
              </w:rPr>
              <w:t xml:space="preserve"> </w:t>
            </w:r>
            <w:proofErr w:type="spellStart"/>
            <w:r w:rsidRPr="00A52F41">
              <w:rPr>
                <w:rStyle w:val="normaltextrun"/>
                <w:rFonts w:ascii="Verdana" w:hAnsi="Verdana"/>
                <w:color w:val="000000"/>
                <w:sz w:val="20"/>
                <w:szCs w:val="20"/>
                <w:shd w:val="clear" w:color="auto" w:fill="FFFFFF"/>
              </w:rPr>
              <w:t>Literary</w:t>
            </w:r>
            <w:proofErr w:type="spellEnd"/>
            <w:r w:rsidRPr="00A52F41">
              <w:rPr>
                <w:rStyle w:val="normaltextrun"/>
                <w:rFonts w:ascii="Verdana" w:hAnsi="Verdana"/>
                <w:color w:val="000000"/>
                <w:sz w:val="20"/>
                <w:szCs w:val="20"/>
                <w:shd w:val="clear" w:color="auto" w:fill="FFFFFF"/>
              </w:rPr>
              <w:t xml:space="preserve"> </w:t>
            </w:r>
            <w:proofErr w:type="spellStart"/>
            <w:r w:rsidRPr="00A52F41">
              <w:rPr>
                <w:rStyle w:val="normaltextrun"/>
                <w:rFonts w:ascii="Verdana" w:hAnsi="Verdana"/>
                <w:color w:val="000000"/>
                <w:sz w:val="20"/>
                <w:szCs w:val="20"/>
                <w:shd w:val="clear" w:color="auto" w:fill="FFFFFF"/>
              </w:rPr>
              <w:t>Texts</w:t>
            </w:r>
            <w:proofErr w:type="spellEnd"/>
            <w:r w:rsidRPr="00A52F41">
              <w:rPr>
                <w:rStyle w:val="normaltextrun"/>
                <w:rFonts w:ascii="Verdana" w:hAnsi="Verdana"/>
                <w:color w:val="000000"/>
                <w:sz w:val="20"/>
                <w:szCs w:val="20"/>
                <w:shd w:val="clear" w:color="auto" w:fill="FFFFFF"/>
              </w:rPr>
              <w:t> </w:t>
            </w:r>
            <w:r w:rsidRPr="00A52F41">
              <w:rPr>
                <w:rStyle w:val="eop"/>
                <w:rFonts w:ascii="Verdana" w:hAnsi="Verdana"/>
                <w:color w:val="000000"/>
                <w:sz w:val="20"/>
                <w:szCs w:val="20"/>
                <w:shd w:val="clear" w:color="auto" w:fill="FFFFFF"/>
              </w:rPr>
              <w:t> </w:t>
            </w:r>
          </w:p>
        </w:tc>
      </w:tr>
      <w:tr w:rsidR="00FC6774" w:rsidRPr="00A52F41" w14:paraId="531BA328"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4881E3B" w14:textId="04C8F2AD"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4FC86B7"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744696FF" w14:textId="54E8B945"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literaturoznawstwo/językoznawstwo</w:t>
            </w:r>
            <w:r w:rsidRPr="00A52F41">
              <w:rPr>
                <w:rFonts w:ascii="Verdana" w:eastAsia="Times New Roman" w:hAnsi="Verdana" w:cs="Times New Roman"/>
                <w:sz w:val="20"/>
                <w:szCs w:val="20"/>
                <w:lang w:eastAsia="pl-PL"/>
              </w:rPr>
              <w:t>   </w:t>
            </w:r>
          </w:p>
        </w:tc>
      </w:tr>
      <w:tr w:rsidR="00FC6774" w:rsidRPr="00A52F41" w14:paraId="351B3859" w14:textId="77777777" w:rsidTr="00A062A9">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64F0C5F" w14:textId="2C129185"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19A865C" w14:textId="77777777" w:rsidR="00FC6774" w:rsidRPr="00A52F41" w:rsidRDefault="00FC6774" w:rsidP="00746F17">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02135D7" w14:textId="77777777" w:rsidR="00FC6774" w:rsidRPr="00A52F41" w:rsidRDefault="00FC6774" w:rsidP="00746F17">
            <w:pPr>
              <w:widowControl w:val="0"/>
              <w:tabs>
                <w:tab w:val="left" w:pos="2445"/>
              </w:tabs>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arabski/polski</w:t>
            </w:r>
            <w:r w:rsidRPr="00A52F41">
              <w:rPr>
                <w:rFonts w:ascii="Verdana" w:eastAsia="Times New Roman" w:hAnsi="Verdana" w:cs="Times New Roman"/>
                <w:sz w:val="20"/>
                <w:szCs w:val="20"/>
                <w:lang w:eastAsia="pl-PL"/>
              </w:rPr>
              <w:tab/>
            </w:r>
          </w:p>
        </w:tc>
      </w:tr>
      <w:tr w:rsidR="00FC6774" w:rsidRPr="00A52F41" w14:paraId="0A7B4357"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4D78FF" w14:textId="5F655768"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727BBD8"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7A5E3098"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Instytut Studiów Klasycznych, Śródziemnomorskich i Orientalnych</w:t>
            </w:r>
            <w:r w:rsidRPr="00A52F41">
              <w:rPr>
                <w:rFonts w:ascii="Verdana" w:eastAsia="Times New Roman" w:hAnsi="Verdana" w:cs="Times New Roman"/>
                <w:sz w:val="20"/>
                <w:szCs w:val="20"/>
                <w:lang w:eastAsia="pl-PL"/>
              </w:rPr>
              <w:t> </w:t>
            </w:r>
          </w:p>
        </w:tc>
      </w:tr>
      <w:tr w:rsidR="00FC6774" w:rsidRPr="00A52F41" w14:paraId="74D854BA"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D3077F" w14:textId="4DD7248C"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D35106"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FC6774" w:rsidRPr="00A52F41" w14:paraId="449EAE71"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376606" w14:textId="51A1DAB0"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A51B0CC"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1AF859EE"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Przedmiot obowiązkowy dla osób realizujących język j. arabski</w:t>
            </w:r>
          </w:p>
        </w:tc>
      </w:tr>
      <w:tr w:rsidR="00FC6774" w:rsidRPr="00A52F41" w14:paraId="48307A7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696FA9F" w14:textId="494F64E2"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91969DF"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EFF6E20"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studia śródziemnomorskie</w:t>
            </w:r>
            <w:r w:rsidRPr="00A52F41">
              <w:rPr>
                <w:rFonts w:ascii="Verdana" w:eastAsia="Times New Roman" w:hAnsi="Verdana" w:cs="Times New Roman"/>
                <w:sz w:val="20"/>
                <w:szCs w:val="20"/>
                <w:lang w:eastAsia="pl-PL"/>
              </w:rPr>
              <w:t xml:space="preserve"> i klasyczne, spec. arabska</w:t>
            </w:r>
          </w:p>
        </w:tc>
      </w:tr>
      <w:tr w:rsidR="00FC6774" w:rsidRPr="00A52F41" w14:paraId="0C7DF17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6D82ECF" w14:textId="05DE0EDE"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E88786B"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48063B5"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 stopień</w:t>
            </w:r>
            <w:r w:rsidRPr="00A52F41">
              <w:rPr>
                <w:rFonts w:ascii="Verdana" w:eastAsia="Times New Roman" w:hAnsi="Verdana" w:cs="Times New Roman"/>
                <w:sz w:val="20"/>
                <w:szCs w:val="20"/>
                <w:lang w:eastAsia="pl-PL"/>
              </w:rPr>
              <w:t> </w:t>
            </w:r>
          </w:p>
        </w:tc>
      </w:tr>
      <w:tr w:rsidR="00FC6774" w:rsidRPr="00A52F41" w14:paraId="6D7CFB38"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6A64756" w14:textId="32ED092E"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40BA2E8"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w:t>
            </w:r>
          </w:p>
          <w:p w14:paraId="0D757101" w14:textId="6C3C915A"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II</w:t>
            </w:r>
          </w:p>
        </w:tc>
      </w:tr>
      <w:tr w:rsidR="00FC6774" w:rsidRPr="00A52F41" w14:paraId="1A01CD3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EBE7499" w14:textId="4A85FBD5"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B8C0918"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645ACC4" w14:textId="2CEDD784"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zimowy</w:t>
            </w:r>
          </w:p>
        </w:tc>
      </w:tr>
      <w:tr w:rsidR="00FC6774" w:rsidRPr="00A52F41" w14:paraId="176045F1"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22BAEE5" w14:textId="111AF738"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0E16C31"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13008E50" w14:textId="353D2562" w:rsidR="00FC6774" w:rsidRPr="00A52F41" w:rsidRDefault="00FB56E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konwersatorium, 30 godz.</w:t>
            </w:r>
            <w:r w:rsidR="00FC6774" w:rsidRPr="00A52F41">
              <w:rPr>
                <w:rFonts w:ascii="Verdana" w:eastAsia="Times New Roman" w:hAnsi="Verdana" w:cs="Times New Roman"/>
                <w:sz w:val="20"/>
                <w:szCs w:val="20"/>
                <w:lang w:eastAsia="pl-PL"/>
              </w:rPr>
              <w:t> </w:t>
            </w:r>
          </w:p>
        </w:tc>
      </w:tr>
      <w:tr w:rsidR="00FC6774" w:rsidRPr="00A52F41" w14:paraId="4388B069" w14:textId="77777777" w:rsidTr="00A062A9">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367EED6" w14:textId="528AD4D7"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542821A"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r w:rsidRPr="00A52F41">
              <w:rPr>
                <w:rFonts w:ascii="Verdana" w:eastAsia="Times New Roman" w:hAnsi="Verdana" w:cs="Times New Roman"/>
                <w:sz w:val="20"/>
                <w:szCs w:val="20"/>
                <w:lang w:eastAsia="pl-PL"/>
              </w:rPr>
              <w:br/>
            </w:r>
          </w:p>
          <w:p w14:paraId="0385EAAD"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Znajomość języka arabskiego na poziomie umożliwiającym czynny udział w konwersatorium (min. B1+).  </w:t>
            </w:r>
          </w:p>
        </w:tc>
      </w:tr>
      <w:tr w:rsidR="00FC6774" w:rsidRPr="00A52F41" w14:paraId="563142C6"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DE48382" w14:textId="33143078"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960A7C" w14:textId="77777777" w:rsidR="00FC6774" w:rsidRPr="00A52F41" w:rsidRDefault="00FC6774" w:rsidP="00746F17">
            <w:pPr>
              <w:ind w:left="57" w:right="57"/>
              <w:rPr>
                <w:rFonts w:ascii="Verdana" w:hAnsi="Verdana"/>
                <w:sz w:val="20"/>
                <w:szCs w:val="20"/>
              </w:rPr>
            </w:pPr>
            <w:r w:rsidRPr="00A52F41">
              <w:rPr>
                <w:rFonts w:ascii="Verdana" w:hAnsi="Verdana"/>
                <w:sz w:val="20"/>
                <w:szCs w:val="20"/>
              </w:rPr>
              <w:t>Cele kształcenia dla przedmiotu:</w:t>
            </w:r>
          </w:p>
          <w:p w14:paraId="011D256C" w14:textId="77777777" w:rsidR="00FC6774" w:rsidRPr="00A52F41" w:rsidRDefault="00FC6774" w:rsidP="00746F17">
            <w:pPr>
              <w:ind w:left="57" w:right="57"/>
              <w:rPr>
                <w:rFonts w:ascii="Verdana" w:hAnsi="Verdana"/>
                <w:sz w:val="20"/>
                <w:szCs w:val="20"/>
              </w:rPr>
            </w:pPr>
            <w:r w:rsidRPr="00A52F41">
              <w:rPr>
                <w:rFonts w:ascii="Verdana" w:hAnsi="Verdana"/>
                <w:sz w:val="20"/>
                <w:szCs w:val="20"/>
              </w:rPr>
              <w:t>Celem zajęć jest zdobywanie umiejętności czytania tekstów arabskich oraz rozwijanie znajomości struktur gramatycznych języka arabskiego. Student wzbogaca także swój zasób leksykalny oraz kształci umiejętność dokonywania analizy i interpretacji utworu literackiego w kontekście epoki, w której powstał.</w:t>
            </w:r>
          </w:p>
        </w:tc>
      </w:tr>
      <w:tr w:rsidR="00FC6774" w:rsidRPr="00A52F41" w14:paraId="7E052991" w14:textId="77777777" w:rsidTr="00A062A9">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ADB9C05" w14:textId="289448CE"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5FD34F3" w14:textId="77777777" w:rsidR="00FC6774" w:rsidRPr="00A52F41" w:rsidRDefault="00FC6774"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2DE50C8B" w14:textId="77777777" w:rsidR="00FC6774" w:rsidRPr="00A52F41" w:rsidRDefault="00FC6774"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p>
          <w:p w14:paraId="471F0829" w14:textId="77777777" w:rsidR="00FC6774" w:rsidRPr="00A52F41" w:rsidRDefault="00FC6774" w:rsidP="00746F17">
            <w:pPr>
              <w:pStyle w:val="paragraph"/>
              <w:spacing w:before="0" w:beforeAutospacing="0" w:after="0" w:afterAutospacing="0"/>
              <w:ind w:left="57" w:right="57"/>
              <w:jc w:val="both"/>
              <w:textAlignment w:val="baseline"/>
              <w:rPr>
                <w:rFonts w:ascii="Verdana" w:hAnsi="Verdana" w:cs="Segoe UI"/>
                <w:sz w:val="20"/>
                <w:szCs w:val="20"/>
              </w:rPr>
            </w:pPr>
            <w:r w:rsidRPr="00A52F41">
              <w:rPr>
                <w:rStyle w:val="normaltextrun"/>
                <w:rFonts w:ascii="Verdana" w:hAnsi="Verdana" w:cs="Segoe UI"/>
                <w:bCs/>
                <w:sz w:val="20"/>
                <w:szCs w:val="20"/>
              </w:rPr>
              <w:lastRenderedPageBreak/>
              <w:t>Lektura tekstu wraz z analizą gramatyczną, leksykalną, poszerzoną o kontekst kulturowy. Wybór tekstu dobierany jest przez prowadzącego w porozumieniu z grupą i dostosowany jest do poziomu studiów.</w:t>
            </w:r>
            <w:r w:rsidRPr="00A52F41">
              <w:rPr>
                <w:rStyle w:val="eop"/>
                <w:rFonts w:ascii="Verdana" w:hAnsi="Verdana" w:cs="Segoe UI"/>
                <w:sz w:val="20"/>
                <w:szCs w:val="20"/>
              </w:rPr>
              <w:t> </w:t>
            </w:r>
            <w:r w:rsidRPr="00A52F41">
              <w:rPr>
                <w:rStyle w:val="normaltextrun"/>
                <w:rFonts w:ascii="Verdana" w:hAnsi="Verdana" w:cs="Segoe UI"/>
                <w:bCs/>
                <w:sz w:val="20"/>
                <w:szCs w:val="20"/>
              </w:rPr>
              <w:t>Znajomość j. arabskiego studentów decyduje o omawianych zagadnieniach gramatycznych, stylistycznych oraz leksykalnych.</w:t>
            </w:r>
            <w:r w:rsidRPr="00A52F41">
              <w:rPr>
                <w:rStyle w:val="eop"/>
                <w:rFonts w:ascii="Verdana" w:hAnsi="Verdana" w:cs="Segoe UI"/>
                <w:sz w:val="20"/>
                <w:szCs w:val="20"/>
              </w:rPr>
              <w:t> </w:t>
            </w:r>
          </w:p>
          <w:p w14:paraId="0C88FAAB" w14:textId="77777777" w:rsidR="00FC6774" w:rsidRPr="00A52F41" w:rsidRDefault="00FC6774" w:rsidP="00746F17">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FC6774" w:rsidRPr="00A52F41" w14:paraId="2FFD41A2"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7188967" w14:textId="5BB9DF2D"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735BF348"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Zakładane efekty uczenia się  </w:t>
            </w:r>
          </w:p>
          <w:p w14:paraId="2990FA35"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39DB9035" w14:textId="77777777" w:rsidR="00FC6774" w:rsidRPr="00A52F41" w:rsidRDefault="00FC6774" w:rsidP="00746F17">
            <w:pPr>
              <w:widowControl w:val="0"/>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eastAsia="Times New Roman" w:hAnsi="Verdana" w:cstheme="minorHAnsi"/>
                <w:sz w:val="20"/>
                <w:szCs w:val="20"/>
                <w:lang w:eastAsia="pl-PL"/>
              </w:rPr>
              <w:t>Student/ka:</w:t>
            </w:r>
          </w:p>
          <w:p w14:paraId="373809A3" w14:textId="77777777" w:rsidR="00FC6774" w:rsidRPr="00A52F41" w:rsidRDefault="00FC6774" w:rsidP="00746F17">
            <w:pPr>
              <w:widowControl w:val="0"/>
              <w:spacing w:after="0" w:line="240" w:lineRule="auto"/>
              <w:ind w:left="57" w:right="57"/>
              <w:jc w:val="both"/>
              <w:textAlignment w:val="baseline"/>
              <w:rPr>
                <w:rFonts w:ascii="Verdana" w:eastAsia="Times New Roman" w:hAnsi="Verdana" w:cstheme="minorHAnsi"/>
                <w:sz w:val="20"/>
                <w:szCs w:val="20"/>
                <w:lang w:eastAsia="pl-PL"/>
              </w:rPr>
            </w:pPr>
          </w:p>
          <w:p w14:paraId="7BD67785" w14:textId="77777777" w:rsidR="00FC6774" w:rsidRPr="00A52F41" w:rsidRDefault="00FC6774" w:rsidP="00746F17">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xml:space="preserve">- ma uporządkowaną wiedzę </w:t>
            </w:r>
            <w:r w:rsidRPr="00A52F41">
              <w:rPr>
                <w:rFonts w:ascii="Verdana" w:hAnsi="Verdana"/>
                <w:sz w:val="20"/>
                <w:szCs w:val="20"/>
              </w:rPr>
              <w:t>z zakresu słownictwa i konstrukcji leksykalno-gramatycznych języka arabskiego;</w:t>
            </w:r>
          </w:p>
          <w:p w14:paraId="6DB42A31" w14:textId="77777777" w:rsidR="00FC6774" w:rsidRPr="00A52F41" w:rsidRDefault="00FC6774" w:rsidP="00746F17">
            <w:pPr>
              <w:pStyle w:val="paragraph"/>
              <w:spacing w:before="0" w:beforeAutospacing="0" w:after="0" w:afterAutospacing="0"/>
              <w:ind w:left="57" w:right="57"/>
              <w:jc w:val="both"/>
              <w:textAlignment w:val="baseline"/>
              <w:rPr>
                <w:rFonts w:ascii="Verdana" w:hAnsi="Verdana"/>
                <w:sz w:val="20"/>
                <w:szCs w:val="20"/>
              </w:rPr>
            </w:pPr>
          </w:p>
          <w:p w14:paraId="33C383D3" w14:textId="77777777" w:rsidR="00FC6774" w:rsidRPr="00A52F41" w:rsidRDefault="00FC6774" w:rsidP="00746F17">
            <w:pPr>
              <w:widowControl w:val="0"/>
              <w:spacing w:after="120" w:line="100" w:lineRule="atLeast"/>
              <w:ind w:left="57" w:right="57"/>
              <w:rPr>
                <w:rFonts w:ascii="Verdana" w:hAnsi="Verdana" w:cs="Verdana"/>
                <w:sz w:val="20"/>
                <w:szCs w:val="20"/>
              </w:rPr>
            </w:pPr>
            <w:r w:rsidRPr="00A52F41">
              <w:rPr>
                <w:rStyle w:val="normaltextrun"/>
                <w:rFonts w:ascii="Verdana" w:hAnsi="Verdana" w:cstheme="minorHAnsi"/>
                <w:bCs/>
                <w:color w:val="000000"/>
                <w:sz w:val="20"/>
                <w:szCs w:val="20"/>
              </w:rPr>
              <w:t xml:space="preserve"> - </w:t>
            </w:r>
            <w:r w:rsidRPr="00A52F41">
              <w:rPr>
                <w:rFonts w:ascii="Verdana" w:hAnsi="Verdana" w:cs="Verdana"/>
                <w:sz w:val="20"/>
                <w:szCs w:val="20"/>
              </w:rPr>
              <w:t>zna wybrane zagadnienia życia kulturalnego i społecznego krajów arabskich;</w:t>
            </w:r>
          </w:p>
          <w:p w14:paraId="6EA51063" w14:textId="77777777" w:rsidR="00FC6774" w:rsidRPr="00A52F41" w:rsidRDefault="00FC6774" w:rsidP="00746F17">
            <w:pPr>
              <w:widowControl w:val="0"/>
              <w:spacing w:after="120" w:line="100" w:lineRule="atLeast"/>
              <w:ind w:left="57" w:right="57"/>
              <w:rPr>
                <w:rFonts w:ascii="Verdana" w:hAnsi="Verdana" w:cs="Verdana"/>
                <w:sz w:val="20"/>
                <w:szCs w:val="20"/>
              </w:rPr>
            </w:pPr>
          </w:p>
          <w:p w14:paraId="4D72A4E5" w14:textId="77777777" w:rsidR="00FC6774" w:rsidRPr="00A52F41" w:rsidRDefault="00FC6774" w:rsidP="00746F17">
            <w:pPr>
              <w:widowControl w:val="0"/>
              <w:spacing w:after="120" w:line="100" w:lineRule="atLeast"/>
              <w:ind w:left="57" w:right="57"/>
              <w:jc w:val="both"/>
              <w:rPr>
                <w:rFonts w:ascii="Verdana" w:hAnsi="Verdana" w:cs="Verdana"/>
                <w:sz w:val="20"/>
                <w:szCs w:val="20"/>
              </w:rPr>
            </w:pPr>
            <w:r w:rsidRPr="00A52F41">
              <w:rPr>
                <w:rFonts w:ascii="Verdana" w:hAnsi="Verdana" w:cs="Verdana"/>
                <w:sz w:val="20"/>
                <w:szCs w:val="20"/>
              </w:rPr>
              <w:t>- samodzielnie rozwiązuje problemy interpretacyjne, odpowiednio dobierając metody i narzędzia badawcze;</w:t>
            </w:r>
          </w:p>
          <w:p w14:paraId="422CB3A4" w14:textId="77777777" w:rsidR="00FC6774" w:rsidRPr="00A52F41" w:rsidRDefault="00FC6774" w:rsidP="00746F17">
            <w:pPr>
              <w:pStyle w:val="paragraph"/>
              <w:spacing w:before="0" w:beforeAutospacing="0" w:after="0" w:afterAutospacing="0"/>
              <w:ind w:left="57" w:right="57"/>
              <w:jc w:val="both"/>
              <w:textAlignment w:val="baseline"/>
              <w:rPr>
                <w:rStyle w:val="eop"/>
                <w:rFonts w:ascii="Verdana" w:hAnsi="Verdana" w:cstheme="minorHAnsi"/>
                <w:color w:val="000000"/>
                <w:sz w:val="20"/>
                <w:szCs w:val="20"/>
              </w:rPr>
            </w:pPr>
          </w:p>
          <w:p w14:paraId="47F47B3C" w14:textId="77777777" w:rsidR="00FC6774" w:rsidRPr="00A52F41" w:rsidRDefault="00FC6774" w:rsidP="00746F17">
            <w:pPr>
              <w:pStyle w:val="paragraph"/>
              <w:spacing w:before="0" w:beforeAutospacing="0" w:after="0" w:afterAutospacing="0"/>
              <w:ind w:left="57" w:right="57"/>
              <w:jc w:val="both"/>
              <w:textAlignment w:val="baseline"/>
              <w:rPr>
                <w:rFonts w:ascii="Verdana" w:hAnsi="Verdana" w:cstheme="minorHAnsi"/>
                <w:sz w:val="20"/>
                <w:szCs w:val="20"/>
              </w:rPr>
            </w:pPr>
            <w:r w:rsidRPr="00A52F41">
              <w:rPr>
                <w:rFonts w:ascii="Verdana" w:hAnsi="Verdana"/>
                <w:sz w:val="20"/>
                <w:szCs w:val="20"/>
              </w:rPr>
              <w:t>- analizuje zjawiska językowe, odwołując się do gramatyki opisowej języka arabskiego  i używając terminologii stosowanej w języku polskim i/lub arabskim;</w:t>
            </w:r>
          </w:p>
          <w:p w14:paraId="092892C7" w14:textId="77777777" w:rsidR="00FC6774" w:rsidRPr="00A52F41" w:rsidRDefault="00FC6774" w:rsidP="00746F17">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749397EF" w14:textId="268F564C" w:rsidR="00FC6774" w:rsidRPr="00A52F41" w:rsidRDefault="00FC6774" w:rsidP="00746F17">
            <w:pPr>
              <w:ind w:left="57" w:right="57"/>
              <w:jc w:val="both"/>
              <w:rPr>
                <w:rFonts w:ascii="Verdana" w:hAnsi="Verdana"/>
                <w:sz w:val="20"/>
                <w:szCs w:val="20"/>
              </w:rPr>
            </w:pPr>
            <w:r w:rsidRPr="00A52F41">
              <w:rPr>
                <w:rFonts w:ascii="Verdana" w:hAnsi="Verdana"/>
                <w:sz w:val="20"/>
                <w:szCs w:val="20"/>
              </w:rPr>
              <w:t xml:space="preserve">- analizuje i interpretuje </w:t>
            </w:r>
            <w:r w:rsidR="00FD3BAB" w:rsidRPr="00A52F41">
              <w:rPr>
                <w:rFonts w:ascii="Verdana" w:hAnsi="Verdana"/>
                <w:sz w:val="20"/>
                <w:szCs w:val="20"/>
              </w:rPr>
              <w:t xml:space="preserve">współczesne </w:t>
            </w:r>
            <w:r w:rsidRPr="00A52F41">
              <w:rPr>
                <w:rFonts w:ascii="Verdana" w:hAnsi="Verdana"/>
                <w:sz w:val="20"/>
                <w:szCs w:val="20"/>
              </w:rPr>
              <w:t>arabskie teksty literackie, odwołując się do typowych metod opisu literaturoznawczego, używając terminologii stosowanej w języku arabskim i/lub w języku polskim;</w:t>
            </w:r>
          </w:p>
          <w:p w14:paraId="5D389C24" w14:textId="77777777" w:rsidR="00FC6774" w:rsidRPr="00A52F41" w:rsidRDefault="00FC6774" w:rsidP="00746F17">
            <w:pPr>
              <w:ind w:left="57" w:right="57"/>
              <w:jc w:val="both"/>
              <w:rPr>
                <w:rFonts w:ascii="Verdana" w:hAnsi="Verdana"/>
                <w:sz w:val="20"/>
                <w:szCs w:val="20"/>
              </w:rPr>
            </w:pPr>
          </w:p>
          <w:p w14:paraId="5FCAF5B5" w14:textId="4ACFACD1" w:rsidR="00FC6774" w:rsidRPr="00A52F41" w:rsidRDefault="00512F97" w:rsidP="00746F17">
            <w:pPr>
              <w:ind w:left="57" w:right="57"/>
              <w:jc w:val="both"/>
              <w:rPr>
                <w:rFonts w:ascii="Verdana" w:hAnsi="Verdana"/>
                <w:sz w:val="20"/>
                <w:szCs w:val="20"/>
              </w:rPr>
            </w:pPr>
            <w:r w:rsidRPr="00A52F41">
              <w:rPr>
                <w:rFonts w:ascii="Verdana" w:hAnsi="Verdana"/>
                <w:sz w:val="20"/>
                <w:szCs w:val="20"/>
              </w:rPr>
              <w:t xml:space="preserve">- </w:t>
            </w:r>
            <w:r w:rsidR="00FC6774" w:rsidRPr="00A52F41">
              <w:rPr>
                <w:rFonts w:ascii="Verdana" w:hAnsi="Verdana"/>
                <w:sz w:val="20"/>
                <w:szCs w:val="20"/>
              </w:rPr>
              <w:t>potrafi kierować pracą zespołu i współdziałać z innymi osobami w ramach prac zespołowych;</w:t>
            </w:r>
          </w:p>
          <w:p w14:paraId="0840F86C" w14:textId="77777777" w:rsidR="00FC6774" w:rsidRPr="00A52F41" w:rsidRDefault="00FC6774" w:rsidP="00746F17">
            <w:pPr>
              <w:pStyle w:val="paragraph"/>
              <w:spacing w:before="0" w:beforeAutospacing="0" w:after="0" w:afterAutospacing="0"/>
              <w:ind w:left="57" w:right="57"/>
              <w:jc w:val="both"/>
              <w:textAlignment w:val="baseline"/>
              <w:rPr>
                <w:rFonts w:ascii="Verdana" w:hAnsi="Verdana" w:cstheme="minorHAnsi"/>
                <w:color w:val="000000"/>
                <w:sz w:val="20"/>
                <w:szCs w:val="20"/>
                <w:shd w:val="clear" w:color="auto" w:fill="FFFFFF"/>
              </w:rPr>
            </w:pPr>
          </w:p>
          <w:p w14:paraId="3F870EA4" w14:textId="6C935102" w:rsidR="00FC6774" w:rsidRPr="00A52F41" w:rsidRDefault="00512F97" w:rsidP="00746F17">
            <w:pPr>
              <w:pStyle w:val="paragraph"/>
              <w:spacing w:before="0" w:beforeAutospacing="0" w:after="0" w:afterAutospacing="0"/>
              <w:ind w:left="57" w:right="57"/>
              <w:jc w:val="both"/>
              <w:textAlignment w:val="baseline"/>
              <w:rPr>
                <w:rStyle w:val="normaltextrun"/>
                <w:rFonts w:ascii="Verdana" w:hAnsi="Verdana"/>
                <w:bCs/>
                <w:color w:val="000000"/>
                <w:sz w:val="20"/>
                <w:szCs w:val="20"/>
                <w:shd w:val="clear" w:color="auto" w:fill="FFFFFF"/>
              </w:rPr>
            </w:pPr>
            <w:r w:rsidRPr="00A52F41">
              <w:rPr>
                <w:rStyle w:val="normaltextrun"/>
                <w:rFonts w:ascii="Verdana" w:hAnsi="Verdana"/>
                <w:bCs/>
                <w:color w:val="000000"/>
                <w:sz w:val="20"/>
                <w:szCs w:val="20"/>
                <w:shd w:val="clear" w:color="auto" w:fill="FFFFFF"/>
              </w:rPr>
              <w:t xml:space="preserve">- </w:t>
            </w:r>
            <w:r w:rsidR="00FC6774" w:rsidRPr="00A52F41">
              <w:rPr>
                <w:rStyle w:val="normaltextrun"/>
                <w:rFonts w:ascii="Verdana" w:hAnsi="Verdana"/>
                <w:bCs/>
                <w:color w:val="000000"/>
                <w:sz w:val="20"/>
                <w:szCs w:val="20"/>
                <w:shd w:val="clear" w:color="auto" w:fill="FFFFFF"/>
              </w:rPr>
              <w:t>jest gotów/gotowa do krytycznej oceny posiadanej wiedzy i odbieranych treści oraz zasięgania opinii ekspertów w przypadku trudności z samodzielnym rozwiązaniem problemów interpretacyjnych.</w:t>
            </w:r>
          </w:p>
          <w:p w14:paraId="3B498764" w14:textId="77777777" w:rsidR="00FC6774" w:rsidRPr="00A52F41" w:rsidRDefault="00FC6774" w:rsidP="00746F17">
            <w:pPr>
              <w:ind w:left="57" w:right="57"/>
              <w:rPr>
                <w:rFonts w:ascii="Verdana" w:hAnsi="Verdana"/>
                <w:sz w:val="20"/>
                <w:szCs w:val="20"/>
              </w:rPr>
            </w:pP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0EDBCAB1"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20FBA718" w14:textId="77777777" w:rsidR="00FC6774" w:rsidRPr="00A52F41" w:rsidRDefault="00FC6774" w:rsidP="00746F17">
            <w:pPr>
              <w:spacing w:after="0" w:line="240" w:lineRule="auto"/>
              <w:ind w:left="57" w:right="57"/>
              <w:textAlignment w:val="baseline"/>
              <w:rPr>
                <w:rFonts w:ascii="Verdana" w:eastAsia="Times New Roman" w:hAnsi="Verdana" w:cs="Times New Roman"/>
                <w:bCs/>
                <w:sz w:val="20"/>
                <w:szCs w:val="20"/>
                <w:lang w:eastAsia="pl-PL"/>
              </w:rPr>
            </w:pPr>
          </w:p>
          <w:p w14:paraId="7145FF6F"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25653C9D"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37D30D1B"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K_W03</w:t>
            </w:r>
          </w:p>
          <w:p w14:paraId="36AA95E2"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4944C71B"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6E974600"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3C655D1F" w14:textId="77777777" w:rsidR="00FC6774" w:rsidRPr="00A52F41" w:rsidRDefault="00FC6774" w:rsidP="00746F17">
            <w:pPr>
              <w:widowControl w:val="0"/>
              <w:spacing w:after="120" w:line="100" w:lineRule="atLeast"/>
              <w:ind w:left="57" w:right="57"/>
              <w:rPr>
                <w:rFonts w:ascii="Verdana" w:hAnsi="Verdana" w:cs="Verdana"/>
                <w:sz w:val="20"/>
                <w:szCs w:val="20"/>
              </w:rPr>
            </w:pPr>
            <w:r w:rsidRPr="00A52F41">
              <w:rPr>
                <w:rFonts w:ascii="Verdana" w:hAnsi="Verdana" w:cs="Verdana"/>
                <w:sz w:val="20"/>
                <w:szCs w:val="20"/>
              </w:rPr>
              <w:t>K_W05</w:t>
            </w:r>
          </w:p>
          <w:p w14:paraId="17B23020"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p>
          <w:p w14:paraId="29ED0881"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p>
          <w:p w14:paraId="056BFE48"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p>
          <w:p w14:paraId="1B06B33A"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r w:rsidRPr="00A52F41">
              <w:rPr>
                <w:rFonts w:ascii="Verdana" w:hAnsi="Verdana" w:cs="Segoe UI"/>
                <w:sz w:val="20"/>
                <w:szCs w:val="20"/>
              </w:rPr>
              <w:t>K_U01</w:t>
            </w:r>
          </w:p>
          <w:p w14:paraId="6B166BD8"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p>
          <w:p w14:paraId="56342B03"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p>
          <w:p w14:paraId="2A630183" w14:textId="77777777" w:rsidR="00FC6774" w:rsidRPr="00A52F41" w:rsidRDefault="00FC6774" w:rsidP="00746F17">
            <w:pPr>
              <w:pStyle w:val="paragraph"/>
              <w:spacing w:before="0" w:beforeAutospacing="0" w:after="0" w:afterAutospacing="0"/>
              <w:ind w:left="57" w:right="57"/>
              <w:textAlignment w:val="baseline"/>
              <w:rPr>
                <w:rStyle w:val="eop"/>
                <w:rFonts w:ascii="Verdana" w:hAnsi="Verdana" w:cs="Segoe UI"/>
                <w:color w:val="000000"/>
                <w:sz w:val="20"/>
                <w:szCs w:val="20"/>
              </w:rPr>
            </w:pPr>
          </w:p>
          <w:p w14:paraId="333DB5E3" w14:textId="77777777" w:rsidR="00FC6774" w:rsidRPr="00A52F41" w:rsidRDefault="00FC6774" w:rsidP="00746F17">
            <w:pPr>
              <w:pStyle w:val="paragraph"/>
              <w:spacing w:before="0" w:beforeAutospacing="0" w:after="0" w:afterAutospacing="0"/>
              <w:ind w:left="57" w:right="57"/>
              <w:textAlignment w:val="baseline"/>
              <w:rPr>
                <w:rStyle w:val="eop"/>
                <w:rFonts w:ascii="Verdana" w:hAnsi="Verdana" w:cs="Segoe UI"/>
                <w:color w:val="000000"/>
                <w:sz w:val="20"/>
                <w:szCs w:val="20"/>
              </w:rPr>
            </w:pPr>
            <w:r w:rsidRPr="00A52F41">
              <w:rPr>
                <w:rStyle w:val="eop"/>
                <w:rFonts w:ascii="Verdana" w:hAnsi="Verdana" w:cs="Segoe UI"/>
                <w:color w:val="000000"/>
                <w:sz w:val="20"/>
                <w:szCs w:val="20"/>
              </w:rPr>
              <w:t>K_U06</w:t>
            </w:r>
          </w:p>
          <w:p w14:paraId="6177A140" w14:textId="77777777" w:rsidR="00FC6774" w:rsidRPr="00A52F41" w:rsidRDefault="00FC6774" w:rsidP="00746F17">
            <w:pPr>
              <w:pStyle w:val="paragraph"/>
              <w:spacing w:before="0" w:beforeAutospacing="0" w:after="0" w:afterAutospacing="0"/>
              <w:ind w:left="57" w:right="57"/>
              <w:textAlignment w:val="baseline"/>
              <w:rPr>
                <w:rStyle w:val="eop"/>
                <w:rFonts w:ascii="Verdana" w:hAnsi="Verdana" w:cs="Segoe UI"/>
                <w:color w:val="000000"/>
                <w:sz w:val="20"/>
                <w:szCs w:val="20"/>
              </w:rPr>
            </w:pPr>
          </w:p>
          <w:p w14:paraId="457201A5"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41B5F846"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D026D64"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612B9EF8"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sz w:val="20"/>
                <w:szCs w:val="20"/>
              </w:rPr>
              <w:t>K_U07</w:t>
            </w:r>
            <w:r w:rsidRPr="00A52F41">
              <w:rPr>
                <w:rStyle w:val="eop"/>
                <w:rFonts w:ascii="Verdana" w:hAnsi="Verdana" w:cs="Segoe UI"/>
                <w:sz w:val="20"/>
                <w:szCs w:val="20"/>
              </w:rPr>
              <w:t> </w:t>
            </w:r>
          </w:p>
          <w:p w14:paraId="617E83DB"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4D955AC0"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5C74AB1"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p>
          <w:p w14:paraId="79896B6C"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27EB09A5"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EDDB8B5"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B03F9AF"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028E60DB"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r w:rsidRPr="00A52F41">
              <w:rPr>
                <w:rFonts w:ascii="Verdana" w:hAnsi="Verdana"/>
                <w:sz w:val="20"/>
                <w:szCs w:val="20"/>
              </w:rPr>
              <w:t>K_U11</w:t>
            </w:r>
          </w:p>
          <w:p w14:paraId="2B266077"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A4F83D4"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5781619D"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198A98C8"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color w:val="000000"/>
                <w:sz w:val="20"/>
                <w:szCs w:val="20"/>
              </w:rPr>
            </w:pPr>
          </w:p>
          <w:p w14:paraId="7513F4D7"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color w:val="000000"/>
                <w:sz w:val="20"/>
                <w:szCs w:val="20"/>
              </w:rPr>
              <w:t>K_K01</w:t>
            </w:r>
            <w:r w:rsidRPr="00A52F41">
              <w:rPr>
                <w:rStyle w:val="eop"/>
                <w:rFonts w:ascii="Verdana" w:hAnsi="Verdana" w:cs="Segoe UI"/>
                <w:color w:val="000000"/>
                <w:sz w:val="20"/>
                <w:szCs w:val="20"/>
              </w:rPr>
              <w:t> </w:t>
            </w:r>
          </w:p>
          <w:p w14:paraId="19A4C130"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p>
          <w:p w14:paraId="60940343" w14:textId="77777777" w:rsidR="00FC6774" w:rsidRPr="00A52F41" w:rsidRDefault="00FC6774" w:rsidP="00746F17">
            <w:pPr>
              <w:spacing w:after="0" w:line="240" w:lineRule="auto"/>
              <w:ind w:left="57" w:right="57"/>
              <w:textAlignment w:val="baseline"/>
              <w:rPr>
                <w:rFonts w:ascii="Verdana" w:eastAsia="Times New Roman" w:hAnsi="Verdana" w:cs="Times New Roman"/>
                <w:sz w:val="20"/>
                <w:szCs w:val="20"/>
                <w:lang w:eastAsia="pl-PL"/>
              </w:rPr>
            </w:pPr>
          </w:p>
          <w:p w14:paraId="294DFD5A" w14:textId="77777777" w:rsidR="00FC6774" w:rsidRPr="00A52F41" w:rsidRDefault="00FC6774" w:rsidP="00746F17">
            <w:pPr>
              <w:spacing w:after="0" w:line="240" w:lineRule="auto"/>
              <w:ind w:left="57" w:right="57"/>
              <w:textAlignment w:val="baseline"/>
              <w:rPr>
                <w:rFonts w:ascii="Verdana" w:hAnsi="Verdana"/>
                <w:sz w:val="20"/>
                <w:szCs w:val="20"/>
              </w:rPr>
            </w:pPr>
          </w:p>
        </w:tc>
      </w:tr>
      <w:tr w:rsidR="00FC6774" w:rsidRPr="00A52F41" w14:paraId="5B8E543B"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1CBB8D3" w14:textId="04B3A11C"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F7E2962" w14:textId="77777777" w:rsidR="00FC6774" w:rsidRPr="00A52F41" w:rsidRDefault="00FC6774" w:rsidP="00746F17">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r w:rsidRPr="00A52F41">
              <w:rPr>
                <w:rFonts w:ascii="Verdana" w:eastAsia="Times New Roman" w:hAnsi="Verdana" w:cs="Times New Roman"/>
                <w:sz w:val="20"/>
                <w:szCs w:val="20"/>
                <w:lang w:eastAsia="pl-PL"/>
              </w:rPr>
              <w:br/>
            </w:r>
          </w:p>
          <w:p w14:paraId="460646F4" w14:textId="77777777" w:rsidR="00FC6774" w:rsidRPr="00A52F41" w:rsidRDefault="00FC6774" w:rsidP="00746F17">
            <w:pPr>
              <w:pStyle w:val="paragraph"/>
              <w:spacing w:before="0" w:beforeAutospacing="0" w:after="0" w:afterAutospacing="0"/>
              <w:ind w:left="57" w:right="57"/>
              <w:jc w:val="both"/>
              <w:textAlignment w:val="baseline"/>
              <w:rPr>
                <w:rFonts w:ascii="Verdana" w:hAnsi="Verdana" w:cstheme="minorHAnsi"/>
                <w:color w:val="000000"/>
                <w:sz w:val="20"/>
                <w:szCs w:val="20"/>
              </w:rPr>
            </w:pPr>
            <w:proofErr w:type="spellStart"/>
            <w:r w:rsidRPr="00A52F41">
              <w:rPr>
                <w:rFonts w:ascii="Verdana" w:hAnsi="Verdana" w:cstheme="minorHAnsi"/>
                <w:sz w:val="20"/>
                <w:szCs w:val="20"/>
              </w:rPr>
              <w:t>F.Ziadeh</w:t>
            </w:r>
            <w:proofErr w:type="spellEnd"/>
            <w:r w:rsidRPr="00A52F41">
              <w:rPr>
                <w:rFonts w:ascii="Verdana" w:hAnsi="Verdana" w:cstheme="minorHAnsi"/>
                <w:sz w:val="20"/>
                <w:szCs w:val="20"/>
              </w:rPr>
              <w:t xml:space="preserve">, </w:t>
            </w:r>
            <w:r w:rsidRPr="00A52F41">
              <w:rPr>
                <w:rFonts w:ascii="Verdana" w:hAnsi="Verdana" w:cstheme="minorHAnsi"/>
                <w:i/>
                <w:iCs/>
                <w:sz w:val="20"/>
                <w:szCs w:val="20"/>
              </w:rPr>
              <w:t xml:space="preserve">A Reader in Modern </w:t>
            </w:r>
            <w:proofErr w:type="spellStart"/>
            <w:r w:rsidRPr="00A52F41">
              <w:rPr>
                <w:rFonts w:ascii="Verdana" w:hAnsi="Verdana" w:cstheme="minorHAnsi"/>
                <w:i/>
                <w:iCs/>
                <w:sz w:val="20"/>
                <w:szCs w:val="20"/>
              </w:rPr>
              <w:t>Literary</w:t>
            </w:r>
            <w:proofErr w:type="spellEnd"/>
            <w:r w:rsidRPr="00A52F41">
              <w:rPr>
                <w:rFonts w:ascii="Verdana" w:hAnsi="Verdana" w:cstheme="minorHAnsi"/>
                <w:i/>
                <w:iCs/>
                <w:sz w:val="20"/>
                <w:szCs w:val="20"/>
              </w:rPr>
              <w:t xml:space="preserve"> </w:t>
            </w:r>
            <w:proofErr w:type="spellStart"/>
            <w:r w:rsidRPr="00A52F41">
              <w:rPr>
                <w:rFonts w:ascii="Verdana" w:hAnsi="Verdana" w:cstheme="minorHAnsi"/>
                <w:i/>
                <w:iCs/>
                <w:sz w:val="20"/>
                <w:szCs w:val="20"/>
              </w:rPr>
              <w:t>Arabic</w:t>
            </w:r>
            <w:proofErr w:type="spellEnd"/>
            <w:r w:rsidRPr="00A52F41">
              <w:rPr>
                <w:rFonts w:ascii="Verdana" w:hAnsi="Verdana" w:cstheme="minorHAnsi"/>
                <w:i/>
                <w:iCs/>
                <w:sz w:val="20"/>
                <w:szCs w:val="20"/>
              </w:rPr>
              <w:t xml:space="preserve">, </w:t>
            </w:r>
            <w:proofErr w:type="spellStart"/>
            <w:r w:rsidRPr="00A52F41">
              <w:rPr>
                <w:rFonts w:ascii="Verdana" w:hAnsi="Verdana" w:cstheme="minorHAnsi"/>
                <w:sz w:val="20"/>
                <w:szCs w:val="20"/>
              </w:rPr>
              <w:t>Princeton</w:t>
            </w:r>
            <w:proofErr w:type="spellEnd"/>
            <w:r w:rsidRPr="00A52F41">
              <w:rPr>
                <w:rFonts w:ascii="Verdana" w:hAnsi="Verdana" w:cstheme="minorHAnsi"/>
                <w:sz w:val="20"/>
                <w:szCs w:val="20"/>
              </w:rPr>
              <w:t xml:space="preserve"> 1964.</w:t>
            </w:r>
          </w:p>
          <w:p w14:paraId="79DCDAE0" w14:textId="77777777" w:rsidR="00FC6774" w:rsidRPr="00A52F41" w:rsidRDefault="00FC6774" w:rsidP="00746F17">
            <w:pPr>
              <w:pStyle w:val="paragraph"/>
              <w:spacing w:before="0" w:beforeAutospacing="0" w:after="0" w:afterAutospacing="0"/>
              <w:ind w:left="57" w:right="57"/>
              <w:jc w:val="both"/>
              <w:textAlignment w:val="baseline"/>
              <w:rPr>
                <w:rFonts w:ascii="Verdana" w:hAnsi="Verdana" w:cstheme="minorHAnsi"/>
                <w:sz w:val="20"/>
                <w:szCs w:val="20"/>
              </w:rPr>
            </w:pPr>
          </w:p>
          <w:p w14:paraId="28C5B438" w14:textId="77777777" w:rsidR="00FC6774" w:rsidRPr="00A52F41" w:rsidRDefault="00FC6774" w:rsidP="00746F17">
            <w:pPr>
              <w:spacing w:after="0" w:line="240" w:lineRule="auto"/>
              <w:ind w:left="57" w:right="57"/>
              <w:jc w:val="both"/>
              <w:textAlignment w:val="baseline"/>
              <w:rPr>
                <w:rFonts w:ascii="Verdana" w:eastAsia="Times New Roman" w:hAnsi="Verdana" w:cstheme="minorHAnsi"/>
                <w:sz w:val="20"/>
                <w:szCs w:val="20"/>
                <w:lang w:eastAsia="pl-PL"/>
              </w:rPr>
            </w:pPr>
            <w:r w:rsidRPr="00A52F41">
              <w:rPr>
                <w:rFonts w:ascii="Verdana" w:hAnsi="Verdana" w:cstheme="minorHAnsi"/>
                <w:bCs/>
                <w:color w:val="000000"/>
                <w:sz w:val="20"/>
                <w:szCs w:val="20"/>
                <w:lang w:eastAsia="pl-PL"/>
              </w:rPr>
              <w:t>Oraz teksty (literackie i prasowe) wskazane przez prowadzącego zajęcia</w:t>
            </w:r>
            <w:r w:rsidRPr="00A52F41">
              <w:rPr>
                <w:rFonts w:ascii="Verdana" w:hAnsi="Verdana" w:cstheme="minorHAnsi"/>
                <w:color w:val="000000"/>
                <w:sz w:val="20"/>
                <w:szCs w:val="20"/>
              </w:rPr>
              <w:t>.</w:t>
            </w:r>
          </w:p>
          <w:p w14:paraId="439F9119" w14:textId="77777777" w:rsidR="00FC6774" w:rsidRPr="00A52F41" w:rsidRDefault="00FC6774" w:rsidP="00746F17">
            <w:pPr>
              <w:spacing w:after="0" w:line="240" w:lineRule="auto"/>
              <w:ind w:left="57" w:right="57"/>
              <w:textAlignment w:val="baseline"/>
              <w:rPr>
                <w:rFonts w:ascii="Verdana" w:eastAsia="Times New Roman" w:hAnsi="Verdana" w:cs="Times New Roman"/>
                <w:sz w:val="20"/>
                <w:szCs w:val="20"/>
                <w:lang w:eastAsia="pl-PL"/>
              </w:rPr>
            </w:pPr>
          </w:p>
        </w:tc>
      </w:tr>
      <w:tr w:rsidR="00FC6774" w:rsidRPr="00A52F41" w14:paraId="2880B653" w14:textId="77777777" w:rsidTr="00A062A9">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E4247B4" w14:textId="7A3867E4"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FC5B049"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w:t>
            </w:r>
          </w:p>
          <w:p w14:paraId="6E08CFEF"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631E07D9"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p>
          <w:p w14:paraId="121FEBC6"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normaltextrun"/>
                <w:rFonts w:ascii="Verdana" w:hAnsi="Verdana" w:cs="Segoe UI"/>
                <w:bCs/>
                <w:sz w:val="20"/>
                <w:szCs w:val="20"/>
              </w:rPr>
              <w:t>- przygotowanie do zajęć i aktywny udział w zajęciach (zwł. podczas analizy tekstów)</w:t>
            </w:r>
            <w:r w:rsidRPr="00A52F41">
              <w:rPr>
                <w:rStyle w:val="contextualspellingandgrammarerror"/>
                <w:rFonts w:ascii="Verdana" w:hAnsi="Verdana" w:cs="Segoe UI"/>
                <w:bCs/>
                <w:sz w:val="20"/>
                <w:szCs w:val="20"/>
              </w:rPr>
              <w:t>: :</w:t>
            </w:r>
            <w:r w:rsidRPr="00A52F41">
              <w:rPr>
                <w:rStyle w:val="normaltextrun"/>
                <w:rFonts w:ascii="Verdana" w:hAnsi="Verdana" w:cs="Segoe UI"/>
                <w:bCs/>
                <w:sz w:val="20"/>
                <w:szCs w:val="20"/>
              </w:rPr>
              <w:t> K_W03, K_W05, K_U01, K_U06, K_U07, K-K01.</w:t>
            </w:r>
          </w:p>
          <w:p w14:paraId="6DA4B988" w14:textId="77777777" w:rsidR="00FC6774" w:rsidRPr="00A52F41" w:rsidRDefault="00FC6774" w:rsidP="00746F17">
            <w:pPr>
              <w:pStyle w:val="paragraph"/>
              <w:spacing w:before="0" w:beforeAutospacing="0" w:after="0" w:afterAutospacing="0"/>
              <w:ind w:left="57" w:right="57"/>
              <w:textAlignment w:val="baseline"/>
              <w:rPr>
                <w:rStyle w:val="normaltextrun"/>
                <w:rFonts w:ascii="Verdana" w:hAnsi="Verdana" w:cs="Segoe UI"/>
                <w:bCs/>
                <w:sz w:val="20"/>
                <w:szCs w:val="20"/>
              </w:rPr>
            </w:pPr>
            <w:r w:rsidRPr="00A52F41">
              <w:rPr>
                <w:rStyle w:val="eop"/>
                <w:rFonts w:ascii="Verdana" w:hAnsi="Verdana" w:cs="Segoe UI"/>
                <w:sz w:val="20"/>
                <w:szCs w:val="20"/>
              </w:rPr>
              <w:lastRenderedPageBreak/>
              <w:t xml:space="preserve">- pisemny sprawdzian końcowy:  K_W03, K_W05, </w:t>
            </w:r>
            <w:r w:rsidRPr="00A52F41">
              <w:rPr>
                <w:rStyle w:val="normaltextrun"/>
                <w:rFonts w:ascii="Verdana" w:hAnsi="Verdana" w:cs="Segoe UI"/>
                <w:bCs/>
                <w:sz w:val="20"/>
                <w:szCs w:val="20"/>
              </w:rPr>
              <w:t>K_U06,</w:t>
            </w:r>
            <w:r w:rsidRPr="00A52F41">
              <w:rPr>
                <w:rStyle w:val="TekstdymkaZnak"/>
                <w:rFonts w:ascii="Verdana" w:eastAsia="Calibri" w:hAnsi="Verdana"/>
                <w:bCs/>
                <w:sz w:val="20"/>
                <w:szCs w:val="20"/>
              </w:rPr>
              <w:t xml:space="preserve"> </w:t>
            </w:r>
            <w:r w:rsidRPr="00A52F41">
              <w:rPr>
                <w:rStyle w:val="normaltextrun"/>
                <w:rFonts w:ascii="Verdana" w:hAnsi="Verdana" w:cs="Segoe UI"/>
                <w:bCs/>
                <w:sz w:val="20"/>
                <w:szCs w:val="20"/>
              </w:rPr>
              <w:t>K_U07;</w:t>
            </w:r>
          </w:p>
          <w:p w14:paraId="636E95DC" w14:textId="77777777" w:rsidR="00FC6774" w:rsidRPr="00A52F41" w:rsidRDefault="00FC6774" w:rsidP="00746F17">
            <w:pPr>
              <w:pStyle w:val="paragraph"/>
              <w:spacing w:before="0" w:beforeAutospacing="0" w:after="0" w:afterAutospacing="0"/>
              <w:ind w:left="57" w:right="57"/>
              <w:textAlignment w:val="baseline"/>
              <w:rPr>
                <w:rFonts w:ascii="Verdana" w:hAnsi="Verdana" w:cs="Segoe UI"/>
                <w:sz w:val="20"/>
                <w:szCs w:val="20"/>
              </w:rPr>
            </w:pPr>
            <w:r w:rsidRPr="00A52F41">
              <w:rPr>
                <w:rStyle w:val="normaltextrun"/>
                <w:rFonts w:ascii="Verdana" w:hAnsi="Verdana" w:cs="Segoe UI"/>
                <w:bCs/>
                <w:sz w:val="20"/>
                <w:szCs w:val="20"/>
              </w:rPr>
              <w:t>- przygotowanie i zrealizowanie projektu (grupowego): K_W03, K_W05, K_U06, K_U07, K_U11, K_K01.</w:t>
            </w:r>
          </w:p>
          <w:p w14:paraId="2477F1B7" w14:textId="77777777" w:rsidR="00FC6774" w:rsidRPr="00A52F41" w:rsidRDefault="00FC6774" w:rsidP="00746F17">
            <w:pPr>
              <w:spacing w:after="0" w:line="240" w:lineRule="auto"/>
              <w:ind w:left="57" w:right="57"/>
              <w:textAlignment w:val="baseline"/>
              <w:rPr>
                <w:rFonts w:ascii="Verdana" w:eastAsia="Times New Roman" w:hAnsi="Verdana" w:cs="Times New Roman"/>
                <w:sz w:val="20"/>
                <w:szCs w:val="20"/>
                <w:lang w:eastAsia="pl-PL"/>
              </w:rPr>
            </w:pPr>
          </w:p>
        </w:tc>
      </w:tr>
      <w:tr w:rsidR="00FC6774" w:rsidRPr="00A52F41" w14:paraId="455E7204"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CDF5482" w14:textId="60F682EC"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B9EE92"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E022DE1"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44A6FE95"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Zaliczenie na ocenę na podstawie:</w:t>
            </w:r>
          </w:p>
          <w:p w14:paraId="55817EE8"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p>
          <w:p w14:paraId="63EE6FE2" w14:textId="77777777" w:rsidR="00FC6774" w:rsidRPr="00A52F41" w:rsidRDefault="00FC6774"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kontroli obecności i przygotowania do zajęć;</w:t>
            </w:r>
          </w:p>
          <w:p w14:paraId="4D4716A1" w14:textId="77777777" w:rsidR="00FC6774" w:rsidRPr="00A52F41" w:rsidRDefault="00FC6774"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wypowiedzi ustnych;</w:t>
            </w:r>
          </w:p>
          <w:p w14:paraId="3B3BFD0C" w14:textId="77777777" w:rsidR="00FC6774" w:rsidRPr="00A52F41" w:rsidRDefault="00FC6774"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pisemnego sprawdzianu końcowego;</w:t>
            </w:r>
          </w:p>
          <w:p w14:paraId="0767980B" w14:textId="77777777" w:rsidR="00FC6774" w:rsidRPr="00A52F41" w:rsidRDefault="00FC6774" w:rsidP="00746F17">
            <w:pPr>
              <w:widowControl w:val="0"/>
              <w:spacing w:after="0" w:line="240" w:lineRule="auto"/>
              <w:ind w:left="57" w:right="57"/>
              <w:textAlignment w:val="baseline"/>
              <w:rPr>
                <w:rFonts w:ascii="Verdana" w:hAnsi="Verdana"/>
                <w:color w:val="000000"/>
                <w:sz w:val="20"/>
                <w:szCs w:val="20"/>
              </w:rPr>
            </w:pPr>
            <w:r w:rsidRPr="00A52F41">
              <w:rPr>
                <w:rFonts w:ascii="Verdana" w:hAnsi="Verdana"/>
                <w:color w:val="000000"/>
                <w:sz w:val="20"/>
                <w:szCs w:val="20"/>
              </w:rPr>
              <w:t>- zrealizowanego projektu (grupowego).</w:t>
            </w:r>
          </w:p>
          <w:p w14:paraId="2C4099F1" w14:textId="77777777" w:rsidR="00FC6774" w:rsidRPr="00A52F41" w:rsidRDefault="00FC6774" w:rsidP="00746F17">
            <w:pPr>
              <w:spacing w:line="240" w:lineRule="auto"/>
              <w:ind w:left="57" w:right="57"/>
              <w:textAlignment w:val="baseline"/>
              <w:rPr>
                <w:rFonts w:ascii="Verdana" w:eastAsia="Times New Roman" w:hAnsi="Verdana" w:cs="Times New Roman"/>
                <w:bCs/>
                <w:color w:val="000000"/>
                <w:sz w:val="20"/>
                <w:szCs w:val="20"/>
                <w:lang w:eastAsia="pl-PL"/>
              </w:rPr>
            </w:pPr>
          </w:p>
        </w:tc>
      </w:tr>
      <w:tr w:rsidR="00FC6774" w:rsidRPr="00A52F41" w14:paraId="6C31D22D" w14:textId="77777777" w:rsidTr="00A062A9">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348D786" w14:textId="6C09838E" w:rsidR="00FC6774" w:rsidRPr="00A52F41" w:rsidRDefault="00FC6774" w:rsidP="00C3612D">
            <w:pPr>
              <w:widowControl w:val="0"/>
              <w:numPr>
                <w:ilvl w:val="0"/>
                <w:numId w:val="119"/>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C8101E1"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FC6774" w:rsidRPr="00A52F41" w14:paraId="26BD3292"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590674" w14:textId="77777777" w:rsidR="00FC6774" w:rsidRPr="00A52F41" w:rsidRDefault="00FC6774" w:rsidP="00C3612D">
            <w:pPr>
              <w:pStyle w:val="Akapitzlist"/>
              <w:widowControl w:val="0"/>
              <w:numPr>
                <w:ilvl w:val="0"/>
                <w:numId w:val="119"/>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8595E97" w14:textId="1C3EC321" w:rsidR="00FC6774" w:rsidRPr="00A52F41" w:rsidRDefault="00FB56E2"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FC6774"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78EA784" w14:textId="77777777" w:rsidR="00FC6774" w:rsidRPr="00A52F41" w:rsidRDefault="00FC6774"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FC6774" w:rsidRPr="00A52F41" w14:paraId="002BB613" w14:textId="77777777" w:rsidTr="00A062A9">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49C6AF" w14:textId="77777777" w:rsidR="00FC6774" w:rsidRPr="00A52F41" w:rsidRDefault="00FC6774" w:rsidP="00C3612D">
            <w:pPr>
              <w:pStyle w:val="Akapitzlist"/>
              <w:widowControl w:val="0"/>
              <w:numPr>
                <w:ilvl w:val="0"/>
                <w:numId w:val="119"/>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057F188"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48D9AC99"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ćwiczenia*: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1BF3A48" w14:textId="5B447B08" w:rsidR="00FC6774" w:rsidRPr="00A52F41" w:rsidRDefault="00FC6774" w:rsidP="00746F17">
            <w:pPr>
              <w:widowControl w:val="0"/>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bCs/>
                <w:sz w:val="20"/>
                <w:szCs w:val="20"/>
                <w:lang w:eastAsia="pl-PL"/>
              </w:rPr>
              <w:t>30</w:t>
            </w:r>
          </w:p>
        </w:tc>
      </w:tr>
      <w:tr w:rsidR="00FC6774" w:rsidRPr="00A52F41" w14:paraId="580C2EFE" w14:textId="77777777" w:rsidTr="00A062A9">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F4A92E" w14:textId="77777777" w:rsidR="00FC6774" w:rsidRPr="00A52F41" w:rsidRDefault="00FC6774" w:rsidP="00C3612D">
            <w:pPr>
              <w:pStyle w:val="Akapitzlist"/>
              <w:widowControl w:val="0"/>
              <w:numPr>
                <w:ilvl w:val="0"/>
                <w:numId w:val="119"/>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00B1EFA" w14:textId="77777777" w:rsidR="00FC6774" w:rsidRPr="00A52F41" w:rsidRDefault="00FC6774" w:rsidP="00746F17">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np.: </w:t>
            </w:r>
          </w:p>
          <w:p w14:paraId="75B0602B" w14:textId="77777777" w:rsidR="00FC6774" w:rsidRPr="00A52F41" w:rsidRDefault="00FC6774" w:rsidP="00746F17">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zajęć i czytanie wskazanej literatury:</w:t>
            </w:r>
          </w:p>
          <w:p w14:paraId="0A663B80" w14:textId="77777777" w:rsidR="00FC6774" w:rsidRPr="00A52F41" w:rsidRDefault="00FC6774" w:rsidP="00746F17">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 przygotowanie do sprawdzianów:  </w:t>
            </w:r>
            <w:r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F0543F1" w14:textId="6D30C063" w:rsidR="00FC6774" w:rsidRPr="00A52F41" w:rsidRDefault="00FC6774"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30</w:t>
            </w:r>
            <w:r w:rsidRPr="00A52F41">
              <w:rPr>
                <w:rFonts w:ascii="Verdana" w:eastAsia="Times New Roman" w:hAnsi="Verdana" w:cs="Times New Roman"/>
                <w:sz w:val="20"/>
                <w:szCs w:val="20"/>
                <w:lang w:eastAsia="pl-PL"/>
              </w:rPr>
              <w:br/>
            </w:r>
            <w:r w:rsidRPr="00A52F41">
              <w:rPr>
                <w:rFonts w:ascii="Verdana" w:eastAsia="Times New Roman" w:hAnsi="Verdana" w:cs="Times New Roman"/>
                <w:sz w:val="20"/>
                <w:szCs w:val="20"/>
                <w:lang w:eastAsia="pl-PL"/>
              </w:rPr>
              <w:br/>
              <w:t>15</w:t>
            </w:r>
          </w:p>
        </w:tc>
      </w:tr>
      <w:tr w:rsidR="00FC6774" w:rsidRPr="00A52F41" w14:paraId="7B2A0ABA"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73BA2F" w14:textId="77777777" w:rsidR="00FC6774" w:rsidRPr="00A52F41" w:rsidRDefault="00FC6774" w:rsidP="00C3612D">
            <w:pPr>
              <w:pStyle w:val="Akapitzlist"/>
              <w:widowControl w:val="0"/>
              <w:numPr>
                <w:ilvl w:val="0"/>
                <w:numId w:val="119"/>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0BA9D35" w14:textId="77777777" w:rsidR="00FC6774" w:rsidRPr="00A52F41" w:rsidRDefault="00FC6774"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22D9E99" w14:textId="0251980B" w:rsidR="00FC6774" w:rsidRPr="00A52F41" w:rsidRDefault="00FC6774"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FC6774" w:rsidRPr="00A52F41" w14:paraId="0C5009FD"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EA814A" w14:textId="77777777" w:rsidR="00FC6774" w:rsidRPr="00A52F41" w:rsidRDefault="00FC6774" w:rsidP="00C3612D">
            <w:pPr>
              <w:pStyle w:val="Akapitzlist"/>
              <w:widowControl w:val="0"/>
              <w:numPr>
                <w:ilvl w:val="0"/>
                <w:numId w:val="119"/>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D6EAB8E" w14:textId="56C301C2" w:rsidR="00FC6774" w:rsidRPr="00A52F41" w:rsidRDefault="00FB56E2" w:rsidP="00746F17">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9B83EDA" w14:textId="0F429E10" w:rsidR="00FC6774" w:rsidRPr="00A52F41" w:rsidRDefault="00FC6774" w:rsidP="00746F17">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5AFC1A5F" w14:textId="3CCFC53C" w:rsidR="00FC6774" w:rsidRPr="00A52F41" w:rsidRDefault="00FC6774" w:rsidP="007C412D">
      <w:pPr>
        <w:spacing w:after="120" w:line="240" w:lineRule="auto"/>
        <w:ind w:right="57"/>
        <w:rPr>
          <w:rFonts w:ascii="Verdana" w:hAnsi="Verdana"/>
        </w:rPr>
      </w:pPr>
    </w:p>
    <w:p w14:paraId="09CE6305" w14:textId="4DB97096" w:rsidR="006D4BD0" w:rsidRPr="00A52F41" w:rsidRDefault="006D4BD0" w:rsidP="007C412D">
      <w:pPr>
        <w:spacing w:after="120" w:line="240" w:lineRule="auto"/>
        <w:ind w:right="57"/>
        <w:rPr>
          <w:rFonts w:ascii="Verdana" w:hAnsi="Verdana"/>
        </w:rPr>
      </w:pPr>
    </w:p>
    <w:p w14:paraId="5E21060E" w14:textId="33F21F94" w:rsidR="006D4BD0" w:rsidRPr="00A52F41" w:rsidRDefault="006D4BD0" w:rsidP="007C412D">
      <w:pPr>
        <w:spacing w:after="120" w:line="240" w:lineRule="auto"/>
        <w:ind w:right="57"/>
        <w:rPr>
          <w:rFonts w:ascii="Verdana" w:hAnsi="Verdana"/>
        </w:rPr>
      </w:pPr>
    </w:p>
    <w:p w14:paraId="0D17EE19" w14:textId="77777777" w:rsidR="00F76206" w:rsidRPr="00A52F41" w:rsidRDefault="00F76206" w:rsidP="007C412D">
      <w:pPr>
        <w:spacing w:after="120" w:line="240" w:lineRule="auto"/>
        <w:ind w:right="57"/>
        <w:rPr>
          <w:rFonts w:ascii="Verdana" w:hAnsi="Verdana"/>
        </w:rPr>
      </w:pPr>
    </w:p>
    <w:p w14:paraId="7FDDE7B8" w14:textId="77777777" w:rsidR="00F76206" w:rsidRPr="00A52F41" w:rsidRDefault="00F76206" w:rsidP="007C412D">
      <w:pPr>
        <w:spacing w:after="120" w:line="240" w:lineRule="auto"/>
        <w:ind w:right="57"/>
        <w:rPr>
          <w:rFonts w:ascii="Verdana" w:hAnsi="Verdana"/>
        </w:rPr>
      </w:pPr>
    </w:p>
    <w:p w14:paraId="70B35EC3" w14:textId="77777777" w:rsidR="00F76206" w:rsidRPr="00A52F41" w:rsidRDefault="00F76206" w:rsidP="007C412D">
      <w:pPr>
        <w:spacing w:after="120" w:line="240" w:lineRule="auto"/>
        <w:ind w:right="57"/>
        <w:rPr>
          <w:rFonts w:ascii="Verdana" w:hAnsi="Verdana"/>
        </w:rPr>
      </w:pPr>
    </w:p>
    <w:p w14:paraId="3B7E0069" w14:textId="77777777" w:rsidR="00F76206" w:rsidRPr="00A52F41" w:rsidRDefault="00F76206" w:rsidP="007C412D">
      <w:pPr>
        <w:spacing w:after="120" w:line="240" w:lineRule="auto"/>
        <w:ind w:right="57"/>
        <w:rPr>
          <w:rFonts w:ascii="Verdana" w:hAnsi="Verdana"/>
        </w:rPr>
      </w:pPr>
    </w:p>
    <w:p w14:paraId="6A0AA97C" w14:textId="77777777" w:rsidR="00F76206" w:rsidRPr="00A52F41" w:rsidRDefault="00F76206" w:rsidP="007C412D">
      <w:pPr>
        <w:spacing w:after="120" w:line="240" w:lineRule="auto"/>
        <w:ind w:right="57"/>
        <w:rPr>
          <w:rFonts w:ascii="Verdana" w:hAnsi="Verdana"/>
        </w:rPr>
      </w:pPr>
    </w:p>
    <w:p w14:paraId="72ACB647" w14:textId="77777777" w:rsidR="00F76206" w:rsidRPr="00A52F41" w:rsidRDefault="00F76206" w:rsidP="007C412D">
      <w:pPr>
        <w:spacing w:after="120" w:line="240" w:lineRule="auto"/>
        <w:ind w:right="57"/>
        <w:rPr>
          <w:rFonts w:ascii="Verdana" w:hAnsi="Verdana"/>
        </w:rPr>
      </w:pPr>
    </w:p>
    <w:p w14:paraId="54CCFF1C" w14:textId="77777777" w:rsidR="00F76206" w:rsidRPr="00A52F41" w:rsidRDefault="00F76206" w:rsidP="007C412D">
      <w:pPr>
        <w:spacing w:after="120" w:line="240" w:lineRule="auto"/>
        <w:ind w:right="57"/>
        <w:rPr>
          <w:rFonts w:ascii="Verdana" w:hAnsi="Verdana"/>
        </w:rPr>
      </w:pPr>
    </w:p>
    <w:p w14:paraId="5A785F15" w14:textId="77777777" w:rsidR="00F76206" w:rsidRPr="00A52F41" w:rsidRDefault="00F76206" w:rsidP="007C412D">
      <w:pPr>
        <w:spacing w:after="120" w:line="240" w:lineRule="auto"/>
        <w:ind w:right="57"/>
        <w:rPr>
          <w:rFonts w:ascii="Verdana" w:hAnsi="Verdana"/>
        </w:rPr>
      </w:pPr>
    </w:p>
    <w:p w14:paraId="04952C6D" w14:textId="77777777" w:rsidR="00F76206" w:rsidRPr="00A52F41" w:rsidRDefault="00F76206" w:rsidP="007C412D">
      <w:pPr>
        <w:spacing w:after="120" w:line="240" w:lineRule="auto"/>
        <w:ind w:right="57"/>
        <w:rPr>
          <w:rFonts w:ascii="Verdana" w:hAnsi="Verdana"/>
        </w:rPr>
      </w:pPr>
    </w:p>
    <w:p w14:paraId="136D72B0" w14:textId="77777777" w:rsidR="00F76206" w:rsidRPr="00A52F41" w:rsidRDefault="00F76206" w:rsidP="007C412D">
      <w:pPr>
        <w:spacing w:after="120" w:line="240" w:lineRule="auto"/>
        <w:ind w:right="57"/>
        <w:rPr>
          <w:rFonts w:ascii="Verdana" w:hAnsi="Verdana"/>
        </w:rPr>
      </w:pPr>
    </w:p>
    <w:p w14:paraId="31F318AA" w14:textId="77777777" w:rsidR="00F76206" w:rsidRPr="00A52F41" w:rsidRDefault="00F76206" w:rsidP="007C412D">
      <w:pPr>
        <w:spacing w:after="120" w:line="240" w:lineRule="auto"/>
        <w:ind w:right="57"/>
        <w:rPr>
          <w:rFonts w:ascii="Verdana" w:hAnsi="Verdana"/>
        </w:rPr>
      </w:pPr>
    </w:p>
    <w:p w14:paraId="5FAA5D1B" w14:textId="77777777" w:rsidR="00F76206" w:rsidRPr="00A52F41" w:rsidRDefault="00F76206" w:rsidP="007C412D">
      <w:pPr>
        <w:spacing w:after="120" w:line="240" w:lineRule="auto"/>
        <w:ind w:right="57"/>
        <w:rPr>
          <w:rFonts w:ascii="Verdana" w:hAnsi="Verdana"/>
        </w:rPr>
      </w:pPr>
    </w:p>
    <w:p w14:paraId="5CA32AD0" w14:textId="77777777" w:rsidR="00F76206" w:rsidRPr="00A52F41" w:rsidRDefault="00F76206" w:rsidP="007C412D">
      <w:pPr>
        <w:spacing w:after="120" w:line="240" w:lineRule="auto"/>
        <w:ind w:right="57"/>
        <w:rPr>
          <w:rFonts w:ascii="Verdana" w:hAnsi="Verdana"/>
        </w:rPr>
      </w:pPr>
    </w:p>
    <w:p w14:paraId="41C9E229" w14:textId="77777777" w:rsidR="00F76206" w:rsidRPr="00A52F41" w:rsidRDefault="00F76206" w:rsidP="007C412D">
      <w:pPr>
        <w:spacing w:after="120" w:line="240" w:lineRule="auto"/>
        <w:ind w:right="57"/>
        <w:rPr>
          <w:rFonts w:ascii="Verdana" w:hAnsi="Verdana"/>
        </w:rPr>
      </w:pPr>
    </w:p>
    <w:p w14:paraId="2FDB37AE" w14:textId="77777777" w:rsidR="00F76206" w:rsidRPr="00A52F41" w:rsidRDefault="00F76206" w:rsidP="007C412D">
      <w:pPr>
        <w:spacing w:after="120" w:line="240" w:lineRule="auto"/>
        <w:ind w:right="57"/>
        <w:rPr>
          <w:rFonts w:ascii="Verdana" w:hAnsi="Verdana"/>
        </w:rPr>
      </w:pPr>
    </w:p>
    <w:p w14:paraId="1D1DBC2B" w14:textId="0773A988" w:rsidR="006D4BD0" w:rsidRPr="00A52F41" w:rsidRDefault="008550DA" w:rsidP="008550DA">
      <w:pPr>
        <w:pStyle w:val="Nagwek1"/>
      </w:pPr>
      <w:bookmarkStart w:id="36" w:name="_Toc147992457"/>
      <w:r w:rsidRPr="00A52F41">
        <w:lastRenderedPageBreak/>
        <w:t>PRZEDMIOTY SPECJALNOŚCI FILOLOGIA KLASYCZNA</w:t>
      </w:r>
      <w:bookmarkEnd w:id="36"/>
    </w:p>
    <w:p w14:paraId="77F2E90C" w14:textId="77777777" w:rsidR="00A062A9" w:rsidRPr="00A52F41" w:rsidRDefault="00A062A9" w:rsidP="007C412D">
      <w:pPr>
        <w:spacing w:after="120" w:line="240" w:lineRule="auto"/>
        <w:ind w:right="57"/>
        <w:rPr>
          <w:rFonts w:ascii="Verdana" w:hAnsi="Verdana"/>
        </w:rPr>
      </w:pPr>
    </w:p>
    <w:p w14:paraId="6A0AEA6C" w14:textId="6AD13BE0" w:rsidR="00D30FEC" w:rsidRPr="00A52F41" w:rsidRDefault="00D30FEC" w:rsidP="008550DA">
      <w:pPr>
        <w:pStyle w:val="Nagwek2"/>
      </w:pPr>
      <w:bookmarkStart w:id="37" w:name="_Toc147992458"/>
      <w:r w:rsidRPr="00A52F41">
        <w:t>Język grecki 1</w:t>
      </w:r>
      <w:bookmarkEnd w:id="37"/>
    </w:p>
    <w:p w14:paraId="1FC88634" w14:textId="77777777" w:rsidR="00A062A9" w:rsidRPr="00A52F41" w:rsidRDefault="00A062A9"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D30FEC" w:rsidRPr="00A52F41" w14:paraId="5D1FB972"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04154E5" w14:textId="77777777" w:rsidR="00D30FEC" w:rsidRPr="00A52F41" w:rsidRDefault="00D30FEC" w:rsidP="00C3612D">
            <w:pPr>
              <w:widowControl w:val="0"/>
              <w:numPr>
                <w:ilvl w:val="0"/>
                <w:numId w:val="90"/>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62A8A9"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44ED4292"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grecki 1 / Greek Language 1</w:t>
            </w:r>
          </w:p>
        </w:tc>
      </w:tr>
      <w:tr w:rsidR="00D30FEC" w:rsidRPr="00A52F41" w14:paraId="21F0D2FA"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51A4586" w14:textId="77777777" w:rsidR="00D30FEC" w:rsidRPr="00A52F41" w:rsidRDefault="00D30FEC" w:rsidP="00C3612D">
            <w:pPr>
              <w:widowControl w:val="0"/>
              <w:numPr>
                <w:ilvl w:val="0"/>
                <w:numId w:val="91"/>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E9DC"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57BDA85D"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D30FEC" w:rsidRPr="00A52F41" w14:paraId="3595F6F7" w14:textId="77777777" w:rsidTr="00A062A9">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EDA7678" w14:textId="77777777" w:rsidR="00D30FEC" w:rsidRPr="00A52F41" w:rsidRDefault="00D30FEC" w:rsidP="00C3612D">
            <w:pPr>
              <w:widowControl w:val="0"/>
              <w:numPr>
                <w:ilvl w:val="0"/>
                <w:numId w:val="92"/>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FFB589"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5E3F760"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D30FEC" w:rsidRPr="00A52F41" w14:paraId="6E85C268"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5303A72" w14:textId="77777777" w:rsidR="00D30FEC" w:rsidRPr="00A52F41" w:rsidRDefault="00D30FEC" w:rsidP="00C3612D">
            <w:pPr>
              <w:widowControl w:val="0"/>
              <w:numPr>
                <w:ilvl w:val="0"/>
                <w:numId w:val="93"/>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3F03A7"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2A7BE826"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D30FEC" w:rsidRPr="00A52F41" w14:paraId="42923730"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80105C" w14:textId="77777777" w:rsidR="00D30FEC" w:rsidRPr="00A52F41" w:rsidRDefault="00D30FEC" w:rsidP="00C3612D">
            <w:pPr>
              <w:widowControl w:val="0"/>
              <w:numPr>
                <w:ilvl w:val="0"/>
                <w:numId w:val="94"/>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8006792"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D30FEC" w:rsidRPr="00A52F41" w14:paraId="0D4378C7"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E5BFCAF" w14:textId="77777777" w:rsidR="00D30FEC" w:rsidRPr="00A52F41" w:rsidRDefault="00D30FEC" w:rsidP="00C3612D">
            <w:pPr>
              <w:widowControl w:val="0"/>
              <w:numPr>
                <w:ilvl w:val="0"/>
                <w:numId w:val="95"/>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F9B405"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6B7BF3C3"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D30FEC" w:rsidRPr="00A52F41" w14:paraId="2F810A09"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7D245C" w14:textId="77777777" w:rsidR="00D30FEC" w:rsidRPr="00A52F41" w:rsidRDefault="00D30FEC" w:rsidP="00C3612D">
            <w:pPr>
              <w:widowControl w:val="0"/>
              <w:numPr>
                <w:ilvl w:val="0"/>
                <w:numId w:val="96"/>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BE8D4DC"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7E3AC413"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D30FEC" w:rsidRPr="00A52F41" w14:paraId="04AC0105"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46ABBF0" w14:textId="77777777" w:rsidR="00D30FEC" w:rsidRPr="00A52F41" w:rsidRDefault="00D30FEC" w:rsidP="00C3612D">
            <w:pPr>
              <w:widowControl w:val="0"/>
              <w:numPr>
                <w:ilvl w:val="0"/>
                <w:numId w:val="97"/>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B8904D"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7C849098"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D30FEC" w:rsidRPr="00A52F41" w14:paraId="33E4568B"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5AFE293" w14:textId="77777777" w:rsidR="00D30FEC" w:rsidRPr="00A52F41" w:rsidRDefault="00D30FEC" w:rsidP="00C3612D">
            <w:pPr>
              <w:widowControl w:val="0"/>
              <w:numPr>
                <w:ilvl w:val="0"/>
                <w:numId w:val="98"/>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793FF5C"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63B86415"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D30FEC" w:rsidRPr="00A52F41" w14:paraId="561439D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9D8CEF6" w14:textId="77777777" w:rsidR="00D30FEC" w:rsidRPr="00A52F41" w:rsidRDefault="00D30FEC" w:rsidP="00C3612D">
            <w:pPr>
              <w:widowControl w:val="0"/>
              <w:numPr>
                <w:ilvl w:val="0"/>
                <w:numId w:val="99"/>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D88A39B"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2DF97542"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D30FEC" w:rsidRPr="00A52F41" w14:paraId="314A27F9"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0FCF222" w14:textId="77777777" w:rsidR="00D30FEC" w:rsidRPr="00A52F41" w:rsidRDefault="00D30FEC" w:rsidP="00C3612D">
            <w:pPr>
              <w:widowControl w:val="0"/>
              <w:numPr>
                <w:ilvl w:val="0"/>
                <w:numId w:val="100"/>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2E1DF30"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0E3C104E" w14:textId="71AF948E"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45 god</w:t>
            </w:r>
            <w:r w:rsidR="00FB56E2" w:rsidRPr="00A52F41">
              <w:rPr>
                <w:rFonts w:ascii="Verdana" w:eastAsia="Times New Roman" w:hAnsi="Verdana" w:cs="Times New Roman"/>
                <w:sz w:val="20"/>
                <w:szCs w:val="20"/>
                <w:lang w:eastAsia="pl-PL"/>
              </w:rPr>
              <w:t>z.</w:t>
            </w:r>
          </w:p>
        </w:tc>
      </w:tr>
      <w:tr w:rsidR="00D30FEC" w:rsidRPr="00A52F41" w14:paraId="037C5F5D" w14:textId="77777777" w:rsidTr="00A062A9">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4EC58AC" w14:textId="77777777" w:rsidR="00D30FEC" w:rsidRPr="00A52F41" w:rsidRDefault="00D30FEC" w:rsidP="00C3612D">
            <w:pPr>
              <w:widowControl w:val="0"/>
              <w:numPr>
                <w:ilvl w:val="0"/>
                <w:numId w:val="101"/>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A127075"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30713EA0" w14:textId="77777777" w:rsidR="00D30FEC" w:rsidRPr="00A52F41" w:rsidRDefault="00D30FEC" w:rsidP="008550DA">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Wiedza z zakresu języka greckiego na poziomie ukończonych studiów licencjackich Filologii klasycznej.</w:t>
            </w:r>
          </w:p>
        </w:tc>
      </w:tr>
      <w:tr w:rsidR="00D30FEC" w:rsidRPr="00A52F41" w14:paraId="233173F0"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5632117" w14:textId="77777777" w:rsidR="00D30FEC" w:rsidRPr="00A52F41" w:rsidRDefault="00D30FEC" w:rsidP="00C3612D">
            <w:pPr>
              <w:widowControl w:val="0"/>
              <w:numPr>
                <w:ilvl w:val="0"/>
                <w:numId w:val="102"/>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6F952EF"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35EF8406" w14:textId="77777777" w:rsidR="00D30FEC" w:rsidRPr="00A52F41" w:rsidRDefault="00D30FEC" w:rsidP="008550DA">
            <w:pPr>
              <w:ind w:left="57" w:right="57"/>
              <w:jc w:val="both"/>
              <w:rPr>
                <w:rFonts w:ascii="Verdana" w:hAnsi="Verdana"/>
                <w:sz w:val="20"/>
                <w:szCs w:val="20"/>
              </w:rPr>
            </w:pPr>
          </w:p>
          <w:p w14:paraId="40A8B4EB" w14:textId="77777777" w:rsidR="00D30FEC" w:rsidRPr="00A52F41" w:rsidRDefault="00D30FEC" w:rsidP="008550DA">
            <w:pPr>
              <w:ind w:left="57" w:right="57"/>
              <w:jc w:val="both"/>
              <w:rPr>
                <w:rFonts w:ascii="Verdana" w:eastAsia="Times New Roman" w:hAnsi="Verdana" w:cs="Times New Roman"/>
                <w:sz w:val="20"/>
                <w:szCs w:val="20"/>
                <w:lang w:eastAsia="pl-PL"/>
              </w:rPr>
            </w:pPr>
            <w:r w:rsidRPr="00A52F41">
              <w:rPr>
                <w:rFonts w:ascii="Verdana" w:hAnsi="Verdana"/>
                <w:sz w:val="20"/>
                <w:szCs w:val="20"/>
              </w:rPr>
              <w:t xml:space="preserve">Pogłębienie wiedzy w zakresie języka greckiego. Doskonalenie umiejętności tłumaczenia tekstów starogreckich na języka polski. </w:t>
            </w:r>
          </w:p>
        </w:tc>
      </w:tr>
      <w:tr w:rsidR="00D30FEC" w:rsidRPr="00A52F41" w14:paraId="0B9097E6" w14:textId="77777777" w:rsidTr="00A062A9">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B398C7D" w14:textId="77777777" w:rsidR="00D30FEC" w:rsidRPr="00A52F41" w:rsidRDefault="00D30FEC" w:rsidP="00C3612D">
            <w:pPr>
              <w:widowControl w:val="0"/>
              <w:numPr>
                <w:ilvl w:val="0"/>
                <w:numId w:val="103"/>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CF6A22"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15276236"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p>
          <w:p w14:paraId="22EF6C83"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p>
          <w:p w14:paraId="5622AE96" w14:textId="77777777" w:rsidR="00D30FEC" w:rsidRPr="00A52F41" w:rsidRDefault="00D30FEC" w:rsidP="008550DA">
            <w:pPr>
              <w:ind w:left="57" w:right="57"/>
              <w:jc w:val="both"/>
              <w:rPr>
                <w:rFonts w:ascii="Verdana" w:hAnsi="Verdana"/>
                <w:sz w:val="20"/>
                <w:szCs w:val="20"/>
              </w:rPr>
            </w:pPr>
            <w:r w:rsidRPr="00A52F41">
              <w:rPr>
                <w:rFonts w:ascii="Verdana" w:hAnsi="Verdana"/>
                <w:color w:val="000000" w:themeColor="text1"/>
                <w:sz w:val="20"/>
                <w:szCs w:val="20"/>
              </w:rPr>
              <w:t xml:space="preserve">Lektura i pogłębiona analiza greckich tekstów różnych epok  (np. Arystofanes, Eurypides, lirycy greccy epoki archaicznej); charakterystyczne cechy stylu i języka wybranych autorów, kontekst historyczno-literacki czytanych utworów; </w:t>
            </w:r>
            <w:r w:rsidRPr="00A52F41">
              <w:rPr>
                <w:rFonts w:ascii="Verdana" w:hAnsi="Verdana"/>
                <w:color w:val="000000" w:themeColor="text1"/>
                <w:sz w:val="20"/>
                <w:szCs w:val="20"/>
              </w:rPr>
              <w:lastRenderedPageBreak/>
              <w:t>zagadnienia teoretycznoliterackie, edytorskie, egzegetyczne; elementy gramatyki historycznej.</w:t>
            </w:r>
          </w:p>
        </w:tc>
      </w:tr>
      <w:tr w:rsidR="00D30FEC" w:rsidRPr="00A52F41" w14:paraId="702A758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1FF925" w14:textId="77777777" w:rsidR="00D30FEC" w:rsidRPr="00A52F41" w:rsidRDefault="00D30FEC" w:rsidP="00C3612D">
            <w:pPr>
              <w:widowControl w:val="0"/>
              <w:numPr>
                <w:ilvl w:val="0"/>
                <w:numId w:val="104"/>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76A5C8D2" w14:textId="77777777" w:rsidR="00D30FEC" w:rsidRPr="00A52F41" w:rsidRDefault="00D30FEC" w:rsidP="008550DA">
            <w:pPr>
              <w:spacing w:after="120" w:line="240" w:lineRule="auto"/>
              <w:ind w:left="57" w:right="57"/>
              <w:rPr>
                <w:rFonts w:ascii="Verdana" w:hAnsi="Verdana"/>
                <w:sz w:val="20"/>
                <w:szCs w:val="20"/>
              </w:rPr>
            </w:pPr>
            <w:r w:rsidRPr="00A52F41">
              <w:rPr>
                <w:rFonts w:ascii="Verdana" w:hAnsi="Verdana"/>
                <w:sz w:val="20"/>
                <w:szCs w:val="20"/>
              </w:rPr>
              <w:t xml:space="preserve">Zakładane efekty uczenia się </w:t>
            </w:r>
          </w:p>
          <w:p w14:paraId="51160BF6" w14:textId="77777777" w:rsidR="00D30FEC" w:rsidRPr="00A52F41" w:rsidRDefault="00D30FEC" w:rsidP="008550DA">
            <w:pPr>
              <w:spacing w:after="120" w:line="240" w:lineRule="auto"/>
              <w:ind w:left="57" w:right="57"/>
              <w:rPr>
                <w:rFonts w:ascii="Verdana" w:hAnsi="Verdana"/>
                <w:sz w:val="20"/>
                <w:szCs w:val="20"/>
              </w:rPr>
            </w:pPr>
          </w:p>
          <w:p w14:paraId="55D5B6F4" w14:textId="77777777" w:rsidR="00D30FEC" w:rsidRPr="00A52F41" w:rsidRDefault="00D30FEC" w:rsidP="008550DA">
            <w:pPr>
              <w:spacing w:after="120" w:line="240" w:lineRule="auto"/>
              <w:ind w:left="57" w:right="57"/>
              <w:rPr>
                <w:rFonts w:ascii="Verdana" w:hAnsi="Verdana"/>
                <w:sz w:val="20"/>
                <w:szCs w:val="20"/>
              </w:rPr>
            </w:pPr>
            <w:r w:rsidRPr="00A52F41">
              <w:rPr>
                <w:rFonts w:ascii="Verdana" w:hAnsi="Verdana"/>
                <w:sz w:val="20"/>
                <w:szCs w:val="20"/>
              </w:rPr>
              <w:t>Student/ka:</w:t>
            </w:r>
          </w:p>
          <w:p w14:paraId="02D89FA3" w14:textId="77777777" w:rsidR="00D30FEC" w:rsidRPr="00A52F41" w:rsidRDefault="00D30FEC" w:rsidP="008550DA">
            <w:pPr>
              <w:spacing w:after="120" w:line="240" w:lineRule="auto"/>
              <w:ind w:left="57" w:right="57"/>
              <w:rPr>
                <w:rFonts w:ascii="Verdana" w:hAnsi="Verdana"/>
                <w:sz w:val="20"/>
                <w:szCs w:val="20"/>
              </w:rPr>
            </w:pPr>
          </w:p>
          <w:p w14:paraId="4B70E065" w14:textId="1BACA012" w:rsidR="00D30FEC" w:rsidRPr="00A52F41" w:rsidRDefault="00D30FEC" w:rsidP="008550DA">
            <w:pPr>
              <w:spacing w:after="120" w:line="240" w:lineRule="auto"/>
              <w:ind w:left="57" w:right="57"/>
              <w:jc w:val="both"/>
              <w:rPr>
                <w:rFonts w:ascii="Verdana" w:hAnsi="Verdana"/>
                <w:sz w:val="20"/>
                <w:szCs w:val="20"/>
              </w:rPr>
            </w:pPr>
            <w:r w:rsidRPr="00A52F41">
              <w:rPr>
                <w:rFonts w:ascii="Verdana" w:hAnsi="Verdana"/>
                <w:sz w:val="20"/>
                <w:szCs w:val="20"/>
              </w:rPr>
              <w:t xml:space="preserve">- </w:t>
            </w:r>
            <w:r w:rsidR="0002215E" w:rsidRPr="00A52F41">
              <w:rPr>
                <w:rFonts w:ascii="Verdana" w:hAnsi="Verdana"/>
                <w:sz w:val="20"/>
                <w:szCs w:val="20"/>
              </w:rPr>
              <w:t xml:space="preserve">zna </w:t>
            </w:r>
            <w:r w:rsidRPr="00A52F41">
              <w:rPr>
                <w:rFonts w:ascii="Verdana" w:hAnsi="Verdana"/>
                <w:sz w:val="20"/>
                <w:szCs w:val="20"/>
              </w:rPr>
              <w:t>słownictw</w:t>
            </w:r>
            <w:r w:rsidR="0002215E" w:rsidRPr="00A52F41">
              <w:rPr>
                <w:rFonts w:ascii="Verdana" w:hAnsi="Verdana"/>
                <w:sz w:val="20"/>
                <w:szCs w:val="20"/>
              </w:rPr>
              <w:t>o</w:t>
            </w:r>
            <w:r w:rsidRPr="00A52F41">
              <w:rPr>
                <w:rFonts w:ascii="Verdana" w:hAnsi="Verdana"/>
                <w:sz w:val="20"/>
                <w:szCs w:val="20"/>
              </w:rPr>
              <w:t xml:space="preserve">, </w:t>
            </w:r>
            <w:r w:rsidR="00AD30F4" w:rsidRPr="00A52F41">
              <w:rPr>
                <w:rFonts w:ascii="Verdana" w:hAnsi="Verdana"/>
                <w:sz w:val="20"/>
                <w:szCs w:val="20"/>
              </w:rPr>
              <w:t>konstrukcje</w:t>
            </w:r>
            <w:r w:rsidRPr="00A52F41">
              <w:rPr>
                <w:rFonts w:ascii="Verdana" w:hAnsi="Verdana"/>
                <w:sz w:val="20"/>
                <w:szCs w:val="20"/>
              </w:rPr>
              <w:t xml:space="preserve"> leksykalno-gramatyczn</w:t>
            </w:r>
            <w:r w:rsidR="00293EAA" w:rsidRPr="00A52F41">
              <w:rPr>
                <w:rFonts w:ascii="Verdana" w:hAnsi="Verdana"/>
                <w:sz w:val="20"/>
                <w:szCs w:val="20"/>
              </w:rPr>
              <w:t>e</w:t>
            </w:r>
            <w:r w:rsidRPr="00A52F41">
              <w:rPr>
                <w:rFonts w:ascii="Verdana" w:hAnsi="Verdana"/>
                <w:sz w:val="20"/>
                <w:szCs w:val="20"/>
              </w:rPr>
              <w:t xml:space="preserve"> oraz cech</w:t>
            </w:r>
            <w:r w:rsidR="00293EAA" w:rsidRPr="00A52F41">
              <w:rPr>
                <w:rFonts w:ascii="Verdana" w:hAnsi="Verdana"/>
                <w:sz w:val="20"/>
                <w:szCs w:val="20"/>
              </w:rPr>
              <w:t>y</w:t>
            </w:r>
            <w:r w:rsidRPr="00A52F41">
              <w:rPr>
                <w:rFonts w:ascii="Verdana" w:hAnsi="Verdana"/>
                <w:sz w:val="20"/>
                <w:szCs w:val="20"/>
              </w:rPr>
              <w:t xml:space="preserve"> charakterystyczn</w:t>
            </w:r>
            <w:r w:rsidR="00293EAA" w:rsidRPr="00A52F41">
              <w:rPr>
                <w:rFonts w:ascii="Verdana" w:hAnsi="Verdana"/>
                <w:sz w:val="20"/>
                <w:szCs w:val="20"/>
              </w:rPr>
              <w:t>e</w:t>
            </w:r>
            <w:r w:rsidRPr="00A52F41">
              <w:rPr>
                <w:rFonts w:ascii="Verdana" w:hAnsi="Verdana"/>
                <w:sz w:val="20"/>
                <w:szCs w:val="20"/>
              </w:rPr>
              <w:t xml:space="preserve"> poszczególnych odmian i stylów języka greckiego, </w:t>
            </w:r>
            <w:r w:rsidR="00652695" w:rsidRPr="00A52F41">
              <w:rPr>
                <w:rFonts w:ascii="Verdana" w:hAnsi="Verdana"/>
                <w:sz w:val="20"/>
                <w:szCs w:val="20"/>
              </w:rPr>
              <w:t xml:space="preserve">dzięki czemu rozumie </w:t>
            </w:r>
            <w:r w:rsidRPr="00A52F41">
              <w:rPr>
                <w:rFonts w:ascii="Verdana" w:hAnsi="Verdana"/>
                <w:sz w:val="20"/>
                <w:szCs w:val="20"/>
              </w:rPr>
              <w:t>różnorodn</w:t>
            </w:r>
            <w:r w:rsidR="00652695" w:rsidRPr="00A52F41">
              <w:rPr>
                <w:rFonts w:ascii="Verdana" w:hAnsi="Verdana"/>
                <w:sz w:val="20"/>
                <w:szCs w:val="20"/>
              </w:rPr>
              <w:t>e</w:t>
            </w:r>
            <w:r w:rsidRPr="00A52F41">
              <w:rPr>
                <w:rFonts w:ascii="Verdana" w:hAnsi="Verdana"/>
                <w:sz w:val="20"/>
                <w:szCs w:val="20"/>
              </w:rPr>
              <w:t xml:space="preserve"> tekst</w:t>
            </w:r>
            <w:r w:rsidR="00AA3032" w:rsidRPr="00A52F41">
              <w:rPr>
                <w:rFonts w:ascii="Verdana" w:hAnsi="Verdana"/>
                <w:sz w:val="20"/>
                <w:szCs w:val="20"/>
              </w:rPr>
              <w:t>y</w:t>
            </w:r>
            <w:r w:rsidRPr="00A52F41">
              <w:rPr>
                <w:rFonts w:ascii="Verdana" w:hAnsi="Verdana"/>
                <w:sz w:val="20"/>
                <w:szCs w:val="20"/>
              </w:rPr>
              <w:t xml:space="preserve"> o dużym stopniu trudności;</w:t>
            </w:r>
          </w:p>
          <w:p w14:paraId="445D54AA" w14:textId="77777777" w:rsidR="00D30FEC" w:rsidRPr="00A52F41" w:rsidRDefault="00D30FEC" w:rsidP="008550DA">
            <w:pPr>
              <w:spacing w:after="120" w:line="240" w:lineRule="auto"/>
              <w:ind w:left="57" w:right="57"/>
              <w:rPr>
                <w:rFonts w:ascii="Verdana" w:hAnsi="Verdana"/>
                <w:sz w:val="20"/>
                <w:szCs w:val="20"/>
              </w:rPr>
            </w:pPr>
          </w:p>
          <w:p w14:paraId="4B85E3A9" w14:textId="77777777" w:rsidR="00D30FEC" w:rsidRPr="00A52F41" w:rsidRDefault="00D30FEC" w:rsidP="008550DA">
            <w:pPr>
              <w:spacing w:after="120" w:line="240" w:lineRule="auto"/>
              <w:ind w:left="57" w:right="57"/>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greckiego;</w:t>
            </w:r>
          </w:p>
          <w:p w14:paraId="6A7BA56E" w14:textId="77777777" w:rsidR="00D30FEC" w:rsidRPr="00A52F41" w:rsidRDefault="00D30FEC" w:rsidP="008550DA">
            <w:pPr>
              <w:spacing w:after="120" w:line="240" w:lineRule="auto"/>
              <w:ind w:left="57" w:right="57"/>
              <w:rPr>
                <w:rFonts w:ascii="Verdana" w:hAnsi="Verdana"/>
                <w:sz w:val="20"/>
                <w:szCs w:val="20"/>
              </w:rPr>
            </w:pPr>
          </w:p>
          <w:p w14:paraId="24866167" w14:textId="77777777" w:rsidR="00D30FEC" w:rsidRPr="00A52F41" w:rsidRDefault="00D30FEC" w:rsidP="008550DA">
            <w:pPr>
              <w:spacing w:after="120" w:line="240" w:lineRule="auto"/>
              <w:ind w:left="57" w:right="57"/>
              <w:jc w:val="both"/>
              <w:rPr>
                <w:rFonts w:ascii="Verdana" w:hAnsi="Verdana"/>
                <w:sz w:val="20"/>
                <w:szCs w:val="20"/>
              </w:rPr>
            </w:pPr>
            <w:r w:rsidRPr="00A52F41">
              <w:rPr>
                <w:rFonts w:ascii="Verdana" w:hAnsi="Verdana"/>
                <w:sz w:val="20"/>
                <w:szCs w:val="20"/>
              </w:rPr>
              <w:t>- zna wybrane zagadnienia życia kulturalnego i społecznego starożytnej Grecji;</w:t>
            </w:r>
          </w:p>
          <w:p w14:paraId="52536A3C" w14:textId="77777777" w:rsidR="00D30FEC" w:rsidRPr="00A52F41" w:rsidRDefault="00D30FEC" w:rsidP="008550DA">
            <w:pPr>
              <w:spacing w:after="120" w:line="240" w:lineRule="auto"/>
              <w:ind w:left="57" w:right="57"/>
              <w:rPr>
                <w:rFonts w:ascii="Verdana" w:hAnsi="Verdana"/>
                <w:sz w:val="20"/>
                <w:szCs w:val="20"/>
              </w:rPr>
            </w:pPr>
          </w:p>
          <w:p w14:paraId="651F5404" w14:textId="77777777" w:rsidR="00D30FEC" w:rsidRPr="00A52F41" w:rsidRDefault="00D30FEC" w:rsidP="008550DA">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polskim;</w:t>
            </w:r>
          </w:p>
          <w:p w14:paraId="7DE6FD95" w14:textId="77777777" w:rsidR="00D30FEC" w:rsidRPr="00A52F41" w:rsidRDefault="00D30FEC" w:rsidP="008550DA">
            <w:pPr>
              <w:spacing w:after="120" w:line="240" w:lineRule="auto"/>
              <w:ind w:left="57" w:right="57"/>
              <w:rPr>
                <w:rFonts w:ascii="Verdana" w:hAnsi="Verdana"/>
                <w:sz w:val="20"/>
                <w:szCs w:val="20"/>
              </w:rPr>
            </w:pPr>
          </w:p>
          <w:p w14:paraId="219B3F0F" w14:textId="77777777" w:rsidR="00D30FEC" w:rsidRPr="00A52F41" w:rsidRDefault="00D30FEC" w:rsidP="008550DA">
            <w:pPr>
              <w:autoSpaceDE w:val="0"/>
              <w:autoSpaceDN w:val="0"/>
              <w:adjustRightInd w:val="0"/>
              <w:spacing w:after="0" w:line="240" w:lineRule="auto"/>
              <w:ind w:left="57" w:right="57"/>
              <w:jc w:val="both"/>
              <w:rPr>
                <w:rFonts w:ascii="Verdana" w:hAnsi="Verdana" w:cs="Verdana"/>
                <w:sz w:val="20"/>
                <w:szCs w:val="20"/>
              </w:rPr>
            </w:pPr>
            <w:r w:rsidRPr="00A52F41">
              <w:rPr>
                <w:rFonts w:ascii="Verdana" w:hAnsi="Verdana" w:cs="Verdana"/>
                <w:sz w:val="20"/>
                <w:szCs w:val="20"/>
              </w:rPr>
              <w:t xml:space="preserve">- rozumie, analizuje i tłumaczy na język polski </w:t>
            </w:r>
            <w:r w:rsidRPr="00A52F41">
              <w:rPr>
                <w:rFonts w:ascii="Verdana" w:hAnsi="Verdana"/>
                <w:sz w:val="20"/>
                <w:szCs w:val="20"/>
              </w:rPr>
              <w:t>różnorodne teksty greckie o dużym stopniu trudności;</w:t>
            </w:r>
          </w:p>
          <w:p w14:paraId="5BCED4BA" w14:textId="77777777" w:rsidR="00D30FEC" w:rsidRPr="00A52F41" w:rsidRDefault="00D30FEC" w:rsidP="008550DA">
            <w:pPr>
              <w:autoSpaceDE w:val="0"/>
              <w:autoSpaceDN w:val="0"/>
              <w:adjustRightInd w:val="0"/>
              <w:spacing w:after="0" w:line="240" w:lineRule="auto"/>
              <w:ind w:left="57" w:right="57"/>
              <w:rPr>
                <w:rFonts w:ascii="Verdana" w:hAnsi="Verdana" w:cs="Verdana"/>
                <w:sz w:val="20"/>
                <w:szCs w:val="20"/>
              </w:rPr>
            </w:pPr>
          </w:p>
          <w:p w14:paraId="28C3B8D7" w14:textId="77777777" w:rsidR="00D30FEC" w:rsidRPr="00A52F41" w:rsidRDefault="00D30FEC" w:rsidP="008550DA">
            <w:pPr>
              <w:spacing w:after="120" w:line="240" w:lineRule="auto"/>
              <w:ind w:left="57" w:right="57"/>
              <w:rPr>
                <w:rFonts w:ascii="Verdana" w:hAnsi="Verdana"/>
                <w:sz w:val="20"/>
                <w:szCs w:val="20"/>
              </w:rPr>
            </w:pPr>
          </w:p>
          <w:p w14:paraId="7796DEB4" w14:textId="77777777" w:rsidR="00D30FEC" w:rsidRPr="00A52F41" w:rsidRDefault="00D30FEC" w:rsidP="008550DA">
            <w:pPr>
              <w:spacing w:after="120" w:line="240" w:lineRule="auto"/>
              <w:ind w:left="57" w:right="57"/>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71EA8DFB" w14:textId="77777777" w:rsidR="00D30FEC" w:rsidRPr="00A52F41" w:rsidRDefault="00D30FEC" w:rsidP="008550DA">
            <w:pPr>
              <w:tabs>
                <w:tab w:val="left" w:pos="3024"/>
              </w:tabs>
              <w:spacing w:after="120" w:line="240" w:lineRule="auto"/>
              <w:ind w:left="57" w:right="57"/>
              <w:rPr>
                <w:rFonts w:ascii="Verdana" w:hAnsi="Verdana"/>
                <w:sz w:val="20"/>
                <w:szCs w:val="20"/>
              </w:rPr>
            </w:pPr>
            <w:r w:rsidRPr="00A52F41">
              <w:rPr>
                <w:rFonts w:ascii="Verdana" w:hAnsi="Verdana"/>
                <w:sz w:val="20"/>
                <w:szCs w:val="20"/>
              </w:rPr>
              <w:t>Symbole odpowiednich kierunkowych efektów uczenia się:</w:t>
            </w:r>
          </w:p>
          <w:p w14:paraId="4E55DA48" w14:textId="77777777" w:rsidR="00D30FEC" w:rsidRPr="00A52F41" w:rsidRDefault="00D30FEC" w:rsidP="008550DA">
            <w:pPr>
              <w:spacing w:after="120" w:line="240" w:lineRule="auto"/>
              <w:ind w:left="57" w:right="57"/>
              <w:rPr>
                <w:rFonts w:ascii="Verdana" w:hAnsi="Verdana"/>
                <w:sz w:val="20"/>
                <w:szCs w:val="20"/>
              </w:rPr>
            </w:pPr>
          </w:p>
          <w:p w14:paraId="4EA3DEFC" w14:textId="77777777" w:rsidR="00D30FEC" w:rsidRPr="00A52F41" w:rsidRDefault="00D30FEC" w:rsidP="008550DA">
            <w:pPr>
              <w:spacing w:after="120" w:line="240" w:lineRule="auto"/>
              <w:ind w:left="57" w:right="57"/>
              <w:rPr>
                <w:rFonts w:ascii="Verdana" w:hAnsi="Verdana"/>
                <w:sz w:val="20"/>
                <w:szCs w:val="20"/>
              </w:rPr>
            </w:pPr>
          </w:p>
          <w:p w14:paraId="7FAE59C9" w14:textId="77777777" w:rsidR="00D30FEC" w:rsidRPr="00A52F41" w:rsidRDefault="00D30FEC" w:rsidP="008550DA">
            <w:pPr>
              <w:spacing w:after="120" w:line="240" w:lineRule="auto"/>
              <w:ind w:left="57" w:right="57"/>
              <w:rPr>
                <w:rFonts w:ascii="Verdana" w:hAnsi="Verdana"/>
                <w:sz w:val="20"/>
                <w:szCs w:val="20"/>
              </w:rPr>
            </w:pPr>
            <w:r w:rsidRPr="00A52F41">
              <w:rPr>
                <w:rFonts w:ascii="Verdana" w:hAnsi="Verdana"/>
                <w:sz w:val="20"/>
                <w:szCs w:val="20"/>
              </w:rPr>
              <w:t>K_W03</w:t>
            </w:r>
          </w:p>
          <w:p w14:paraId="5EB777F7" w14:textId="77777777" w:rsidR="00D30FEC" w:rsidRPr="00A52F41" w:rsidRDefault="00D30FEC" w:rsidP="008550DA">
            <w:pPr>
              <w:spacing w:after="120" w:line="240" w:lineRule="auto"/>
              <w:ind w:left="57" w:right="57"/>
              <w:rPr>
                <w:rFonts w:ascii="Verdana" w:hAnsi="Verdana"/>
                <w:sz w:val="20"/>
                <w:szCs w:val="20"/>
              </w:rPr>
            </w:pPr>
          </w:p>
          <w:p w14:paraId="3F8239FD" w14:textId="77777777" w:rsidR="00D30FEC" w:rsidRPr="00A52F41" w:rsidRDefault="00D30FEC" w:rsidP="008550DA">
            <w:pPr>
              <w:spacing w:after="120" w:line="240" w:lineRule="auto"/>
              <w:ind w:left="57" w:right="57"/>
              <w:rPr>
                <w:rFonts w:ascii="Verdana" w:hAnsi="Verdana"/>
                <w:sz w:val="20"/>
                <w:szCs w:val="20"/>
              </w:rPr>
            </w:pPr>
          </w:p>
          <w:p w14:paraId="0CB81CBF" w14:textId="77777777" w:rsidR="00D30FEC" w:rsidRPr="00A52F41" w:rsidRDefault="00D30FEC" w:rsidP="008550DA">
            <w:pPr>
              <w:spacing w:after="120" w:line="240" w:lineRule="auto"/>
              <w:ind w:left="57" w:right="57"/>
              <w:rPr>
                <w:rFonts w:ascii="Verdana" w:hAnsi="Verdana"/>
                <w:sz w:val="20"/>
                <w:szCs w:val="20"/>
              </w:rPr>
            </w:pPr>
          </w:p>
          <w:p w14:paraId="0E3380E4" w14:textId="77777777" w:rsidR="00D30FEC" w:rsidRPr="00A52F41" w:rsidRDefault="00D30FEC" w:rsidP="008550DA">
            <w:pPr>
              <w:spacing w:after="120" w:line="240" w:lineRule="auto"/>
              <w:ind w:left="57" w:right="57"/>
              <w:rPr>
                <w:rFonts w:ascii="Verdana" w:hAnsi="Verdana"/>
                <w:sz w:val="20"/>
                <w:szCs w:val="20"/>
              </w:rPr>
            </w:pPr>
          </w:p>
          <w:p w14:paraId="68E46975" w14:textId="77777777" w:rsidR="00D30FEC" w:rsidRPr="00A52F41" w:rsidRDefault="00D30FEC" w:rsidP="008550DA">
            <w:pPr>
              <w:spacing w:after="120" w:line="240" w:lineRule="auto"/>
              <w:ind w:left="57" w:right="57"/>
              <w:rPr>
                <w:rFonts w:ascii="Verdana" w:hAnsi="Verdana"/>
                <w:sz w:val="20"/>
                <w:szCs w:val="20"/>
              </w:rPr>
            </w:pPr>
            <w:r w:rsidRPr="00A52F41">
              <w:rPr>
                <w:rFonts w:ascii="Verdana" w:hAnsi="Verdana"/>
                <w:sz w:val="20"/>
                <w:szCs w:val="20"/>
              </w:rPr>
              <w:t>K_W04</w:t>
            </w:r>
          </w:p>
          <w:p w14:paraId="1DAE98C4" w14:textId="77777777" w:rsidR="00D30FEC" w:rsidRPr="00A52F41" w:rsidRDefault="00D30FEC" w:rsidP="008550DA">
            <w:pPr>
              <w:spacing w:after="120" w:line="240" w:lineRule="auto"/>
              <w:ind w:left="57" w:right="57"/>
              <w:rPr>
                <w:rFonts w:ascii="Verdana" w:hAnsi="Verdana"/>
                <w:sz w:val="20"/>
                <w:szCs w:val="20"/>
              </w:rPr>
            </w:pPr>
          </w:p>
          <w:p w14:paraId="4E275E89" w14:textId="77777777" w:rsidR="00D30FEC" w:rsidRPr="00A52F41" w:rsidRDefault="00D30FEC" w:rsidP="008550DA">
            <w:pPr>
              <w:spacing w:after="120" w:line="240" w:lineRule="auto"/>
              <w:ind w:left="57" w:right="57"/>
              <w:rPr>
                <w:rFonts w:ascii="Verdana" w:hAnsi="Verdana"/>
                <w:sz w:val="20"/>
                <w:szCs w:val="20"/>
              </w:rPr>
            </w:pPr>
          </w:p>
          <w:p w14:paraId="5762849C" w14:textId="77777777" w:rsidR="00D30FEC" w:rsidRPr="00A52F41" w:rsidRDefault="00D30FEC" w:rsidP="008550DA">
            <w:pPr>
              <w:spacing w:after="120" w:line="240" w:lineRule="auto"/>
              <w:ind w:left="57" w:right="57"/>
              <w:rPr>
                <w:rFonts w:ascii="Verdana" w:hAnsi="Verdana" w:cs="Verdana"/>
                <w:sz w:val="20"/>
                <w:szCs w:val="20"/>
              </w:rPr>
            </w:pPr>
            <w:r w:rsidRPr="00A52F41">
              <w:rPr>
                <w:rFonts w:ascii="Verdana" w:hAnsi="Verdana" w:cs="Verdana"/>
                <w:sz w:val="20"/>
                <w:szCs w:val="20"/>
              </w:rPr>
              <w:t>K_W05</w:t>
            </w:r>
          </w:p>
          <w:p w14:paraId="79864283" w14:textId="77777777" w:rsidR="00D30FEC" w:rsidRPr="00A52F41" w:rsidRDefault="00D30FEC" w:rsidP="008550DA">
            <w:pPr>
              <w:spacing w:after="120" w:line="240" w:lineRule="auto"/>
              <w:ind w:left="57" w:right="57"/>
              <w:rPr>
                <w:rFonts w:ascii="Verdana" w:hAnsi="Verdana" w:cs="Verdana"/>
                <w:sz w:val="20"/>
                <w:szCs w:val="20"/>
              </w:rPr>
            </w:pPr>
          </w:p>
          <w:p w14:paraId="2EB2A6BC" w14:textId="77777777" w:rsidR="00D30FEC" w:rsidRPr="00A52F41" w:rsidRDefault="00D30FEC" w:rsidP="008550DA">
            <w:pPr>
              <w:spacing w:after="120" w:line="240" w:lineRule="auto"/>
              <w:ind w:left="57" w:right="57"/>
              <w:rPr>
                <w:rFonts w:ascii="Verdana" w:hAnsi="Verdana" w:cs="Verdana"/>
                <w:sz w:val="20"/>
                <w:szCs w:val="20"/>
              </w:rPr>
            </w:pPr>
          </w:p>
          <w:p w14:paraId="16B3399D" w14:textId="77777777" w:rsidR="00D30FEC" w:rsidRPr="00A52F41" w:rsidRDefault="00D30FEC" w:rsidP="008550DA">
            <w:pPr>
              <w:spacing w:after="120" w:line="240" w:lineRule="auto"/>
              <w:ind w:left="57" w:right="57"/>
              <w:rPr>
                <w:rFonts w:ascii="Verdana" w:hAnsi="Verdana"/>
                <w:sz w:val="20"/>
                <w:szCs w:val="20"/>
              </w:rPr>
            </w:pPr>
            <w:r w:rsidRPr="00A52F41">
              <w:rPr>
                <w:rFonts w:ascii="Verdana" w:hAnsi="Verdana" w:cs="Verdana"/>
                <w:sz w:val="20"/>
                <w:szCs w:val="20"/>
              </w:rPr>
              <w:t>K_U06</w:t>
            </w:r>
          </w:p>
          <w:p w14:paraId="74B6022A" w14:textId="77777777" w:rsidR="00D30FEC" w:rsidRPr="00A52F41" w:rsidRDefault="00D30FEC" w:rsidP="008550DA">
            <w:pPr>
              <w:spacing w:after="120" w:line="240" w:lineRule="auto"/>
              <w:ind w:left="57" w:right="57"/>
              <w:rPr>
                <w:rFonts w:ascii="Verdana" w:hAnsi="Verdana"/>
                <w:sz w:val="20"/>
                <w:szCs w:val="20"/>
              </w:rPr>
            </w:pPr>
          </w:p>
          <w:p w14:paraId="057E0610" w14:textId="77777777" w:rsidR="00D30FEC" w:rsidRPr="00A52F41" w:rsidRDefault="00D30FEC" w:rsidP="008550DA">
            <w:pPr>
              <w:spacing w:after="120" w:line="240" w:lineRule="auto"/>
              <w:ind w:left="57" w:right="57"/>
              <w:rPr>
                <w:rFonts w:ascii="Verdana" w:hAnsi="Verdana"/>
                <w:sz w:val="20"/>
                <w:szCs w:val="20"/>
              </w:rPr>
            </w:pPr>
          </w:p>
          <w:p w14:paraId="4EBB5094" w14:textId="77777777" w:rsidR="00D30FEC" w:rsidRPr="00A52F41" w:rsidRDefault="00D30FEC" w:rsidP="008550DA">
            <w:pPr>
              <w:spacing w:after="120" w:line="240" w:lineRule="auto"/>
              <w:ind w:left="57" w:right="57"/>
              <w:rPr>
                <w:rFonts w:ascii="Verdana" w:hAnsi="Verdana"/>
                <w:sz w:val="20"/>
                <w:szCs w:val="20"/>
              </w:rPr>
            </w:pPr>
          </w:p>
          <w:p w14:paraId="030F2386" w14:textId="77777777" w:rsidR="00D30FEC" w:rsidRPr="00A52F41" w:rsidRDefault="00D30FEC" w:rsidP="008550DA">
            <w:pPr>
              <w:spacing w:after="120" w:line="240" w:lineRule="auto"/>
              <w:ind w:left="57" w:right="57"/>
              <w:rPr>
                <w:rFonts w:ascii="Verdana" w:hAnsi="Verdana"/>
                <w:sz w:val="20"/>
                <w:szCs w:val="20"/>
              </w:rPr>
            </w:pPr>
            <w:r w:rsidRPr="00A52F41">
              <w:rPr>
                <w:rFonts w:ascii="Verdana" w:hAnsi="Verdana"/>
                <w:sz w:val="20"/>
                <w:szCs w:val="20"/>
              </w:rPr>
              <w:t>K_U08</w:t>
            </w:r>
          </w:p>
          <w:p w14:paraId="76D2726A" w14:textId="77777777" w:rsidR="00D30FEC" w:rsidRPr="00A52F41" w:rsidRDefault="00D30FEC" w:rsidP="008550DA">
            <w:pPr>
              <w:spacing w:after="120" w:line="240" w:lineRule="auto"/>
              <w:ind w:left="57" w:right="57"/>
              <w:rPr>
                <w:rFonts w:ascii="Verdana" w:hAnsi="Verdana"/>
                <w:sz w:val="20"/>
                <w:szCs w:val="20"/>
              </w:rPr>
            </w:pPr>
          </w:p>
          <w:p w14:paraId="027C4932" w14:textId="77777777" w:rsidR="00D30FEC" w:rsidRPr="00A52F41" w:rsidRDefault="00D30FEC" w:rsidP="008550DA">
            <w:pPr>
              <w:spacing w:after="120" w:line="240" w:lineRule="auto"/>
              <w:ind w:left="57" w:right="57"/>
              <w:rPr>
                <w:rFonts w:ascii="Verdana" w:hAnsi="Verdana"/>
                <w:sz w:val="20"/>
                <w:szCs w:val="20"/>
              </w:rPr>
            </w:pPr>
          </w:p>
          <w:p w14:paraId="1C610D15" w14:textId="77777777" w:rsidR="00D30FEC" w:rsidRPr="00A52F41" w:rsidRDefault="00D30FEC" w:rsidP="008550DA">
            <w:pPr>
              <w:spacing w:after="120" w:line="240" w:lineRule="auto"/>
              <w:ind w:left="57" w:right="57"/>
              <w:rPr>
                <w:rFonts w:ascii="Verdana" w:hAnsi="Verdana"/>
                <w:sz w:val="20"/>
                <w:szCs w:val="20"/>
              </w:rPr>
            </w:pPr>
            <w:r w:rsidRPr="00A52F41">
              <w:rPr>
                <w:rFonts w:ascii="Verdana" w:hAnsi="Verdana"/>
                <w:sz w:val="20"/>
                <w:szCs w:val="20"/>
              </w:rPr>
              <w:t>K_U12</w:t>
            </w:r>
          </w:p>
          <w:p w14:paraId="523FAF07" w14:textId="77777777" w:rsidR="00D30FEC" w:rsidRPr="00A52F41" w:rsidRDefault="00D30FEC" w:rsidP="008550DA">
            <w:pPr>
              <w:spacing w:after="120" w:line="240" w:lineRule="auto"/>
              <w:ind w:left="57" w:right="57"/>
              <w:rPr>
                <w:rFonts w:ascii="Verdana" w:hAnsi="Verdana"/>
                <w:sz w:val="20"/>
                <w:szCs w:val="20"/>
              </w:rPr>
            </w:pPr>
          </w:p>
        </w:tc>
      </w:tr>
      <w:tr w:rsidR="00D30FEC" w:rsidRPr="00A52F41" w14:paraId="2AFD53D6"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7ECDCDF" w14:textId="77777777" w:rsidR="00D30FEC" w:rsidRPr="00A52F41" w:rsidRDefault="00D30FEC" w:rsidP="00C3612D">
            <w:pPr>
              <w:widowControl w:val="0"/>
              <w:numPr>
                <w:ilvl w:val="0"/>
                <w:numId w:val="105"/>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4E21C78"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316B100C" w14:textId="77777777" w:rsidR="00D30FEC" w:rsidRPr="00A52F41" w:rsidRDefault="00D30FEC" w:rsidP="008550DA">
            <w:pPr>
              <w:pStyle w:val="Akapitzlist"/>
              <w:ind w:left="57" w:right="57"/>
              <w:rPr>
                <w:rFonts w:ascii="Verdana" w:hAnsi="Verdana"/>
              </w:rPr>
            </w:pPr>
          </w:p>
          <w:p w14:paraId="735357C6"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Teksty do tłumaczenia, przygotowane przez prowadzącego.</w:t>
            </w:r>
          </w:p>
          <w:p w14:paraId="5F5B48B4" w14:textId="77777777" w:rsidR="00D30FEC" w:rsidRPr="00A52F41" w:rsidRDefault="00D30FEC" w:rsidP="008550DA">
            <w:pPr>
              <w:spacing w:after="0" w:line="240" w:lineRule="auto"/>
              <w:ind w:left="57" w:right="57"/>
              <w:rPr>
                <w:rFonts w:ascii="Verdana" w:eastAsia="Times New Roman" w:hAnsi="Verdana" w:cs="Times New Roman"/>
                <w:sz w:val="20"/>
                <w:szCs w:val="20"/>
                <w:lang w:eastAsia="pl-PL"/>
              </w:rPr>
            </w:pPr>
          </w:p>
          <w:p w14:paraId="4C01124F" w14:textId="77777777" w:rsidR="00D30FEC" w:rsidRPr="00A52F41" w:rsidRDefault="00D30FEC" w:rsidP="008550DA">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M. </w:t>
            </w:r>
            <w:proofErr w:type="spellStart"/>
            <w:r w:rsidRPr="00A52F41">
              <w:rPr>
                <w:rFonts w:ascii="Verdana" w:eastAsia="Times New Roman" w:hAnsi="Verdana" w:cs="Times New Roman"/>
                <w:bCs/>
                <w:sz w:val="20"/>
                <w:szCs w:val="20"/>
                <w:lang w:eastAsia="pl-PL"/>
              </w:rPr>
              <w:t>Auerbach</w:t>
            </w:r>
            <w:proofErr w:type="spellEnd"/>
            <w:r w:rsidRPr="00A52F41">
              <w:rPr>
                <w:rFonts w:ascii="Verdana" w:eastAsia="Times New Roman" w:hAnsi="Verdana" w:cs="Times New Roman"/>
                <w:bCs/>
                <w:sz w:val="20"/>
                <w:szCs w:val="20"/>
                <w:lang w:eastAsia="pl-PL"/>
              </w:rPr>
              <w:t>, M. </w:t>
            </w:r>
            <w:proofErr w:type="spellStart"/>
            <w:r w:rsidRPr="00A52F41">
              <w:rPr>
                <w:rFonts w:ascii="Verdana" w:eastAsia="Times New Roman" w:hAnsi="Verdana" w:cs="Times New Roman"/>
                <w:bCs/>
                <w:sz w:val="20"/>
                <w:szCs w:val="20"/>
                <w:lang w:eastAsia="pl-PL"/>
              </w:rPr>
              <w:t>Golias</w:t>
            </w:r>
            <w:proofErr w:type="spellEnd"/>
            <w:r w:rsidRPr="00A52F41">
              <w:rPr>
                <w:rFonts w:ascii="Verdana" w:eastAsia="Times New Roman" w:hAnsi="Verdana" w:cs="Times New Roman"/>
                <w:bCs/>
                <w:sz w:val="20"/>
                <w:szCs w:val="20"/>
                <w:lang w:eastAsia="pl-PL"/>
              </w:rPr>
              <w:t>, Gramatyka grecka, Warszawa 1985.</w:t>
            </w:r>
            <w:r w:rsidRPr="00A52F41">
              <w:rPr>
                <w:rFonts w:ascii="Verdana" w:eastAsia="Times New Roman" w:hAnsi="Verdana" w:cs="Times New Roman"/>
                <w:sz w:val="20"/>
                <w:szCs w:val="20"/>
                <w:lang w:eastAsia="pl-PL"/>
              </w:rPr>
              <w:t> </w:t>
            </w:r>
          </w:p>
          <w:p w14:paraId="60283045" w14:textId="77777777" w:rsidR="00D30FEC" w:rsidRPr="00A52F41" w:rsidRDefault="00D30FEC" w:rsidP="008550DA">
            <w:pPr>
              <w:spacing w:after="0" w:line="240" w:lineRule="auto"/>
              <w:ind w:left="57" w:right="57"/>
              <w:textAlignment w:val="baseline"/>
              <w:rPr>
                <w:rFonts w:ascii="Verdana" w:eastAsia="Times New Roman" w:hAnsi="Verdana" w:cs="Times New Roman"/>
                <w:color w:val="000000"/>
                <w:sz w:val="20"/>
                <w:szCs w:val="20"/>
                <w:lang w:eastAsia="pl-PL"/>
              </w:rPr>
            </w:pPr>
            <w:r w:rsidRPr="00A52F41">
              <w:rPr>
                <w:rFonts w:ascii="Verdana" w:eastAsia="Times New Roman" w:hAnsi="Verdana" w:cs="Times New Roman"/>
                <w:bCs/>
                <w:color w:val="000000"/>
                <w:sz w:val="20"/>
                <w:szCs w:val="20"/>
                <w:lang w:eastAsia="pl-PL"/>
              </w:rPr>
              <w:t>Z. Abramowiczówna, Słownik grecko-polski, t. I-1V, Warszawa 1958-1965.</w:t>
            </w:r>
            <w:r w:rsidRPr="00A52F41">
              <w:rPr>
                <w:rFonts w:ascii="Verdana" w:eastAsia="Times New Roman" w:hAnsi="Verdana" w:cs="Times New Roman"/>
                <w:color w:val="000000"/>
                <w:sz w:val="20"/>
                <w:szCs w:val="20"/>
                <w:lang w:eastAsia="pl-PL"/>
              </w:rPr>
              <w:t> </w:t>
            </w:r>
          </w:p>
          <w:p w14:paraId="00D0C387" w14:textId="77777777" w:rsidR="00D30FEC" w:rsidRPr="00A52F41" w:rsidRDefault="00D30FEC" w:rsidP="008550DA">
            <w:pPr>
              <w:spacing w:after="0" w:line="240" w:lineRule="auto"/>
              <w:ind w:left="57" w:right="57"/>
              <w:rPr>
                <w:rFonts w:ascii="Verdana" w:hAnsi="Verdana"/>
                <w:sz w:val="20"/>
                <w:szCs w:val="20"/>
              </w:rPr>
            </w:pPr>
            <w:r w:rsidRPr="00A52F41">
              <w:rPr>
                <w:rFonts w:ascii="Verdana" w:hAnsi="Verdana"/>
                <w:sz w:val="20"/>
                <w:szCs w:val="20"/>
              </w:rPr>
              <w:t xml:space="preserve">A. L. </w:t>
            </w:r>
            <w:proofErr w:type="spellStart"/>
            <w:r w:rsidRPr="00A52F41">
              <w:rPr>
                <w:rFonts w:ascii="Verdana" w:hAnsi="Verdana"/>
                <w:sz w:val="20"/>
                <w:szCs w:val="20"/>
              </w:rPr>
              <w:t>Sihler</w:t>
            </w:r>
            <w:proofErr w:type="spellEnd"/>
            <w:r w:rsidRPr="00A52F41">
              <w:rPr>
                <w:rFonts w:ascii="Verdana" w:hAnsi="Verdana"/>
                <w:sz w:val="20"/>
                <w:szCs w:val="20"/>
              </w:rPr>
              <w:t xml:space="preserve">, New </w:t>
            </w:r>
            <w:proofErr w:type="spellStart"/>
            <w:r w:rsidRPr="00A52F41">
              <w:rPr>
                <w:rFonts w:ascii="Verdana" w:hAnsi="Verdana"/>
                <w:sz w:val="20"/>
                <w:szCs w:val="20"/>
              </w:rPr>
              <w:t>Comparative</w:t>
            </w:r>
            <w:proofErr w:type="spellEnd"/>
            <w:r w:rsidRPr="00A52F41">
              <w:rPr>
                <w:rFonts w:ascii="Verdana" w:hAnsi="Verdana"/>
                <w:sz w:val="20"/>
                <w:szCs w:val="20"/>
              </w:rPr>
              <w:t xml:space="preserve"> </w:t>
            </w:r>
            <w:proofErr w:type="spellStart"/>
            <w:r w:rsidRPr="00A52F41">
              <w:rPr>
                <w:rFonts w:ascii="Verdana" w:hAnsi="Verdana"/>
                <w:sz w:val="20"/>
                <w:szCs w:val="20"/>
              </w:rPr>
              <w:t>Grammar</w:t>
            </w:r>
            <w:proofErr w:type="spellEnd"/>
            <w:r w:rsidRPr="00A52F41">
              <w:rPr>
                <w:rFonts w:ascii="Verdana" w:hAnsi="Verdana"/>
                <w:sz w:val="20"/>
                <w:szCs w:val="20"/>
              </w:rPr>
              <w:t xml:space="preserve"> of Greek and </w:t>
            </w:r>
            <w:proofErr w:type="spellStart"/>
            <w:r w:rsidRPr="00A52F41">
              <w:rPr>
                <w:rFonts w:ascii="Verdana" w:hAnsi="Verdana"/>
                <w:sz w:val="20"/>
                <w:szCs w:val="20"/>
              </w:rPr>
              <w:t>Latin</w:t>
            </w:r>
            <w:proofErr w:type="spellEnd"/>
            <w:r w:rsidRPr="00A52F41">
              <w:rPr>
                <w:rFonts w:ascii="Verdana" w:hAnsi="Verdana"/>
                <w:sz w:val="20"/>
                <w:szCs w:val="20"/>
              </w:rPr>
              <w:t>, New York-Oxford 1995.</w:t>
            </w:r>
          </w:p>
          <w:p w14:paraId="63E9BA34" w14:textId="77777777" w:rsidR="00D30FEC" w:rsidRPr="00A52F41" w:rsidRDefault="00D30FEC" w:rsidP="008550DA">
            <w:pPr>
              <w:spacing w:after="0" w:line="240" w:lineRule="auto"/>
              <w:ind w:left="57" w:right="57"/>
              <w:rPr>
                <w:rFonts w:ascii="Verdana" w:eastAsia="Times New Roman" w:hAnsi="Verdana" w:cs="Times New Roman"/>
                <w:sz w:val="20"/>
                <w:szCs w:val="20"/>
                <w:lang w:eastAsia="pl-PL"/>
              </w:rPr>
            </w:pPr>
          </w:p>
          <w:p w14:paraId="18994485" w14:textId="77777777" w:rsidR="00D30FEC" w:rsidRPr="00A52F41" w:rsidRDefault="00D30FEC" w:rsidP="008550DA">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color w:val="202122"/>
                <w:sz w:val="20"/>
                <w:szCs w:val="20"/>
                <w:lang w:eastAsia="pl-PL"/>
              </w:rPr>
              <w:t>Gramatyka współczesnego języka polskiego, red. R. Grzegorczykowa, R. Laskowski, H. Wróbel, Wydawnictwo Naukowe PWN, Warszawa 1998.</w:t>
            </w:r>
            <w:r w:rsidRPr="00A52F41">
              <w:rPr>
                <w:rFonts w:ascii="Verdana" w:eastAsia="Times New Roman" w:hAnsi="Verdana" w:cs="Times New Roman"/>
                <w:color w:val="202122"/>
                <w:sz w:val="20"/>
                <w:szCs w:val="20"/>
                <w:lang w:eastAsia="pl-PL"/>
              </w:rPr>
              <w:t> </w:t>
            </w:r>
          </w:p>
          <w:p w14:paraId="4AE66946" w14:textId="77777777" w:rsidR="00D30FEC" w:rsidRPr="00A52F41" w:rsidRDefault="00D30FEC" w:rsidP="008550DA">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 Drabik, E. Sobol, Słownik języka polskiego PWN, Warszawa 2020.</w:t>
            </w:r>
            <w:r w:rsidRPr="00A52F41">
              <w:rPr>
                <w:rFonts w:ascii="Verdana" w:eastAsia="Times New Roman" w:hAnsi="Verdana" w:cs="Times New Roman"/>
                <w:sz w:val="20"/>
                <w:szCs w:val="20"/>
                <w:lang w:eastAsia="pl-PL"/>
              </w:rPr>
              <w:t> </w:t>
            </w:r>
          </w:p>
          <w:p w14:paraId="04617CCC"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Krytyczne wydania tekstów, komentarze i opracowania dotyczące czytanych na zajęciach utworów.</w:t>
            </w:r>
          </w:p>
        </w:tc>
      </w:tr>
      <w:tr w:rsidR="00D30FEC" w:rsidRPr="00A52F41" w14:paraId="08366488" w14:textId="77777777" w:rsidTr="00A062A9">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385F549" w14:textId="77777777" w:rsidR="00D30FEC" w:rsidRPr="00A52F41" w:rsidRDefault="00D30FEC" w:rsidP="00C3612D">
            <w:pPr>
              <w:widowControl w:val="0"/>
              <w:numPr>
                <w:ilvl w:val="0"/>
                <w:numId w:val="106"/>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1FC25E"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3E70699D"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p>
          <w:p w14:paraId="7990813A"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aktywność podczas zajęć: K_W03, K_W04, K_W05, K_U06, K_U08, K_U12;</w:t>
            </w:r>
          </w:p>
          <w:p w14:paraId="37BA7C11"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K_W03, K_W04, K_U06, K_U08.</w:t>
            </w:r>
          </w:p>
        </w:tc>
      </w:tr>
      <w:tr w:rsidR="00D30FEC" w:rsidRPr="00A52F41" w14:paraId="65AD2CD2"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9BB6C68" w14:textId="77777777" w:rsidR="00D30FEC" w:rsidRPr="00A52F41" w:rsidRDefault="00D30FEC" w:rsidP="00C3612D">
            <w:pPr>
              <w:widowControl w:val="0"/>
              <w:numPr>
                <w:ilvl w:val="0"/>
                <w:numId w:val="107"/>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63A91B3"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5FF4312E"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p>
          <w:p w14:paraId="360F918C" w14:textId="77777777" w:rsidR="00D30FEC" w:rsidRPr="00A52F41" w:rsidRDefault="00D30FEC" w:rsidP="008550DA">
            <w:pPr>
              <w:ind w:left="57" w:right="57"/>
              <w:rPr>
                <w:rFonts w:ascii="Verdana" w:hAnsi="Verdana" w:cs="Verdana"/>
                <w:sz w:val="20"/>
                <w:szCs w:val="20"/>
              </w:rPr>
            </w:pPr>
            <w:r w:rsidRPr="00A52F41">
              <w:rPr>
                <w:rFonts w:ascii="Verdana" w:hAnsi="Verdana" w:cs="Verdana"/>
                <w:sz w:val="20"/>
                <w:szCs w:val="20"/>
              </w:rPr>
              <w:t>Komponentami oceny są:</w:t>
            </w:r>
          </w:p>
          <w:p w14:paraId="0E4F678D" w14:textId="77777777" w:rsidR="00D30FEC" w:rsidRPr="00A52F41" w:rsidRDefault="00D30FEC" w:rsidP="008550DA">
            <w:pPr>
              <w:ind w:left="57" w:right="57"/>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17444ED6" w14:textId="77777777" w:rsidR="00D30FEC" w:rsidRPr="00A52F41" w:rsidRDefault="00D30FEC" w:rsidP="008550DA">
            <w:pPr>
              <w:ind w:left="57" w:right="57"/>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32912D94"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3. Krótkie sprawdziany, prace pisemne i zadania słownikowo-warsztatowe przygotowywane w związku z lekturą tekstu.</w:t>
            </w:r>
          </w:p>
          <w:p w14:paraId="068E4556" w14:textId="77777777" w:rsidR="00D30FEC" w:rsidRPr="00A52F41" w:rsidRDefault="00D30FEC" w:rsidP="008550DA">
            <w:pPr>
              <w:widowControl w:val="0"/>
              <w:spacing w:after="0" w:line="240" w:lineRule="auto"/>
              <w:ind w:left="57" w:right="57"/>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1B069B0F" w14:textId="77777777" w:rsidR="00D30FEC" w:rsidRPr="00A52F41" w:rsidRDefault="00D30FEC" w:rsidP="008550DA">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Ocena końcowa jest średnią ważoną z ocen cząstkowych uzyskanych w semestrze. Zasady obliczania średniej zależą od grupy i prowadzącego zajęcia w danym semestrze.</w:t>
            </w:r>
          </w:p>
          <w:p w14:paraId="6777455F" w14:textId="77777777" w:rsidR="00D30FEC" w:rsidRPr="00A52F41" w:rsidRDefault="00D30FEC" w:rsidP="008550DA">
            <w:pPr>
              <w:widowControl w:val="0"/>
              <w:tabs>
                <w:tab w:val="left" w:pos="7935"/>
              </w:tabs>
              <w:spacing w:after="0" w:line="240" w:lineRule="auto"/>
              <w:ind w:left="57" w:right="57"/>
              <w:textAlignment w:val="baseline"/>
              <w:rPr>
                <w:rFonts w:ascii="Verdana" w:eastAsia="Times New Roman" w:hAnsi="Verdana" w:cs="Times New Roman"/>
                <w:sz w:val="20"/>
                <w:szCs w:val="20"/>
                <w:lang w:eastAsia="pl-PL"/>
              </w:rPr>
            </w:pPr>
          </w:p>
        </w:tc>
      </w:tr>
      <w:tr w:rsidR="00D30FEC" w:rsidRPr="00A52F41" w14:paraId="313E2F29" w14:textId="77777777" w:rsidTr="00A062A9">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F9D4FED" w14:textId="77777777" w:rsidR="00D30FEC" w:rsidRPr="00A52F41" w:rsidRDefault="00D30FEC" w:rsidP="00C3612D">
            <w:pPr>
              <w:widowControl w:val="0"/>
              <w:numPr>
                <w:ilvl w:val="0"/>
                <w:numId w:val="108"/>
              </w:numPr>
              <w:suppressAutoHyphens/>
              <w:spacing w:beforeAutospacing="1" w:afterAutospacing="1" w:line="240" w:lineRule="auto"/>
              <w:ind w:left="57" w:right="57" w:firstLine="0"/>
              <w:jc w:val="right"/>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10168F"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D30FEC" w:rsidRPr="00A52F41" w14:paraId="1EC17D2D"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A40F1D" w14:textId="77777777" w:rsidR="00D30FEC" w:rsidRPr="00A52F41" w:rsidRDefault="00D30FEC" w:rsidP="008550DA">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5E48F7E" w14:textId="10EFFFA3" w:rsidR="00D30FEC" w:rsidRPr="00A52F41" w:rsidRDefault="00FB56E2"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D30FEC"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C61CB50" w14:textId="77777777" w:rsidR="00D30FEC" w:rsidRPr="00A52F41" w:rsidRDefault="00D30FEC"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D30FEC" w:rsidRPr="00A52F41" w14:paraId="01806638" w14:textId="77777777" w:rsidTr="00A062A9">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EBFB44" w14:textId="77777777" w:rsidR="00D30FEC" w:rsidRPr="00A52F41" w:rsidRDefault="00D30FEC" w:rsidP="008550DA">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B134A54"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4E173E46"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p>
          <w:p w14:paraId="6CBCE163"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251F8AA1"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615F91C" w14:textId="77E2ED4A" w:rsidR="00D30FEC" w:rsidRPr="00A52F41" w:rsidRDefault="00D30FEC"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540290F8" w14:textId="77777777" w:rsidR="00D30FEC" w:rsidRPr="00A52F41" w:rsidRDefault="00D30FEC"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45</w:t>
            </w:r>
          </w:p>
        </w:tc>
      </w:tr>
      <w:tr w:rsidR="00D30FEC" w:rsidRPr="00A52F41" w14:paraId="52EF59B4" w14:textId="77777777" w:rsidTr="00A062A9">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DE29F1" w14:textId="77777777" w:rsidR="00D30FEC" w:rsidRPr="00A52F41" w:rsidRDefault="00D30FEC" w:rsidP="008550DA">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6FBD3DA"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25FB1436"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2C431012" w14:textId="77777777" w:rsidR="00D30FEC" w:rsidRPr="00A52F41" w:rsidRDefault="00D30FEC" w:rsidP="008550DA">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3CC3BB6" w14:textId="57B62AB0" w:rsidR="00D30FEC" w:rsidRPr="00A52F41" w:rsidRDefault="00D30FEC"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6D1B7F4B" w14:textId="77777777" w:rsidR="00D30FEC" w:rsidRPr="00A52F41" w:rsidRDefault="00D30FEC"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D30FEC" w:rsidRPr="00A52F41" w14:paraId="6430EA93"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51392A" w14:textId="77777777" w:rsidR="00D30FEC" w:rsidRPr="00A52F41" w:rsidRDefault="00D30FEC" w:rsidP="008550DA">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E0AD3E1" w14:textId="77777777" w:rsidR="00D30FEC" w:rsidRPr="00A52F41" w:rsidRDefault="00D30FEC"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06F2D7D" w14:textId="0290970E" w:rsidR="00D30FEC" w:rsidRPr="00A52F41" w:rsidRDefault="00D30FEC"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D30FEC" w:rsidRPr="00A52F41" w14:paraId="3F5957DE"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A40542" w14:textId="77777777" w:rsidR="00D30FEC" w:rsidRPr="00A52F41" w:rsidRDefault="00D30FEC" w:rsidP="008550DA">
            <w:pPr>
              <w:widowControl w:val="0"/>
              <w:spacing w:after="0" w:line="240" w:lineRule="auto"/>
              <w:ind w:left="57" w:right="57"/>
              <w:rPr>
                <w:rFonts w:ascii="Verdana" w:eastAsia="Times New Roman" w:hAnsi="Verdana" w:cs="Times New Roman"/>
                <w:sz w:val="20"/>
                <w:szCs w:val="20"/>
                <w:lang w:eastAsia="pl-PL"/>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66A987C" w14:textId="0B92D34E" w:rsidR="00D30FEC" w:rsidRPr="00A52F41" w:rsidRDefault="00FB56E2" w:rsidP="008550DA">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26888EA" w14:textId="7FFFA3E3" w:rsidR="00D30FEC" w:rsidRPr="00A52F41" w:rsidRDefault="00D30FEC" w:rsidP="008550DA">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w:t>
            </w:r>
          </w:p>
        </w:tc>
      </w:tr>
    </w:tbl>
    <w:p w14:paraId="16B170CE" w14:textId="77777777" w:rsidR="00D30FEC" w:rsidRPr="00A52F41" w:rsidRDefault="00D30FEC" w:rsidP="007C412D">
      <w:pPr>
        <w:spacing w:after="120" w:line="240" w:lineRule="auto"/>
        <w:ind w:right="57"/>
        <w:rPr>
          <w:rFonts w:ascii="Verdana" w:hAnsi="Verdana"/>
        </w:rPr>
      </w:pPr>
    </w:p>
    <w:p w14:paraId="3E6911EE" w14:textId="5EFD0771" w:rsidR="00D30FEC" w:rsidRPr="00A52F41" w:rsidRDefault="00D30FEC" w:rsidP="00C8711B">
      <w:pPr>
        <w:pStyle w:val="Nagwek2"/>
      </w:pPr>
      <w:bookmarkStart w:id="38" w:name="_Toc147992459"/>
      <w:r w:rsidRPr="00A52F41">
        <w:t>Język grecki 2</w:t>
      </w:r>
      <w:bookmarkEnd w:id="38"/>
    </w:p>
    <w:p w14:paraId="2C1356E3" w14:textId="7CF91E53" w:rsidR="00D30FEC" w:rsidRPr="00A52F41" w:rsidRDefault="00D30FEC"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D30FEC" w:rsidRPr="00A52F41" w14:paraId="403E6E62"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B64B407" w14:textId="0D7A93AC"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15B4F7A"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6704DA7A"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grecki 2 / Greek Language 2</w:t>
            </w:r>
          </w:p>
        </w:tc>
      </w:tr>
      <w:tr w:rsidR="00D30FEC" w:rsidRPr="00A52F41" w14:paraId="2899F652"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61D8D4E" w14:textId="327FF185"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6C2ABCD"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15458F5F"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D30FEC" w:rsidRPr="00A52F41" w14:paraId="74837772" w14:textId="77777777" w:rsidTr="00A062A9">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8B7438" w14:textId="71615275"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1F6464F"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FF426DC"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D30FEC" w:rsidRPr="00A52F41" w14:paraId="68EF753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28A5316" w14:textId="3DA535DC"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FA26ACE"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54E82565"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D30FEC" w:rsidRPr="00A52F41" w14:paraId="6B38E424"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571DEC2" w14:textId="06100D5F"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C7B8F65"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D30FEC" w:rsidRPr="00A52F41" w14:paraId="743C93F6"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09519BD" w14:textId="30DD9DD3"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309276C"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413A4A2E"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D30FEC" w:rsidRPr="00A52F41" w14:paraId="7D8B9A99"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305289F" w14:textId="40FC76DA"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7F4371A"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3EF2A408"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D30FEC" w:rsidRPr="00A52F41" w14:paraId="0CDD473F"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FB6DBA9" w14:textId="306862D0"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15DACE"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277E6C7"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D30FEC" w:rsidRPr="00A52F41" w14:paraId="3087AC08"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0030565" w14:textId="2FA38255"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EF2AE70"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2F1AC1C0"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D30FEC" w:rsidRPr="00A52F41" w14:paraId="298C1A6E"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FDF7B1B" w14:textId="2ECBB645"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B82B099"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7FBDA5BC"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D30FEC" w:rsidRPr="00A52F41" w14:paraId="5272C637"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EDEAE9F" w14:textId="581C422B"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FDE0099"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42C9CAB8"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60 godzin</w:t>
            </w:r>
          </w:p>
        </w:tc>
      </w:tr>
      <w:tr w:rsidR="00D30FEC" w:rsidRPr="00A52F41" w14:paraId="499863DF" w14:textId="77777777" w:rsidTr="00A062A9">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82B0FDD" w14:textId="4F2341F0"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70C49A2"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3D71961B" w14:textId="77777777" w:rsidR="00D30FEC" w:rsidRPr="00A52F41" w:rsidRDefault="00D30FEC" w:rsidP="00C8711B">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Zaliczony przedmiot Język grecki 1.</w:t>
            </w:r>
          </w:p>
        </w:tc>
      </w:tr>
      <w:tr w:rsidR="00D30FEC" w:rsidRPr="00A52F41" w14:paraId="22A4FD69"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63C4896" w14:textId="16A5779F"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1B995E3"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47B7CE73" w14:textId="77777777" w:rsidR="00D30FEC" w:rsidRPr="00A52F41" w:rsidRDefault="00D30FEC" w:rsidP="00C8711B">
            <w:pPr>
              <w:ind w:left="57" w:right="57"/>
              <w:jc w:val="both"/>
              <w:rPr>
                <w:rFonts w:ascii="Verdana" w:hAnsi="Verdana"/>
                <w:sz w:val="20"/>
                <w:szCs w:val="20"/>
              </w:rPr>
            </w:pPr>
          </w:p>
          <w:p w14:paraId="7177F954" w14:textId="77777777" w:rsidR="00D30FEC" w:rsidRPr="00A52F41" w:rsidRDefault="00D30FEC" w:rsidP="00C8711B">
            <w:pPr>
              <w:ind w:left="57" w:right="57"/>
              <w:jc w:val="both"/>
              <w:rPr>
                <w:rFonts w:ascii="Verdana" w:eastAsia="Times New Roman" w:hAnsi="Verdana" w:cs="Times New Roman"/>
                <w:sz w:val="20"/>
                <w:szCs w:val="20"/>
                <w:lang w:eastAsia="pl-PL"/>
              </w:rPr>
            </w:pPr>
            <w:r w:rsidRPr="00A52F41">
              <w:rPr>
                <w:rFonts w:ascii="Verdana" w:hAnsi="Verdana"/>
                <w:sz w:val="20"/>
                <w:szCs w:val="20"/>
              </w:rPr>
              <w:t xml:space="preserve">Pogłębienie wiedzy w zakresie języka greckiego. Doskonalenie umiejętności tłumaczenia tekstów starogreckich na języka polski. </w:t>
            </w:r>
          </w:p>
        </w:tc>
      </w:tr>
      <w:tr w:rsidR="00D30FEC" w:rsidRPr="00A52F41" w14:paraId="77D9B99A" w14:textId="77777777" w:rsidTr="00A062A9">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E9A5C38" w14:textId="64EAC3A9"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D09739"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47465F77"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p>
          <w:p w14:paraId="71C93883"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p>
          <w:p w14:paraId="4F89E317" w14:textId="77777777" w:rsidR="00D30FEC" w:rsidRPr="00A52F41" w:rsidRDefault="00D30FEC" w:rsidP="00C8711B">
            <w:pPr>
              <w:ind w:left="57" w:right="57"/>
              <w:jc w:val="both"/>
              <w:rPr>
                <w:rFonts w:ascii="Verdana" w:hAnsi="Verdana"/>
                <w:sz w:val="20"/>
                <w:szCs w:val="20"/>
              </w:rPr>
            </w:pPr>
            <w:r w:rsidRPr="00A52F41">
              <w:rPr>
                <w:rFonts w:ascii="Verdana" w:hAnsi="Verdana"/>
                <w:color w:val="000000" w:themeColor="text1"/>
                <w:sz w:val="20"/>
                <w:szCs w:val="20"/>
              </w:rPr>
              <w:t>Lektura i pogłębiona analiza greckich tekstów różnych epok  (np. Arystofanes, Eurypides, lirycy greccy epoki archaicznej); charakterystyczne cechy stylu i języka wybranych autorów, kontekst historyczno-literacki czytanych utworów; zagadnienia teoretycznoliterackie, edytorskie, egzegetyczne; elementy gramatyki historycznej.</w:t>
            </w:r>
          </w:p>
        </w:tc>
      </w:tr>
      <w:tr w:rsidR="00D30FEC" w:rsidRPr="00A52F41" w14:paraId="1BCB9FD3" w14:textId="77777777" w:rsidTr="00A062A9">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6B23763" w14:textId="1D610D61"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2E03C747" w14:textId="77777777" w:rsidR="00D30FEC" w:rsidRPr="00A52F41" w:rsidRDefault="00D30FEC" w:rsidP="00C8711B">
            <w:pPr>
              <w:spacing w:after="120" w:line="240" w:lineRule="auto"/>
              <w:ind w:left="57" w:right="57"/>
              <w:rPr>
                <w:rFonts w:ascii="Verdana" w:hAnsi="Verdana"/>
                <w:sz w:val="20"/>
                <w:szCs w:val="20"/>
              </w:rPr>
            </w:pPr>
            <w:r w:rsidRPr="00A52F41">
              <w:rPr>
                <w:rFonts w:ascii="Verdana" w:hAnsi="Verdana"/>
                <w:sz w:val="20"/>
                <w:szCs w:val="20"/>
              </w:rPr>
              <w:t xml:space="preserve">Zakładane efekty uczenia się </w:t>
            </w:r>
          </w:p>
          <w:p w14:paraId="6200C170" w14:textId="77777777" w:rsidR="00D30FEC" w:rsidRPr="00A52F41" w:rsidRDefault="00D30FEC" w:rsidP="00C8711B">
            <w:pPr>
              <w:spacing w:after="120" w:line="240" w:lineRule="auto"/>
              <w:ind w:left="57" w:right="57"/>
              <w:rPr>
                <w:rFonts w:ascii="Verdana" w:hAnsi="Verdana"/>
                <w:sz w:val="20"/>
                <w:szCs w:val="20"/>
              </w:rPr>
            </w:pPr>
          </w:p>
          <w:p w14:paraId="5209CCF0" w14:textId="77777777" w:rsidR="00D30FEC" w:rsidRPr="00A52F41" w:rsidRDefault="00D30FEC" w:rsidP="00C8711B">
            <w:pPr>
              <w:spacing w:after="120" w:line="240" w:lineRule="auto"/>
              <w:ind w:left="57" w:right="57"/>
              <w:rPr>
                <w:rFonts w:ascii="Verdana" w:hAnsi="Verdana"/>
                <w:sz w:val="20"/>
                <w:szCs w:val="20"/>
              </w:rPr>
            </w:pPr>
            <w:r w:rsidRPr="00A52F41">
              <w:rPr>
                <w:rFonts w:ascii="Verdana" w:hAnsi="Verdana"/>
                <w:sz w:val="20"/>
                <w:szCs w:val="20"/>
              </w:rPr>
              <w:t>Student/ka:</w:t>
            </w:r>
          </w:p>
          <w:p w14:paraId="5D07F890" w14:textId="77777777" w:rsidR="00D30FEC" w:rsidRPr="00A52F41" w:rsidRDefault="00D30FEC" w:rsidP="00C8711B">
            <w:pPr>
              <w:spacing w:after="120" w:line="240" w:lineRule="auto"/>
              <w:ind w:left="57" w:right="57"/>
              <w:rPr>
                <w:rFonts w:ascii="Verdana" w:hAnsi="Verdana"/>
                <w:sz w:val="20"/>
                <w:szCs w:val="20"/>
              </w:rPr>
            </w:pPr>
          </w:p>
          <w:p w14:paraId="657BC1A4" w14:textId="4A02249E" w:rsidR="00AA3032" w:rsidRPr="00A52F41" w:rsidRDefault="00AA3032" w:rsidP="00AA3032">
            <w:pPr>
              <w:spacing w:after="120" w:line="240" w:lineRule="auto"/>
              <w:ind w:left="57" w:right="57"/>
              <w:jc w:val="both"/>
              <w:rPr>
                <w:rFonts w:ascii="Verdana" w:hAnsi="Verdana"/>
                <w:sz w:val="20"/>
                <w:szCs w:val="20"/>
              </w:rPr>
            </w:pPr>
            <w:r w:rsidRPr="00A52F41">
              <w:rPr>
                <w:rFonts w:ascii="Verdana" w:hAnsi="Verdana"/>
                <w:sz w:val="20"/>
                <w:szCs w:val="20"/>
              </w:rPr>
              <w:t xml:space="preserve">- zna słownictwo, </w:t>
            </w:r>
            <w:r w:rsidR="00AD30F4" w:rsidRPr="00A52F41">
              <w:rPr>
                <w:rFonts w:ascii="Verdana" w:hAnsi="Verdana"/>
                <w:sz w:val="20"/>
                <w:szCs w:val="20"/>
              </w:rPr>
              <w:t>konstrukcje</w:t>
            </w:r>
            <w:r w:rsidRPr="00A52F41">
              <w:rPr>
                <w:rFonts w:ascii="Verdana" w:hAnsi="Verdana"/>
                <w:sz w:val="20"/>
                <w:szCs w:val="20"/>
              </w:rPr>
              <w:t xml:space="preserve"> leksykalno-gramatyczne oraz cechy charakterystyczne poszczególnych odmian i stylów języka greckiego, dzięki czemu rozumie różnorodne teksty o dużym stopniu trudności;</w:t>
            </w:r>
          </w:p>
          <w:p w14:paraId="0CA08589" w14:textId="77777777" w:rsidR="00D30FEC" w:rsidRPr="00A52F41" w:rsidRDefault="00D30FEC" w:rsidP="00C8711B">
            <w:pPr>
              <w:spacing w:after="120" w:line="240" w:lineRule="auto"/>
              <w:ind w:left="57" w:right="57"/>
              <w:rPr>
                <w:rFonts w:ascii="Verdana" w:hAnsi="Verdana"/>
                <w:sz w:val="20"/>
                <w:szCs w:val="20"/>
              </w:rPr>
            </w:pPr>
          </w:p>
          <w:p w14:paraId="052F93F8" w14:textId="77777777" w:rsidR="00D30FEC" w:rsidRPr="00A52F41" w:rsidRDefault="00D30FEC" w:rsidP="00C8711B">
            <w:pPr>
              <w:spacing w:after="120" w:line="240" w:lineRule="auto"/>
              <w:ind w:left="57" w:right="57"/>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greckiego;</w:t>
            </w:r>
          </w:p>
          <w:p w14:paraId="0D4C313E" w14:textId="77777777" w:rsidR="00D30FEC" w:rsidRPr="00A52F41" w:rsidRDefault="00D30FEC" w:rsidP="00C8711B">
            <w:pPr>
              <w:spacing w:after="120" w:line="240" w:lineRule="auto"/>
              <w:ind w:left="57" w:right="57"/>
              <w:rPr>
                <w:rFonts w:ascii="Verdana" w:hAnsi="Verdana"/>
                <w:sz w:val="20"/>
                <w:szCs w:val="20"/>
              </w:rPr>
            </w:pPr>
          </w:p>
          <w:p w14:paraId="3F09C814" w14:textId="77777777" w:rsidR="00D30FEC" w:rsidRPr="00A52F41" w:rsidRDefault="00D30FEC" w:rsidP="00C8711B">
            <w:pPr>
              <w:spacing w:after="120" w:line="240" w:lineRule="auto"/>
              <w:ind w:left="57" w:right="57"/>
              <w:jc w:val="both"/>
              <w:rPr>
                <w:rFonts w:ascii="Verdana" w:hAnsi="Verdana"/>
                <w:sz w:val="20"/>
                <w:szCs w:val="20"/>
              </w:rPr>
            </w:pPr>
            <w:r w:rsidRPr="00A52F41">
              <w:rPr>
                <w:rFonts w:ascii="Verdana" w:hAnsi="Verdana"/>
                <w:sz w:val="20"/>
                <w:szCs w:val="20"/>
              </w:rPr>
              <w:lastRenderedPageBreak/>
              <w:t>- zna wybrane zagadnienia życia kulturalnego i społecznego starożytnej Grecji;</w:t>
            </w:r>
          </w:p>
          <w:p w14:paraId="754D75B6" w14:textId="77777777" w:rsidR="00D30FEC" w:rsidRPr="00A52F41" w:rsidRDefault="00D30FEC" w:rsidP="00C8711B">
            <w:pPr>
              <w:spacing w:after="120" w:line="240" w:lineRule="auto"/>
              <w:ind w:left="57" w:right="57"/>
              <w:rPr>
                <w:rFonts w:ascii="Verdana" w:hAnsi="Verdana"/>
                <w:sz w:val="20"/>
                <w:szCs w:val="20"/>
              </w:rPr>
            </w:pPr>
          </w:p>
          <w:p w14:paraId="37A9CE24" w14:textId="77777777" w:rsidR="00D30FEC" w:rsidRPr="00A52F41" w:rsidRDefault="00D30FEC" w:rsidP="00C8711B">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polskim;</w:t>
            </w:r>
          </w:p>
          <w:p w14:paraId="0855FAD9" w14:textId="77777777" w:rsidR="00D30FEC" w:rsidRPr="00A52F41" w:rsidRDefault="00D30FEC" w:rsidP="00C8711B">
            <w:pPr>
              <w:spacing w:after="120" w:line="240" w:lineRule="auto"/>
              <w:ind w:left="57" w:right="57"/>
              <w:rPr>
                <w:rFonts w:ascii="Verdana" w:hAnsi="Verdana"/>
                <w:sz w:val="20"/>
                <w:szCs w:val="20"/>
              </w:rPr>
            </w:pPr>
          </w:p>
          <w:p w14:paraId="6584FA0C" w14:textId="77777777" w:rsidR="00D30FEC" w:rsidRPr="00A52F41" w:rsidRDefault="00D30FEC" w:rsidP="00C8711B">
            <w:pPr>
              <w:autoSpaceDE w:val="0"/>
              <w:autoSpaceDN w:val="0"/>
              <w:adjustRightInd w:val="0"/>
              <w:spacing w:after="0" w:line="240" w:lineRule="auto"/>
              <w:ind w:left="57" w:right="57"/>
              <w:jc w:val="both"/>
              <w:rPr>
                <w:rFonts w:ascii="Verdana" w:hAnsi="Verdana" w:cs="Verdana"/>
                <w:sz w:val="20"/>
                <w:szCs w:val="20"/>
              </w:rPr>
            </w:pPr>
            <w:r w:rsidRPr="00A52F41">
              <w:rPr>
                <w:rFonts w:ascii="Verdana" w:hAnsi="Verdana" w:cs="Verdana"/>
                <w:sz w:val="20"/>
                <w:szCs w:val="20"/>
              </w:rPr>
              <w:t xml:space="preserve">- rozumie, analizuje i tłumaczy na język polski </w:t>
            </w:r>
            <w:r w:rsidRPr="00A52F41">
              <w:rPr>
                <w:rFonts w:ascii="Verdana" w:hAnsi="Verdana"/>
                <w:sz w:val="20"/>
                <w:szCs w:val="20"/>
              </w:rPr>
              <w:t>różnorodne teksty greckie o dużym stopniu trudności;</w:t>
            </w:r>
          </w:p>
          <w:p w14:paraId="3979866F" w14:textId="77777777" w:rsidR="00D30FEC" w:rsidRPr="00A52F41" w:rsidRDefault="00D30FEC" w:rsidP="00C8711B">
            <w:pPr>
              <w:autoSpaceDE w:val="0"/>
              <w:autoSpaceDN w:val="0"/>
              <w:adjustRightInd w:val="0"/>
              <w:spacing w:after="0" w:line="240" w:lineRule="auto"/>
              <w:ind w:left="57" w:right="57"/>
              <w:rPr>
                <w:rFonts w:ascii="Verdana" w:hAnsi="Verdana" w:cs="Verdana"/>
                <w:sz w:val="20"/>
                <w:szCs w:val="20"/>
              </w:rPr>
            </w:pPr>
          </w:p>
          <w:p w14:paraId="062735A2" w14:textId="77777777" w:rsidR="00D30FEC" w:rsidRPr="00A52F41" w:rsidRDefault="00D30FEC" w:rsidP="00C8711B">
            <w:pPr>
              <w:spacing w:after="120" w:line="240" w:lineRule="auto"/>
              <w:ind w:left="57" w:right="57"/>
              <w:rPr>
                <w:rFonts w:ascii="Verdana" w:hAnsi="Verdana"/>
                <w:sz w:val="20"/>
                <w:szCs w:val="20"/>
              </w:rPr>
            </w:pPr>
          </w:p>
          <w:p w14:paraId="29412B25" w14:textId="77777777" w:rsidR="00D30FEC" w:rsidRPr="00A52F41" w:rsidRDefault="00D30FEC" w:rsidP="00C8711B">
            <w:pPr>
              <w:spacing w:after="120" w:line="240" w:lineRule="auto"/>
              <w:ind w:left="57" w:right="57"/>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4420F31F" w14:textId="77777777" w:rsidR="00D30FEC" w:rsidRPr="00A52F41" w:rsidRDefault="00D30FEC" w:rsidP="00C8711B">
            <w:pPr>
              <w:tabs>
                <w:tab w:val="left" w:pos="3024"/>
              </w:tabs>
              <w:spacing w:after="120" w:line="240" w:lineRule="auto"/>
              <w:ind w:left="57" w:right="57"/>
              <w:rPr>
                <w:rFonts w:ascii="Verdana" w:hAnsi="Verdana"/>
                <w:sz w:val="20"/>
                <w:szCs w:val="20"/>
              </w:rPr>
            </w:pPr>
            <w:r w:rsidRPr="00A52F41">
              <w:rPr>
                <w:rFonts w:ascii="Verdana" w:hAnsi="Verdana"/>
                <w:sz w:val="20"/>
                <w:szCs w:val="20"/>
              </w:rPr>
              <w:lastRenderedPageBreak/>
              <w:t>Symbole odpowiednich kierunkowych efektów uczenia się:</w:t>
            </w:r>
          </w:p>
          <w:p w14:paraId="3F1BCD72" w14:textId="77777777" w:rsidR="00D30FEC" w:rsidRPr="00A52F41" w:rsidRDefault="00D30FEC" w:rsidP="00C8711B">
            <w:pPr>
              <w:spacing w:after="120" w:line="240" w:lineRule="auto"/>
              <w:ind w:left="57" w:right="57"/>
              <w:rPr>
                <w:rFonts w:ascii="Verdana" w:hAnsi="Verdana"/>
                <w:sz w:val="20"/>
                <w:szCs w:val="20"/>
              </w:rPr>
            </w:pPr>
          </w:p>
          <w:p w14:paraId="28A55872" w14:textId="77777777" w:rsidR="00D30FEC" w:rsidRPr="00A52F41" w:rsidRDefault="00D30FEC" w:rsidP="00C8711B">
            <w:pPr>
              <w:spacing w:after="120" w:line="240" w:lineRule="auto"/>
              <w:ind w:left="57" w:right="57"/>
              <w:rPr>
                <w:rFonts w:ascii="Verdana" w:hAnsi="Verdana"/>
                <w:sz w:val="20"/>
                <w:szCs w:val="20"/>
              </w:rPr>
            </w:pPr>
          </w:p>
          <w:p w14:paraId="6A3ED292" w14:textId="77777777" w:rsidR="00D30FEC" w:rsidRPr="00A52F41" w:rsidRDefault="00D30FEC" w:rsidP="00C8711B">
            <w:pPr>
              <w:spacing w:after="120" w:line="240" w:lineRule="auto"/>
              <w:ind w:left="57" w:right="57"/>
              <w:rPr>
                <w:rFonts w:ascii="Verdana" w:hAnsi="Verdana"/>
                <w:sz w:val="20"/>
                <w:szCs w:val="20"/>
              </w:rPr>
            </w:pPr>
            <w:r w:rsidRPr="00A52F41">
              <w:rPr>
                <w:rFonts w:ascii="Verdana" w:hAnsi="Verdana"/>
                <w:sz w:val="20"/>
                <w:szCs w:val="20"/>
              </w:rPr>
              <w:t>K_W03</w:t>
            </w:r>
          </w:p>
          <w:p w14:paraId="07211DFC" w14:textId="77777777" w:rsidR="00D30FEC" w:rsidRPr="00A52F41" w:rsidRDefault="00D30FEC" w:rsidP="00C8711B">
            <w:pPr>
              <w:spacing w:after="120" w:line="240" w:lineRule="auto"/>
              <w:ind w:left="57" w:right="57"/>
              <w:rPr>
                <w:rFonts w:ascii="Verdana" w:hAnsi="Verdana"/>
                <w:sz w:val="20"/>
                <w:szCs w:val="20"/>
              </w:rPr>
            </w:pPr>
          </w:p>
          <w:p w14:paraId="27F20FEC" w14:textId="37CC5576" w:rsidR="00D30FEC" w:rsidRPr="00A52F41" w:rsidRDefault="00D30FEC" w:rsidP="00C8711B">
            <w:pPr>
              <w:spacing w:after="120" w:line="240" w:lineRule="auto"/>
              <w:ind w:left="57" w:right="57"/>
              <w:rPr>
                <w:rFonts w:ascii="Verdana" w:hAnsi="Verdana"/>
                <w:sz w:val="20"/>
                <w:szCs w:val="20"/>
              </w:rPr>
            </w:pPr>
          </w:p>
          <w:p w14:paraId="0C59A602" w14:textId="77777777" w:rsidR="00D30FEC" w:rsidRPr="00A52F41" w:rsidRDefault="00D30FEC" w:rsidP="00C8711B">
            <w:pPr>
              <w:spacing w:after="120" w:line="240" w:lineRule="auto"/>
              <w:ind w:left="57" w:right="57"/>
              <w:rPr>
                <w:rFonts w:ascii="Verdana" w:hAnsi="Verdana"/>
                <w:sz w:val="20"/>
                <w:szCs w:val="20"/>
              </w:rPr>
            </w:pPr>
          </w:p>
          <w:p w14:paraId="664242F6" w14:textId="77777777" w:rsidR="00D30FEC" w:rsidRPr="00A52F41" w:rsidRDefault="00D30FEC" w:rsidP="00C8711B">
            <w:pPr>
              <w:spacing w:after="120" w:line="240" w:lineRule="auto"/>
              <w:ind w:left="57" w:right="57"/>
              <w:rPr>
                <w:rFonts w:ascii="Verdana" w:hAnsi="Verdana"/>
                <w:sz w:val="20"/>
                <w:szCs w:val="20"/>
              </w:rPr>
            </w:pPr>
            <w:r w:rsidRPr="00A52F41">
              <w:rPr>
                <w:rFonts w:ascii="Verdana" w:hAnsi="Verdana"/>
                <w:sz w:val="20"/>
                <w:szCs w:val="20"/>
              </w:rPr>
              <w:t>K_W04</w:t>
            </w:r>
          </w:p>
          <w:p w14:paraId="170FC5F7" w14:textId="77777777" w:rsidR="00D30FEC" w:rsidRPr="00A52F41" w:rsidRDefault="00D30FEC" w:rsidP="00C8711B">
            <w:pPr>
              <w:spacing w:after="120" w:line="240" w:lineRule="auto"/>
              <w:ind w:left="57" w:right="57"/>
              <w:rPr>
                <w:rFonts w:ascii="Verdana" w:hAnsi="Verdana"/>
                <w:sz w:val="20"/>
                <w:szCs w:val="20"/>
              </w:rPr>
            </w:pPr>
          </w:p>
          <w:p w14:paraId="532A4C1A" w14:textId="77777777" w:rsidR="00D30FEC" w:rsidRPr="00A52F41" w:rsidRDefault="00D30FEC" w:rsidP="00C8711B">
            <w:pPr>
              <w:spacing w:after="120" w:line="240" w:lineRule="auto"/>
              <w:ind w:left="57" w:right="57"/>
              <w:rPr>
                <w:rFonts w:ascii="Verdana" w:hAnsi="Verdana"/>
                <w:sz w:val="20"/>
                <w:szCs w:val="20"/>
              </w:rPr>
            </w:pPr>
          </w:p>
          <w:p w14:paraId="18B66434" w14:textId="77777777" w:rsidR="00D30FEC" w:rsidRPr="00A52F41" w:rsidRDefault="00D30FEC" w:rsidP="00C8711B">
            <w:pPr>
              <w:spacing w:after="120" w:line="240" w:lineRule="auto"/>
              <w:ind w:left="57" w:right="57"/>
              <w:rPr>
                <w:rFonts w:ascii="Verdana" w:hAnsi="Verdana" w:cs="Verdana"/>
                <w:sz w:val="20"/>
                <w:szCs w:val="20"/>
              </w:rPr>
            </w:pPr>
            <w:r w:rsidRPr="00A52F41">
              <w:rPr>
                <w:rFonts w:ascii="Verdana" w:hAnsi="Verdana" w:cs="Verdana"/>
                <w:sz w:val="20"/>
                <w:szCs w:val="20"/>
              </w:rPr>
              <w:t>K_W05</w:t>
            </w:r>
          </w:p>
          <w:p w14:paraId="282EE1CE" w14:textId="77777777" w:rsidR="00D30FEC" w:rsidRPr="00A52F41" w:rsidRDefault="00D30FEC" w:rsidP="00C8711B">
            <w:pPr>
              <w:spacing w:after="120" w:line="240" w:lineRule="auto"/>
              <w:ind w:left="57" w:right="57"/>
              <w:rPr>
                <w:rFonts w:ascii="Verdana" w:hAnsi="Verdana" w:cs="Verdana"/>
                <w:sz w:val="20"/>
                <w:szCs w:val="20"/>
              </w:rPr>
            </w:pPr>
          </w:p>
          <w:p w14:paraId="2999572E" w14:textId="77777777" w:rsidR="00D30FEC" w:rsidRPr="00A52F41" w:rsidRDefault="00D30FEC" w:rsidP="00C8711B">
            <w:pPr>
              <w:spacing w:after="120" w:line="240" w:lineRule="auto"/>
              <w:ind w:left="57" w:right="57"/>
              <w:rPr>
                <w:rFonts w:ascii="Verdana" w:hAnsi="Verdana" w:cs="Verdana"/>
                <w:sz w:val="20"/>
                <w:szCs w:val="20"/>
              </w:rPr>
            </w:pPr>
          </w:p>
          <w:p w14:paraId="7AB25427" w14:textId="77777777" w:rsidR="00D30FEC" w:rsidRPr="00A52F41" w:rsidRDefault="00D30FEC" w:rsidP="00C8711B">
            <w:pPr>
              <w:spacing w:after="120" w:line="240" w:lineRule="auto"/>
              <w:ind w:left="57" w:right="57"/>
              <w:rPr>
                <w:rFonts w:ascii="Verdana" w:hAnsi="Verdana"/>
                <w:sz w:val="20"/>
                <w:szCs w:val="20"/>
              </w:rPr>
            </w:pPr>
            <w:r w:rsidRPr="00A52F41">
              <w:rPr>
                <w:rFonts w:ascii="Verdana" w:hAnsi="Verdana" w:cs="Verdana"/>
                <w:sz w:val="20"/>
                <w:szCs w:val="20"/>
              </w:rPr>
              <w:t>K_U06</w:t>
            </w:r>
          </w:p>
          <w:p w14:paraId="26535135" w14:textId="77777777" w:rsidR="00D30FEC" w:rsidRPr="00A52F41" w:rsidRDefault="00D30FEC" w:rsidP="00C8711B">
            <w:pPr>
              <w:spacing w:after="120" w:line="240" w:lineRule="auto"/>
              <w:ind w:left="57" w:right="57"/>
              <w:rPr>
                <w:rFonts w:ascii="Verdana" w:hAnsi="Verdana"/>
                <w:sz w:val="20"/>
                <w:szCs w:val="20"/>
              </w:rPr>
            </w:pPr>
          </w:p>
          <w:p w14:paraId="655F2D9A" w14:textId="77777777" w:rsidR="00D30FEC" w:rsidRPr="00A52F41" w:rsidRDefault="00D30FEC" w:rsidP="00C8711B">
            <w:pPr>
              <w:spacing w:after="120" w:line="240" w:lineRule="auto"/>
              <w:ind w:left="57" w:right="57"/>
              <w:rPr>
                <w:rFonts w:ascii="Verdana" w:hAnsi="Verdana"/>
                <w:sz w:val="20"/>
                <w:szCs w:val="20"/>
              </w:rPr>
            </w:pPr>
          </w:p>
          <w:p w14:paraId="0F655480" w14:textId="77777777" w:rsidR="00D30FEC" w:rsidRPr="00A52F41" w:rsidRDefault="00D30FEC" w:rsidP="00C8711B">
            <w:pPr>
              <w:spacing w:after="120" w:line="240" w:lineRule="auto"/>
              <w:ind w:left="57" w:right="57"/>
              <w:rPr>
                <w:rFonts w:ascii="Verdana" w:hAnsi="Verdana"/>
                <w:sz w:val="20"/>
                <w:szCs w:val="20"/>
              </w:rPr>
            </w:pPr>
          </w:p>
          <w:p w14:paraId="3D676706" w14:textId="77777777" w:rsidR="00D30FEC" w:rsidRPr="00A52F41" w:rsidRDefault="00D30FEC" w:rsidP="00C8711B">
            <w:pPr>
              <w:spacing w:after="120" w:line="240" w:lineRule="auto"/>
              <w:ind w:left="57" w:right="57"/>
              <w:rPr>
                <w:rFonts w:ascii="Verdana" w:hAnsi="Verdana"/>
                <w:sz w:val="20"/>
                <w:szCs w:val="20"/>
              </w:rPr>
            </w:pPr>
            <w:r w:rsidRPr="00A52F41">
              <w:rPr>
                <w:rFonts w:ascii="Verdana" w:hAnsi="Verdana"/>
                <w:sz w:val="20"/>
                <w:szCs w:val="20"/>
              </w:rPr>
              <w:t>K_U08</w:t>
            </w:r>
          </w:p>
          <w:p w14:paraId="42E837AF" w14:textId="77777777" w:rsidR="00D30FEC" w:rsidRPr="00A52F41" w:rsidRDefault="00D30FEC" w:rsidP="00C8711B">
            <w:pPr>
              <w:spacing w:after="120" w:line="240" w:lineRule="auto"/>
              <w:ind w:left="57" w:right="57"/>
              <w:rPr>
                <w:rFonts w:ascii="Verdana" w:hAnsi="Verdana"/>
                <w:sz w:val="20"/>
                <w:szCs w:val="20"/>
              </w:rPr>
            </w:pPr>
          </w:p>
          <w:p w14:paraId="61ACFAA1" w14:textId="77777777" w:rsidR="00D30FEC" w:rsidRPr="00A52F41" w:rsidRDefault="00D30FEC" w:rsidP="00C8711B">
            <w:pPr>
              <w:spacing w:after="120" w:line="240" w:lineRule="auto"/>
              <w:ind w:left="57" w:right="57"/>
              <w:rPr>
                <w:rFonts w:ascii="Verdana" w:hAnsi="Verdana"/>
                <w:sz w:val="20"/>
                <w:szCs w:val="20"/>
              </w:rPr>
            </w:pPr>
          </w:p>
          <w:p w14:paraId="4417EC52" w14:textId="77777777" w:rsidR="00D30FEC" w:rsidRPr="00A52F41" w:rsidRDefault="00D30FEC" w:rsidP="00C8711B">
            <w:pPr>
              <w:spacing w:after="120" w:line="240" w:lineRule="auto"/>
              <w:ind w:left="57" w:right="57"/>
              <w:rPr>
                <w:rFonts w:ascii="Verdana" w:hAnsi="Verdana"/>
                <w:sz w:val="20"/>
                <w:szCs w:val="20"/>
              </w:rPr>
            </w:pPr>
          </w:p>
          <w:p w14:paraId="64D1ECF7" w14:textId="77777777" w:rsidR="00D30FEC" w:rsidRPr="00A52F41" w:rsidRDefault="00D30FEC" w:rsidP="00C8711B">
            <w:pPr>
              <w:spacing w:after="120" w:line="240" w:lineRule="auto"/>
              <w:ind w:left="57" w:right="57"/>
              <w:rPr>
                <w:rFonts w:ascii="Verdana" w:hAnsi="Verdana"/>
                <w:sz w:val="20"/>
                <w:szCs w:val="20"/>
              </w:rPr>
            </w:pPr>
            <w:r w:rsidRPr="00A52F41">
              <w:rPr>
                <w:rFonts w:ascii="Verdana" w:hAnsi="Verdana"/>
                <w:sz w:val="20"/>
                <w:szCs w:val="20"/>
              </w:rPr>
              <w:t>K_U12</w:t>
            </w:r>
          </w:p>
          <w:p w14:paraId="647C9E23" w14:textId="77777777" w:rsidR="00D30FEC" w:rsidRPr="00A52F41" w:rsidRDefault="00D30FEC" w:rsidP="00C8711B">
            <w:pPr>
              <w:spacing w:after="120" w:line="240" w:lineRule="auto"/>
              <w:ind w:left="57" w:right="57"/>
              <w:rPr>
                <w:rFonts w:ascii="Verdana" w:hAnsi="Verdana"/>
                <w:sz w:val="20"/>
                <w:szCs w:val="20"/>
              </w:rPr>
            </w:pPr>
          </w:p>
        </w:tc>
      </w:tr>
      <w:tr w:rsidR="00D30FEC" w:rsidRPr="00A52F41" w14:paraId="0125727D"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DBF25D6" w14:textId="2F4AF3B1"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91B67D2"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0B6ABE7B" w14:textId="77777777" w:rsidR="00D30FEC" w:rsidRPr="00A52F41" w:rsidRDefault="00D30FEC" w:rsidP="00C8711B">
            <w:pPr>
              <w:pStyle w:val="Akapitzlist"/>
              <w:ind w:left="57" w:right="57"/>
              <w:rPr>
                <w:rFonts w:ascii="Verdana" w:hAnsi="Verdana"/>
              </w:rPr>
            </w:pPr>
          </w:p>
          <w:p w14:paraId="191A2A56"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Teksty do tłumaczenia, przygotowane przez prowadzącego.</w:t>
            </w:r>
          </w:p>
          <w:p w14:paraId="1BD6DAD2" w14:textId="77777777" w:rsidR="00D30FEC" w:rsidRPr="00A52F41" w:rsidRDefault="00D30FEC" w:rsidP="00C8711B">
            <w:pPr>
              <w:spacing w:after="0" w:line="240" w:lineRule="auto"/>
              <w:ind w:left="57" w:right="57"/>
              <w:rPr>
                <w:rFonts w:ascii="Verdana" w:eastAsia="Times New Roman" w:hAnsi="Verdana" w:cs="Times New Roman"/>
                <w:sz w:val="20"/>
                <w:szCs w:val="20"/>
                <w:lang w:eastAsia="pl-PL"/>
              </w:rPr>
            </w:pPr>
          </w:p>
          <w:p w14:paraId="1C9558E6" w14:textId="77777777" w:rsidR="00D30FEC" w:rsidRPr="00A52F41" w:rsidRDefault="00D30FEC" w:rsidP="00C8711B">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M. </w:t>
            </w:r>
            <w:proofErr w:type="spellStart"/>
            <w:r w:rsidRPr="00A52F41">
              <w:rPr>
                <w:rFonts w:ascii="Verdana" w:eastAsia="Times New Roman" w:hAnsi="Verdana" w:cs="Times New Roman"/>
                <w:bCs/>
                <w:sz w:val="20"/>
                <w:szCs w:val="20"/>
                <w:lang w:eastAsia="pl-PL"/>
              </w:rPr>
              <w:t>Auerbach</w:t>
            </w:r>
            <w:proofErr w:type="spellEnd"/>
            <w:r w:rsidRPr="00A52F41">
              <w:rPr>
                <w:rFonts w:ascii="Verdana" w:eastAsia="Times New Roman" w:hAnsi="Verdana" w:cs="Times New Roman"/>
                <w:bCs/>
                <w:sz w:val="20"/>
                <w:szCs w:val="20"/>
                <w:lang w:eastAsia="pl-PL"/>
              </w:rPr>
              <w:t>, M. </w:t>
            </w:r>
            <w:proofErr w:type="spellStart"/>
            <w:r w:rsidRPr="00A52F41">
              <w:rPr>
                <w:rFonts w:ascii="Verdana" w:eastAsia="Times New Roman" w:hAnsi="Verdana" w:cs="Times New Roman"/>
                <w:bCs/>
                <w:sz w:val="20"/>
                <w:szCs w:val="20"/>
                <w:lang w:eastAsia="pl-PL"/>
              </w:rPr>
              <w:t>Golias</w:t>
            </w:r>
            <w:proofErr w:type="spellEnd"/>
            <w:r w:rsidRPr="00A52F41">
              <w:rPr>
                <w:rFonts w:ascii="Verdana" w:eastAsia="Times New Roman" w:hAnsi="Verdana" w:cs="Times New Roman"/>
                <w:bCs/>
                <w:sz w:val="20"/>
                <w:szCs w:val="20"/>
                <w:lang w:eastAsia="pl-PL"/>
              </w:rPr>
              <w:t>, Gramatyka grecka, Warszawa 1985.</w:t>
            </w:r>
            <w:r w:rsidRPr="00A52F41">
              <w:rPr>
                <w:rFonts w:ascii="Verdana" w:eastAsia="Times New Roman" w:hAnsi="Verdana" w:cs="Times New Roman"/>
                <w:sz w:val="20"/>
                <w:szCs w:val="20"/>
                <w:lang w:eastAsia="pl-PL"/>
              </w:rPr>
              <w:t> </w:t>
            </w:r>
          </w:p>
          <w:p w14:paraId="28802248" w14:textId="77777777" w:rsidR="00D30FEC" w:rsidRPr="00A52F41" w:rsidRDefault="00D30FEC" w:rsidP="00C8711B">
            <w:pPr>
              <w:spacing w:after="0" w:line="240" w:lineRule="auto"/>
              <w:ind w:left="57" w:right="57"/>
              <w:textAlignment w:val="baseline"/>
              <w:rPr>
                <w:rFonts w:ascii="Verdana" w:eastAsia="Times New Roman" w:hAnsi="Verdana" w:cs="Times New Roman"/>
                <w:color w:val="000000"/>
                <w:sz w:val="20"/>
                <w:szCs w:val="20"/>
                <w:lang w:eastAsia="pl-PL"/>
              </w:rPr>
            </w:pPr>
            <w:r w:rsidRPr="00A52F41">
              <w:rPr>
                <w:rFonts w:ascii="Verdana" w:eastAsia="Times New Roman" w:hAnsi="Verdana" w:cs="Times New Roman"/>
                <w:bCs/>
                <w:color w:val="000000"/>
                <w:sz w:val="20"/>
                <w:szCs w:val="20"/>
                <w:lang w:eastAsia="pl-PL"/>
              </w:rPr>
              <w:t>Z. Abramowiczówna, Słownik grecko-polski, t. I-1V, Warszawa 1958-1965.</w:t>
            </w:r>
            <w:r w:rsidRPr="00A52F41">
              <w:rPr>
                <w:rFonts w:ascii="Verdana" w:eastAsia="Times New Roman" w:hAnsi="Verdana" w:cs="Times New Roman"/>
                <w:color w:val="000000"/>
                <w:sz w:val="20"/>
                <w:szCs w:val="20"/>
                <w:lang w:eastAsia="pl-PL"/>
              </w:rPr>
              <w:t> </w:t>
            </w:r>
          </w:p>
          <w:p w14:paraId="56AFFCDF" w14:textId="77777777" w:rsidR="00D30FEC" w:rsidRPr="00A52F41" w:rsidRDefault="00D30FEC" w:rsidP="00C8711B">
            <w:pPr>
              <w:spacing w:after="0" w:line="240" w:lineRule="auto"/>
              <w:ind w:left="57" w:right="57"/>
              <w:rPr>
                <w:rFonts w:ascii="Verdana" w:hAnsi="Verdana"/>
                <w:sz w:val="20"/>
                <w:szCs w:val="20"/>
              </w:rPr>
            </w:pPr>
            <w:r w:rsidRPr="00A52F41">
              <w:rPr>
                <w:rFonts w:ascii="Verdana" w:hAnsi="Verdana"/>
                <w:sz w:val="20"/>
                <w:szCs w:val="20"/>
              </w:rPr>
              <w:t xml:space="preserve">A. L. </w:t>
            </w:r>
            <w:proofErr w:type="spellStart"/>
            <w:r w:rsidRPr="00A52F41">
              <w:rPr>
                <w:rFonts w:ascii="Verdana" w:hAnsi="Verdana"/>
                <w:sz w:val="20"/>
                <w:szCs w:val="20"/>
              </w:rPr>
              <w:t>Sihler</w:t>
            </w:r>
            <w:proofErr w:type="spellEnd"/>
            <w:r w:rsidRPr="00A52F41">
              <w:rPr>
                <w:rFonts w:ascii="Verdana" w:hAnsi="Verdana"/>
                <w:sz w:val="20"/>
                <w:szCs w:val="20"/>
              </w:rPr>
              <w:t xml:space="preserve">, New </w:t>
            </w:r>
            <w:proofErr w:type="spellStart"/>
            <w:r w:rsidRPr="00A52F41">
              <w:rPr>
                <w:rFonts w:ascii="Verdana" w:hAnsi="Verdana"/>
                <w:sz w:val="20"/>
                <w:szCs w:val="20"/>
              </w:rPr>
              <w:t>Comparative</w:t>
            </w:r>
            <w:proofErr w:type="spellEnd"/>
            <w:r w:rsidRPr="00A52F41">
              <w:rPr>
                <w:rFonts w:ascii="Verdana" w:hAnsi="Verdana"/>
                <w:sz w:val="20"/>
                <w:szCs w:val="20"/>
              </w:rPr>
              <w:t xml:space="preserve"> </w:t>
            </w:r>
            <w:proofErr w:type="spellStart"/>
            <w:r w:rsidRPr="00A52F41">
              <w:rPr>
                <w:rFonts w:ascii="Verdana" w:hAnsi="Verdana"/>
                <w:sz w:val="20"/>
                <w:szCs w:val="20"/>
              </w:rPr>
              <w:t>Grammar</w:t>
            </w:r>
            <w:proofErr w:type="spellEnd"/>
            <w:r w:rsidRPr="00A52F41">
              <w:rPr>
                <w:rFonts w:ascii="Verdana" w:hAnsi="Verdana"/>
                <w:sz w:val="20"/>
                <w:szCs w:val="20"/>
              </w:rPr>
              <w:t xml:space="preserve"> of Greek and </w:t>
            </w:r>
            <w:proofErr w:type="spellStart"/>
            <w:r w:rsidRPr="00A52F41">
              <w:rPr>
                <w:rFonts w:ascii="Verdana" w:hAnsi="Verdana"/>
                <w:sz w:val="20"/>
                <w:szCs w:val="20"/>
              </w:rPr>
              <w:t>Latin</w:t>
            </w:r>
            <w:proofErr w:type="spellEnd"/>
            <w:r w:rsidRPr="00A52F41">
              <w:rPr>
                <w:rFonts w:ascii="Verdana" w:hAnsi="Verdana"/>
                <w:sz w:val="20"/>
                <w:szCs w:val="20"/>
              </w:rPr>
              <w:t>, New York-Oxford 1995.</w:t>
            </w:r>
          </w:p>
          <w:p w14:paraId="3884D340" w14:textId="77777777" w:rsidR="00D30FEC" w:rsidRPr="00A52F41" w:rsidRDefault="00D30FEC" w:rsidP="00C8711B">
            <w:pPr>
              <w:spacing w:after="0" w:line="240" w:lineRule="auto"/>
              <w:ind w:left="57" w:right="57"/>
              <w:rPr>
                <w:rFonts w:ascii="Verdana" w:eastAsia="Times New Roman" w:hAnsi="Verdana" w:cs="Times New Roman"/>
                <w:sz w:val="20"/>
                <w:szCs w:val="20"/>
                <w:lang w:eastAsia="pl-PL"/>
              </w:rPr>
            </w:pPr>
          </w:p>
          <w:p w14:paraId="5AA908BA" w14:textId="77777777" w:rsidR="00D30FEC" w:rsidRPr="00A52F41" w:rsidRDefault="00D30FEC" w:rsidP="00C8711B">
            <w:pPr>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bCs/>
                <w:color w:val="202122"/>
                <w:sz w:val="20"/>
                <w:szCs w:val="20"/>
                <w:lang w:eastAsia="pl-PL"/>
              </w:rPr>
              <w:t>Gramatyka współczesnego języka polskiego, red. R. Grzegorczykowa, R. Laskowski, H. Wróbel, Wydawnictwo Naukowe PWN, Warszawa 1998.</w:t>
            </w:r>
            <w:r w:rsidRPr="00A52F41">
              <w:rPr>
                <w:rFonts w:ascii="Verdana" w:eastAsia="Times New Roman" w:hAnsi="Verdana" w:cs="Times New Roman"/>
                <w:color w:val="202122"/>
                <w:sz w:val="20"/>
                <w:szCs w:val="20"/>
                <w:lang w:eastAsia="pl-PL"/>
              </w:rPr>
              <w:t> </w:t>
            </w:r>
          </w:p>
          <w:p w14:paraId="21C0B68B" w14:textId="77777777" w:rsidR="00D30FEC" w:rsidRPr="00A52F41" w:rsidRDefault="00D30FEC" w:rsidP="00C8711B">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 Drabik, E. Sobol, Słownik języka polskiego PWN, Warszawa 2020.</w:t>
            </w:r>
            <w:r w:rsidRPr="00A52F41">
              <w:rPr>
                <w:rFonts w:ascii="Verdana" w:eastAsia="Times New Roman" w:hAnsi="Verdana" w:cs="Times New Roman"/>
                <w:sz w:val="20"/>
                <w:szCs w:val="20"/>
                <w:lang w:eastAsia="pl-PL"/>
              </w:rPr>
              <w:t> </w:t>
            </w:r>
          </w:p>
          <w:p w14:paraId="7927A658" w14:textId="77777777" w:rsidR="00D30FEC" w:rsidRPr="00A52F41" w:rsidRDefault="00D30FEC" w:rsidP="00C8711B">
            <w:pPr>
              <w:pStyle w:val="Akapitzlist"/>
              <w:widowControl w:val="0"/>
              <w:spacing w:beforeAutospacing="1"/>
              <w:ind w:left="57" w:right="57"/>
              <w:jc w:val="both"/>
              <w:textAlignment w:val="baseline"/>
              <w:rPr>
                <w:rFonts w:ascii="Verdana" w:hAnsi="Verdana"/>
              </w:rPr>
            </w:pPr>
            <w:r w:rsidRPr="00A52F41">
              <w:rPr>
                <w:rFonts w:ascii="Verdana" w:hAnsi="Verdana" w:cs="Verdana"/>
              </w:rPr>
              <w:t>Krytyczne wydania tekstów, komentarze i opracowania dotyczące czytanych na zajęciach utworów.</w:t>
            </w:r>
          </w:p>
        </w:tc>
      </w:tr>
      <w:tr w:rsidR="00D30FEC" w:rsidRPr="00A52F41" w14:paraId="1502916D" w14:textId="77777777" w:rsidTr="00A062A9">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4A5C3E9" w14:textId="6973A2A4"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59725A"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2084A839"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p>
          <w:p w14:paraId="1C365373"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podczas zajęć: K_W03, K_W04, K_W05, K_U06, K_U08, K_U12;</w:t>
            </w:r>
          </w:p>
          <w:p w14:paraId="6B2C13DA"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K_W03, K_W04, K_U06, K_U08.</w:t>
            </w:r>
          </w:p>
        </w:tc>
      </w:tr>
      <w:tr w:rsidR="00D30FEC" w:rsidRPr="00A52F41" w14:paraId="27317E00" w14:textId="77777777" w:rsidTr="00A062A9">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E91C68F" w14:textId="14336983"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97B2C1F"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655888BC"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p>
          <w:p w14:paraId="10828E95" w14:textId="77777777" w:rsidR="00D30FEC" w:rsidRPr="00A52F41" w:rsidRDefault="00D30FEC" w:rsidP="00C8711B">
            <w:pPr>
              <w:ind w:left="57" w:right="57"/>
              <w:rPr>
                <w:rFonts w:ascii="Verdana" w:hAnsi="Verdana" w:cs="Verdana"/>
                <w:sz w:val="20"/>
                <w:szCs w:val="20"/>
              </w:rPr>
            </w:pPr>
            <w:r w:rsidRPr="00A52F41">
              <w:rPr>
                <w:rFonts w:ascii="Verdana" w:hAnsi="Verdana" w:cs="Verdana"/>
                <w:sz w:val="20"/>
                <w:szCs w:val="20"/>
              </w:rPr>
              <w:t>Komponentami oceny są:</w:t>
            </w:r>
          </w:p>
          <w:p w14:paraId="7BA4AE63" w14:textId="77777777" w:rsidR="00D30FEC" w:rsidRPr="00A52F41" w:rsidRDefault="00D30FEC" w:rsidP="00C8711B">
            <w:pPr>
              <w:ind w:left="57" w:right="57"/>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77C2F802" w14:textId="77777777" w:rsidR="00D30FEC" w:rsidRPr="00A52F41" w:rsidRDefault="00D30FEC" w:rsidP="00C8711B">
            <w:pPr>
              <w:ind w:left="57" w:right="57"/>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0DB1623C"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3. Krótkie sprawdziany, prace pisemne i zadania słownikowo-warsztatowe przygotowywane w związku z lekturą tekstu.</w:t>
            </w:r>
          </w:p>
          <w:p w14:paraId="691254DC" w14:textId="77777777" w:rsidR="00D30FEC" w:rsidRPr="00A52F41" w:rsidRDefault="00D30FEC" w:rsidP="00C8711B">
            <w:pPr>
              <w:widowControl w:val="0"/>
              <w:spacing w:after="0" w:line="240" w:lineRule="auto"/>
              <w:ind w:left="57" w:right="57"/>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7F4E7D8B" w14:textId="77777777" w:rsidR="00D30FEC" w:rsidRPr="00A52F41" w:rsidRDefault="00D30FEC" w:rsidP="00C8711B">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Ocena końcowa jest średnią ważoną z ocen cząstkowych uzyskanych w semestrze. Zasady obliczania średniej zależą od grupy i prowadzącego zajęcia w danym semestrze.</w:t>
            </w:r>
          </w:p>
          <w:p w14:paraId="013346D8" w14:textId="77777777" w:rsidR="00D30FEC" w:rsidRPr="00A52F41" w:rsidRDefault="00D30FEC" w:rsidP="00C8711B">
            <w:pPr>
              <w:widowControl w:val="0"/>
              <w:tabs>
                <w:tab w:val="left" w:pos="7935"/>
              </w:tabs>
              <w:spacing w:after="0" w:line="240" w:lineRule="auto"/>
              <w:ind w:left="57" w:right="57"/>
              <w:textAlignment w:val="baseline"/>
              <w:rPr>
                <w:rFonts w:ascii="Verdana" w:eastAsia="Times New Roman" w:hAnsi="Verdana" w:cs="Times New Roman"/>
                <w:sz w:val="20"/>
                <w:szCs w:val="20"/>
                <w:lang w:eastAsia="pl-PL"/>
              </w:rPr>
            </w:pPr>
          </w:p>
        </w:tc>
      </w:tr>
      <w:tr w:rsidR="00D30FEC" w:rsidRPr="00A52F41" w14:paraId="3E88E234" w14:textId="77777777" w:rsidTr="00A062A9">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0BB7BF3" w14:textId="13638AB4" w:rsidR="00D30FEC" w:rsidRPr="00A52F41" w:rsidRDefault="00D30FEC" w:rsidP="00C3612D">
            <w:pPr>
              <w:widowControl w:val="0"/>
              <w:numPr>
                <w:ilvl w:val="0"/>
                <w:numId w:val="12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8EF63A"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D30FEC" w:rsidRPr="00A52F41" w14:paraId="13581D58"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5ABFE5" w14:textId="77777777" w:rsidR="00D30FEC" w:rsidRPr="00A52F41" w:rsidRDefault="00D30FEC" w:rsidP="00C3612D">
            <w:pPr>
              <w:pStyle w:val="Akapitzlist"/>
              <w:widowControl w:val="0"/>
              <w:numPr>
                <w:ilvl w:val="0"/>
                <w:numId w:val="12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8806BA3" w14:textId="36FC5023" w:rsidR="00D30FEC" w:rsidRPr="00A52F41" w:rsidRDefault="00FB56E2"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D30FEC"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1AE35F1" w14:textId="77777777" w:rsidR="00D30FEC" w:rsidRPr="00A52F41" w:rsidRDefault="00D30FEC"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D30FEC" w:rsidRPr="00A52F41" w14:paraId="7DC0FDB7" w14:textId="77777777" w:rsidTr="00A062A9">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6A74B1" w14:textId="77777777" w:rsidR="00D30FEC" w:rsidRPr="00A52F41" w:rsidRDefault="00D30FEC" w:rsidP="00C3612D">
            <w:pPr>
              <w:pStyle w:val="Akapitzlist"/>
              <w:widowControl w:val="0"/>
              <w:numPr>
                <w:ilvl w:val="0"/>
                <w:numId w:val="12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D0B6BDD"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2A35D4A7"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p>
          <w:p w14:paraId="6E2BDC90"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23B96E9C"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BD51889" w14:textId="5CE9DC77" w:rsidR="00D30FEC" w:rsidRPr="00A52F41" w:rsidRDefault="00D30FEC"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591B0CA5" w14:textId="77777777" w:rsidR="00D30FEC" w:rsidRPr="00A52F41" w:rsidRDefault="00D30FEC"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D30FEC" w:rsidRPr="00A52F41" w14:paraId="2259C5F9" w14:textId="77777777" w:rsidTr="00A062A9">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D24545" w14:textId="77777777" w:rsidR="00D30FEC" w:rsidRPr="00A52F41" w:rsidRDefault="00D30FEC" w:rsidP="00C3612D">
            <w:pPr>
              <w:pStyle w:val="Akapitzlist"/>
              <w:widowControl w:val="0"/>
              <w:numPr>
                <w:ilvl w:val="0"/>
                <w:numId w:val="12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0B86891"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6D90704B"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5930E38F" w14:textId="77777777" w:rsidR="00D30FEC" w:rsidRPr="00A52F41" w:rsidRDefault="00D30FEC" w:rsidP="00C8711B">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396B798" w14:textId="12BB9E25" w:rsidR="00D30FEC" w:rsidRPr="00A52F41" w:rsidRDefault="00D30FEC"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080E2979" w14:textId="77777777" w:rsidR="00D30FEC" w:rsidRPr="00A52F41" w:rsidRDefault="00D30FEC"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D30FEC" w:rsidRPr="00A52F41" w14:paraId="2FB9BB25"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0CB214" w14:textId="77777777" w:rsidR="00D30FEC" w:rsidRPr="00A52F41" w:rsidRDefault="00D30FEC" w:rsidP="00C3612D">
            <w:pPr>
              <w:pStyle w:val="Akapitzlist"/>
              <w:widowControl w:val="0"/>
              <w:numPr>
                <w:ilvl w:val="0"/>
                <w:numId w:val="12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7189431" w14:textId="77777777" w:rsidR="00D30FEC" w:rsidRPr="00A52F41" w:rsidRDefault="00D30FEC"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4F9D6FE" w14:textId="42AEADE9" w:rsidR="00D30FEC" w:rsidRPr="00A52F41" w:rsidRDefault="00D30FEC"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180</w:t>
            </w:r>
          </w:p>
        </w:tc>
      </w:tr>
      <w:tr w:rsidR="00D30FEC" w:rsidRPr="00A52F41" w14:paraId="2A8C504E" w14:textId="77777777" w:rsidTr="00A062A9">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4D5170" w14:textId="77777777" w:rsidR="00D30FEC" w:rsidRPr="00A52F41" w:rsidRDefault="00D30FEC" w:rsidP="00C3612D">
            <w:pPr>
              <w:pStyle w:val="Akapitzlist"/>
              <w:widowControl w:val="0"/>
              <w:numPr>
                <w:ilvl w:val="0"/>
                <w:numId w:val="12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839E4BE" w14:textId="7969EF02" w:rsidR="00D30FEC" w:rsidRPr="00A52F41" w:rsidRDefault="00FB56E2" w:rsidP="00C8711B">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009298F" w14:textId="42528D86" w:rsidR="00D30FEC" w:rsidRPr="00A52F41" w:rsidRDefault="00D30FEC" w:rsidP="00C8711B">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w:t>
            </w:r>
          </w:p>
        </w:tc>
      </w:tr>
    </w:tbl>
    <w:p w14:paraId="7C0D4A83" w14:textId="77777777" w:rsidR="00D30FEC" w:rsidRPr="00A52F41" w:rsidRDefault="00D30FEC" w:rsidP="007C412D">
      <w:pPr>
        <w:spacing w:after="120" w:line="240" w:lineRule="auto"/>
        <w:ind w:right="57"/>
        <w:rPr>
          <w:rFonts w:ascii="Verdana" w:hAnsi="Verdana"/>
        </w:rPr>
      </w:pPr>
    </w:p>
    <w:p w14:paraId="0E89B207" w14:textId="657C6CDA" w:rsidR="00D30FEC" w:rsidRPr="00A52F41" w:rsidRDefault="00D30FEC" w:rsidP="00B641DE">
      <w:pPr>
        <w:pStyle w:val="Nagwek2"/>
      </w:pPr>
      <w:bookmarkStart w:id="39" w:name="_Toc147992460"/>
      <w:r w:rsidRPr="00A52F41">
        <w:t>Język grecki 3</w:t>
      </w:r>
      <w:bookmarkEnd w:id="39"/>
    </w:p>
    <w:p w14:paraId="7168DB42" w14:textId="5EB05AAD" w:rsidR="00D30FEC" w:rsidRPr="00A52F41" w:rsidRDefault="00D30FEC"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D30FEC" w:rsidRPr="00A52F41" w14:paraId="48C9979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C9F3C6A" w14:textId="35656C2E"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3DD91DD"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56319FBA"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grecki 3 / Greek Language 3</w:t>
            </w:r>
          </w:p>
        </w:tc>
      </w:tr>
      <w:tr w:rsidR="00D30FEC" w:rsidRPr="00A52F41" w14:paraId="1D92827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8CA0ADE" w14:textId="0EF3E337"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A0FE69F"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4F0F6B41"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D30FEC" w:rsidRPr="00A52F41" w14:paraId="3F964A71"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8A2FD20" w14:textId="3D605D24"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FD56075"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77E24C4E"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D30FEC" w:rsidRPr="00A52F41" w14:paraId="12C9135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3B29F81" w14:textId="34E215B4"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69DD228"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1F942E83"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D30FEC" w:rsidRPr="00A52F41" w14:paraId="1A8D313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F68E9F" w14:textId="60677C3F"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CA4A31"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D30FEC" w:rsidRPr="00A52F41" w14:paraId="77AD42B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A6B951" w14:textId="7D165F44"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8202F31"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65BF51AD"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D30FEC" w:rsidRPr="00A52F41" w14:paraId="7516D47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E67E9D" w14:textId="5E51A07F"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1943629"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6DEE96A9"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D30FEC" w:rsidRPr="00A52F41" w14:paraId="2B5CADBA"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7E0E76B" w14:textId="7C871E72"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A1AAACB"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C170D0E"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D30FEC" w:rsidRPr="00A52F41" w14:paraId="1B5D370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D8171AB" w14:textId="66A7F459"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F27056"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34CC4419"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D30FEC" w:rsidRPr="00A52F41" w14:paraId="257D67A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215712B" w14:textId="5455DAC4"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A36618"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7690A100"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D30FEC" w:rsidRPr="00A52F41" w14:paraId="6801781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6FD2AE2" w14:textId="7CB66246"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962FE10"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75B97D1B" w14:textId="28E9352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30 god</w:t>
            </w:r>
            <w:r w:rsidR="00FB56E2" w:rsidRPr="00A52F41">
              <w:rPr>
                <w:rFonts w:ascii="Verdana" w:eastAsia="Times New Roman" w:hAnsi="Verdana" w:cs="Times New Roman"/>
                <w:sz w:val="20"/>
                <w:szCs w:val="20"/>
                <w:lang w:eastAsia="pl-PL"/>
              </w:rPr>
              <w:t>z.</w:t>
            </w:r>
          </w:p>
        </w:tc>
      </w:tr>
      <w:tr w:rsidR="00D30FEC" w:rsidRPr="00A52F41" w14:paraId="193B8947"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B68A076" w14:textId="7BE505CC"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7E098C0"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1E50B4F9" w14:textId="77777777" w:rsidR="00D30FEC" w:rsidRPr="00A52F41" w:rsidRDefault="00D30FEC" w:rsidP="00974E1B">
            <w:pPr>
              <w:widowControl w:val="0"/>
              <w:spacing w:beforeAutospacing="1" w:after="0" w:line="240" w:lineRule="auto"/>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Zaliczony przedmiot Język grecki 2</w:t>
            </w:r>
          </w:p>
        </w:tc>
      </w:tr>
      <w:tr w:rsidR="00D30FEC" w:rsidRPr="00A52F41" w14:paraId="06E2FEA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0E33F3" w14:textId="1C1C5261"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7EBABDF"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572D6580" w14:textId="77777777" w:rsidR="00D30FEC" w:rsidRPr="00A52F41" w:rsidRDefault="00D30FEC" w:rsidP="00974E1B">
            <w:pPr>
              <w:jc w:val="both"/>
              <w:rPr>
                <w:rFonts w:ascii="Verdana" w:hAnsi="Verdana"/>
                <w:sz w:val="20"/>
                <w:szCs w:val="20"/>
              </w:rPr>
            </w:pPr>
          </w:p>
          <w:p w14:paraId="039BB107" w14:textId="77777777" w:rsidR="00D30FEC" w:rsidRPr="00A52F41" w:rsidRDefault="00D30FEC" w:rsidP="00974E1B">
            <w:pPr>
              <w:jc w:val="both"/>
              <w:rPr>
                <w:rFonts w:ascii="Verdana" w:eastAsia="Times New Roman" w:hAnsi="Verdana" w:cs="Times New Roman"/>
                <w:sz w:val="20"/>
                <w:szCs w:val="20"/>
                <w:lang w:eastAsia="pl-PL"/>
              </w:rPr>
            </w:pPr>
            <w:r w:rsidRPr="00A52F41">
              <w:rPr>
                <w:rFonts w:ascii="Verdana" w:hAnsi="Verdana"/>
                <w:sz w:val="20"/>
                <w:szCs w:val="20"/>
              </w:rPr>
              <w:t xml:space="preserve">Pogłębienie wiedzy w zakresie języka greckiego. Doskonalenie umiejętności tłumaczenia tekstów starogreckich na języka polski. </w:t>
            </w:r>
          </w:p>
        </w:tc>
      </w:tr>
      <w:tr w:rsidR="00D30FEC" w:rsidRPr="00A52F41" w14:paraId="429C4014"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4F6351" w14:textId="0591230A"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9A20BCA"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58AB3DC4"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3C6D6BEF"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4CD28099" w14:textId="77777777" w:rsidR="00D30FEC" w:rsidRPr="00A52F41" w:rsidRDefault="00D30FEC" w:rsidP="00974E1B">
            <w:pPr>
              <w:jc w:val="both"/>
              <w:rPr>
                <w:rFonts w:ascii="Verdana" w:hAnsi="Verdana"/>
                <w:sz w:val="20"/>
                <w:szCs w:val="20"/>
              </w:rPr>
            </w:pPr>
            <w:r w:rsidRPr="00A52F41">
              <w:rPr>
                <w:rFonts w:ascii="Verdana" w:hAnsi="Verdana"/>
                <w:color w:val="000000" w:themeColor="text1"/>
                <w:sz w:val="20"/>
                <w:szCs w:val="20"/>
              </w:rPr>
              <w:t>Lektura i pogłębiona analiza greckich tekstów różnych epok  (np. Arystofanes, Eurypides, lirycy greccy epoki archaicznej); charakterystyczne cechy stylu i języka wybranych autorów, kontekst historyczno-literacki czytanych utworów; zagadnienia teoretycznoliterackie, edytorskie, egzegetyczne; elementy gramatyki historycznej.</w:t>
            </w:r>
          </w:p>
        </w:tc>
      </w:tr>
      <w:tr w:rsidR="00D30FEC" w:rsidRPr="00A52F41" w14:paraId="554E440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F531894" w14:textId="2BF9FB45"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31E2D363"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 xml:space="preserve">Zakładane efekty uczenia się </w:t>
            </w:r>
          </w:p>
          <w:p w14:paraId="65D44CE9" w14:textId="77777777" w:rsidR="00D30FEC" w:rsidRPr="00A52F41" w:rsidRDefault="00D30FEC" w:rsidP="00974E1B">
            <w:pPr>
              <w:spacing w:after="120" w:line="240" w:lineRule="auto"/>
              <w:rPr>
                <w:rFonts w:ascii="Verdana" w:hAnsi="Verdana"/>
                <w:sz w:val="20"/>
                <w:szCs w:val="20"/>
              </w:rPr>
            </w:pPr>
          </w:p>
          <w:p w14:paraId="1C977F95"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Student/ka:</w:t>
            </w:r>
          </w:p>
          <w:p w14:paraId="7B06310C" w14:textId="77777777" w:rsidR="00D30FEC" w:rsidRPr="00A52F41" w:rsidRDefault="00D30FEC" w:rsidP="00974E1B">
            <w:pPr>
              <w:spacing w:after="120" w:line="240" w:lineRule="auto"/>
              <w:rPr>
                <w:rFonts w:ascii="Verdana" w:hAnsi="Verdana"/>
                <w:sz w:val="20"/>
                <w:szCs w:val="20"/>
              </w:rPr>
            </w:pPr>
          </w:p>
          <w:p w14:paraId="6DE4F1C8" w14:textId="71CF2C00" w:rsidR="00F553A0" w:rsidRPr="00A52F41" w:rsidRDefault="00F553A0" w:rsidP="00F553A0">
            <w:pPr>
              <w:spacing w:after="120" w:line="240" w:lineRule="auto"/>
              <w:ind w:left="57" w:right="57"/>
              <w:jc w:val="both"/>
              <w:rPr>
                <w:rFonts w:ascii="Verdana" w:hAnsi="Verdana"/>
                <w:sz w:val="20"/>
                <w:szCs w:val="20"/>
              </w:rPr>
            </w:pPr>
            <w:r w:rsidRPr="00A52F41">
              <w:rPr>
                <w:rFonts w:ascii="Verdana" w:hAnsi="Verdana"/>
                <w:sz w:val="20"/>
                <w:szCs w:val="20"/>
              </w:rPr>
              <w:t xml:space="preserve">- zna słownictwo, </w:t>
            </w:r>
            <w:r w:rsidR="00AD30F4" w:rsidRPr="00A52F41">
              <w:rPr>
                <w:rFonts w:ascii="Verdana" w:hAnsi="Verdana"/>
                <w:sz w:val="20"/>
                <w:szCs w:val="20"/>
              </w:rPr>
              <w:t>konstrukcje</w:t>
            </w:r>
            <w:r w:rsidRPr="00A52F41">
              <w:rPr>
                <w:rFonts w:ascii="Verdana" w:hAnsi="Verdana"/>
                <w:sz w:val="20"/>
                <w:szCs w:val="20"/>
              </w:rPr>
              <w:t xml:space="preserve"> leksykalno-gramatyczne oraz cechy charakterystyczne poszczególnych odmian i stylów języka greckiego, dzięki czemu rozumie różnorodne teksty o dużym stopniu trudności;</w:t>
            </w:r>
          </w:p>
          <w:p w14:paraId="576D022B" w14:textId="77777777" w:rsidR="00D30FEC" w:rsidRPr="00A52F41" w:rsidRDefault="00D30FEC" w:rsidP="00974E1B">
            <w:pPr>
              <w:spacing w:after="120" w:line="240" w:lineRule="auto"/>
              <w:rPr>
                <w:rFonts w:ascii="Verdana" w:hAnsi="Verdana"/>
                <w:sz w:val="20"/>
                <w:szCs w:val="20"/>
              </w:rPr>
            </w:pPr>
          </w:p>
          <w:p w14:paraId="0BF91A12" w14:textId="77777777" w:rsidR="00D30FEC" w:rsidRPr="00A52F41" w:rsidRDefault="00D30FEC" w:rsidP="00974E1B">
            <w:pPr>
              <w:spacing w:after="120" w:line="240" w:lineRule="auto"/>
              <w:ind w:left="63"/>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greckiego;</w:t>
            </w:r>
          </w:p>
          <w:p w14:paraId="6E69CDF9" w14:textId="77777777" w:rsidR="00D30FEC" w:rsidRPr="00A52F41" w:rsidRDefault="00D30FEC" w:rsidP="00974E1B">
            <w:pPr>
              <w:spacing w:after="120" w:line="240" w:lineRule="auto"/>
              <w:rPr>
                <w:rFonts w:ascii="Verdana" w:hAnsi="Verdana"/>
                <w:sz w:val="20"/>
                <w:szCs w:val="20"/>
              </w:rPr>
            </w:pPr>
          </w:p>
          <w:p w14:paraId="6C0FB474" w14:textId="77777777" w:rsidR="00D30FEC" w:rsidRPr="00A52F41" w:rsidRDefault="00D30FEC" w:rsidP="00974E1B">
            <w:pPr>
              <w:spacing w:after="120" w:line="240" w:lineRule="auto"/>
              <w:jc w:val="both"/>
              <w:rPr>
                <w:rFonts w:ascii="Verdana" w:hAnsi="Verdana"/>
                <w:sz w:val="20"/>
                <w:szCs w:val="20"/>
              </w:rPr>
            </w:pPr>
            <w:r w:rsidRPr="00A52F41">
              <w:rPr>
                <w:rFonts w:ascii="Verdana" w:hAnsi="Verdana"/>
                <w:sz w:val="20"/>
                <w:szCs w:val="20"/>
              </w:rPr>
              <w:t>- zna wybrane zagadnienia życia kulturalnego i społecznego starożytnej Grecji;</w:t>
            </w:r>
          </w:p>
          <w:p w14:paraId="318AAEAB" w14:textId="77777777" w:rsidR="00D30FEC" w:rsidRPr="00A52F41" w:rsidRDefault="00D30FEC" w:rsidP="00974E1B">
            <w:pPr>
              <w:spacing w:after="120" w:line="240" w:lineRule="auto"/>
              <w:rPr>
                <w:rFonts w:ascii="Verdana" w:hAnsi="Verdana"/>
                <w:sz w:val="20"/>
                <w:szCs w:val="20"/>
              </w:rPr>
            </w:pPr>
          </w:p>
          <w:p w14:paraId="305B9895" w14:textId="77777777" w:rsidR="00D30FEC" w:rsidRPr="00A52F41" w:rsidRDefault="00D30FEC" w:rsidP="00974E1B">
            <w:pPr>
              <w:spacing w:after="120" w:line="240" w:lineRule="auto"/>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polskim;</w:t>
            </w:r>
          </w:p>
          <w:p w14:paraId="44F96A64" w14:textId="77777777" w:rsidR="00D30FEC" w:rsidRPr="00A52F41" w:rsidRDefault="00D30FEC" w:rsidP="00974E1B">
            <w:pPr>
              <w:spacing w:after="120" w:line="240" w:lineRule="auto"/>
              <w:rPr>
                <w:rFonts w:ascii="Verdana" w:hAnsi="Verdana"/>
                <w:sz w:val="20"/>
                <w:szCs w:val="20"/>
              </w:rPr>
            </w:pPr>
          </w:p>
          <w:p w14:paraId="2F734523" w14:textId="77777777" w:rsidR="00D30FEC" w:rsidRPr="00A52F41" w:rsidRDefault="00D30FEC" w:rsidP="00974E1B">
            <w:pPr>
              <w:autoSpaceDE w:val="0"/>
              <w:autoSpaceDN w:val="0"/>
              <w:adjustRightInd w:val="0"/>
              <w:spacing w:after="0" w:line="240" w:lineRule="auto"/>
              <w:jc w:val="both"/>
              <w:rPr>
                <w:rFonts w:ascii="Verdana" w:hAnsi="Verdana" w:cs="Verdana"/>
                <w:sz w:val="20"/>
                <w:szCs w:val="20"/>
              </w:rPr>
            </w:pPr>
            <w:r w:rsidRPr="00A52F41">
              <w:rPr>
                <w:rFonts w:ascii="Verdana" w:hAnsi="Verdana" w:cs="Verdana"/>
                <w:sz w:val="20"/>
                <w:szCs w:val="20"/>
              </w:rPr>
              <w:t xml:space="preserve">- rozumie, analizuje i tłumaczy na język polski </w:t>
            </w:r>
            <w:r w:rsidRPr="00A52F41">
              <w:rPr>
                <w:rFonts w:ascii="Verdana" w:hAnsi="Verdana"/>
                <w:sz w:val="20"/>
                <w:szCs w:val="20"/>
              </w:rPr>
              <w:t>różnorodne teksty greckie o dużym stopniu trudności;</w:t>
            </w:r>
          </w:p>
          <w:p w14:paraId="74301C24" w14:textId="77777777" w:rsidR="00D30FEC" w:rsidRPr="00A52F41" w:rsidRDefault="00D30FEC" w:rsidP="00974E1B">
            <w:pPr>
              <w:autoSpaceDE w:val="0"/>
              <w:autoSpaceDN w:val="0"/>
              <w:adjustRightInd w:val="0"/>
              <w:spacing w:after="0" w:line="240" w:lineRule="auto"/>
              <w:rPr>
                <w:rFonts w:ascii="Verdana" w:hAnsi="Verdana" w:cs="Verdana"/>
                <w:sz w:val="20"/>
                <w:szCs w:val="20"/>
              </w:rPr>
            </w:pPr>
          </w:p>
          <w:p w14:paraId="74B47567" w14:textId="77777777" w:rsidR="00D30FEC" w:rsidRPr="00A52F41" w:rsidRDefault="00D30FEC" w:rsidP="00974E1B">
            <w:pPr>
              <w:spacing w:after="120" w:line="240" w:lineRule="auto"/>
              <w:rPr>
                <w:rFonts w:ascii="Verdana" w:hAnsi="Verdana"/>
                <w:sz w:val="20"/>
                <w:szCs w:val="20"/>
              </w:rPr>
            </w:pPr>
          </w:p>
          <w:p w14:paraId="4A08F903" w14:textId="77777777" w:rsidR="00D30FEC" w:rsidRPr="00A52F41" w:rsidRDefault="00D30FEC" w:rsidP="00FB56E2">
            <w:pPr>
              <w:spacing w:after="120" w:line="240" w:lineRule="auto"/>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5545C706" w14:textId="77777777" w:rsidR="00D30FEC" w:rsidRPr="00A52F41" w:rsidRDefault="00D30FEC" w:rsidP="00974E1B">
            <w:pPr>
              <w:tabs>
                <w:tab w:val="left" w:pos="3024"/>
              </w:tabs>
              <w:spacing w:after="120" w:line="240" w:lineRule="auto"/>
              <w:rPr>
                <w:rFonts w:ascii="Verdana" w:hAnsi="Verdana"/>
                <w:sz w:val="20"/>
                <w:szCs w:val="20"/>
              </w:rPr>
            </w:pPr>
            <w:r w:rsidRPr="00A52F41">
              <w:rPr>
                <w:rFonts w:ascii="Verdana" w:hAnsi="Verdana"/>
                <w:sz w:val="20"/>
                <w:szCs w:val="20"/>
              </w:rPr>
              <w:t>Symbole odpowiednich kierunkowych efektów uczenia się:</w:t>
            </w:r>
          </w:p>
          <w:p w14:paraId="70F11056" w14:textId="77777777" w:rsidR="00D30FEC" w:rsidRPr="00A52F41" w:rsidRDefault="00D30FEC" w:rsidP="00974E1B">
            <w:pPr>
              <w:spacing w:after="120" w:line="240" w:lineRule="auto"/>
              <w:rPr>
                <w:rFonts w:ascii="Verdana" w:hAnsi="Verdana"/>
                <w:sz w:val="20"/>
                <w:szCs w:val="20"/>
              </w:rPr>
            </w:pPr>
          </w:p>
          <w:p w14:paraId="6B0CA74E" w14:textId="77777777" w:rsidR="00D30FEC" w:rsidRPr="00A52F41" w:rsidRDefault="00D30FEC" w:rsidP="00974E1B">
            <w:pPr>
              <w:spacing w:after="120" w:line="240" w:lineRule="auto"/>
              <w:rPr>
                <w:rFonts w:ascii="Verdana" w:hAnsi="Verdana"/>
                <w:sz w:val="20"/>
                <w:szCs w:val="20"/>
              </w:rPr>
            </w:pPr>
          </w:p>
          <w:p w14:paraId="5F7B431C"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K_W03</w:t>
            </w:r>
          </w:p>
          <w:p w14:paraId="16CA790B" w14:textId="77777777" w:rsidR="00D30FEC" w:rsidRPr="00A52F41" w:rsidRDefault="00D30FEC" w:rsidP="00974E1B">
            <w:pPr>
              <w:spacing w:after="120" w:line="240" w:lineRule="auto"/>
              <w:rPr>
                <w:rFonts w:ascii="Verdana" w:hAnsi="Verdana"/>
                <w:sz w:val="20"/>
                <w:szCs w:val="20"/>
              </w:rPr>
            </w:pPr>
          </w:p>
          <w:p w14:paraId="709255BD" w14:textId="77777777" w:rsidR="00D30FEC" w:rsidRPr="00A52F41" w:rsidRDefault="00D30FEC" w:rsidP="00974E1B">
            <w:pPr>
              <w:spacing w:after="120" w:line="240" w:lineRule="auto"/>
              <w:rPr>
                <w:rFonts w:ascii="Verdana" w:hAnsi="Verdana"/>
                <w:sz w:val="20"/>
                <w:szCs w:val="20"/>
              </w:rPr>
            </w:pPr>
          </w:p>
          <w:p w14:paraId="6E989E58" w14:textId="77777777" w:rsidR="00D30FEC" w:rsidRPr="00A52F41" w:rsidRDefault="00D30FEC" w:rsidP="00974E1B">
            <w:pPr>
              <w:spacing w:after="120" w:line="240" w:lineRule="auto"/>
              <w:rPr>
                <w:rFonts w:ascii="Verdana" w:hAnsi="Verdana"/>
                <w:sz w:val="20"/>
                <w:szCs w:val="20"/>
              </w:rPr>
            </w:pPr>
          </w:p>
          <w:p w14:paraId="6FFF8F80" w14:textId="77777777" w:rsidR="00D30FEC" w:rsidRPr="00A52F41" w:rsidRDefault="00D30FEC" w:rsidP="00974E1B">
            <w:pPr>
              <w:spacing w:after="120" w:line="240" w:lineRule="auto"/>
              <w:rPr>
                <w:rFonts w:ascii="Verdana" w:hAnsi="Verdana"/>
                <w:sz w:val="20"/>
                <w:szCs w:val="20"/>
              </w:rPr>
            </w:pPr>
          </w:p>
          <w:p w14:paraId="3A311351"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K_W04</w:t>
            </w:r>
          </w:p>
          <w:p w14:paraId="07BEE0F9" w14:textId="77777777" w:rsidR="00D30FEC" w:rsidRPr="00A52F41" w:rsidRDefault="00D30FEC" w:rsidP="00974E1B">
            <w:pPr>
              <w:spacing w:after="120" w:line="240" w:lineRule="auto"/>
              <w:rPr>
                <w:rFonts w:ascii="Verdana" w:hAnsi="Verdana"/>
                <w:sz w:val="20"/>
                <w:szCs w:val="20"/>
              </w:rPr>
            </w:pPr>
          </w:p>
          <w:p w14:paraId="40C95C11" w14:textId="77777777" w:rsidR="00D30FEC" w:rsidRPr="00A52F41" w:rsidRDefault="00D30FEC" w:rsidP="00974E1B">
            <w:pPr>
              <w:spacing w:after="120" w:line="240" w:lineRule="auto"/>
              <w:rPr>
                <w:rFonts w:ascii="Verdana" w:hAnsi="Verdana"/>
                <w:sz w:val="20"/>
                <w:szCs w:val="20"/>
              </w:rPr>
            </w:pPr>
          </w:p>
          <w:p w14:paraId="07DDC714" w14:textId="77777777" w:rsidR="00D30FEC" w:rsidRPr="00A52F41" w:rsidRDefault="00D30FEC" w:rsidP="00974E1B">
            <w:pPr>
              <w:spacing w:after="120" w:line="240" w:lineRule="auto"/>
              <w:rPr>
                <w:rFonts w:ascii="Verdana" w:hAnsi="Verdana" w:cs="Verdana"/>
                <w:sz w:val="20"/>
                <w:szCs w:val="20"/>
              </w:rPr>
            </w:pPr>
            <w:r w:rsidRPr="00A52F41">
              <w:rPr>
                <w:rFonts w:ascii="Verdana" w:hAnsi="Verdana" w:cs="Verdana"/>
                <w:sz w:val="20"/>
                <w:szCs w:val="20"/>
              </w:rPr>
              <w:t>K_W05</w:t>
            </w:r>
          </w:p>
          <w:p w14:paraId="622B0801" w14:textId="77777777" w:rsidR="00D30FEC" w:rsidRPr="00A52F41" w:rsidRDefault="00D30FEC" w:rsidP="00974E1B">
            <w:pPr>
              <w:spacing w:after="120" w:line="240" w:lineRule="auto"/>
              <w:rPr>
                <w:rFonts w:ascii="Verdana" w:hAnsi="Verdana" w:cs="Verdana"/>
                <w:sz w:val="20"/>
                <w:szCs w:val="20"/>
              </w:rPr>
            </w:pPr>
          </w:p>
          <w:p w14:paraId="27DF01FB" w14:textId="77777777" w:rsidR="00D30FEC" w:rsidRPr="00A52F41" w:rsidRDefault="00D30FEC" w:rsidP="00974E1B">
            <w:pPr>
              <w:spacing w:after="120" w:line="240" w:lineRule="auto"/>
              <w:rPr>
                <w:rFonts w:ascii="Verdana" w:hAnsi="Verdana" w:cs="Verdana"/>
                <w:sz w:val="20"/>
                <w:szCs w:val="20"/>
              </w:rPr>
            </w:pPr>
          </w:p>
          <w:p w14:paraId="315BB813" w14:textId="77777777" w:rsidR="00D30FEC" w:rsidRPr="00A52F41" w:rsidRDefault="00D30FEC" w:rsidP="00974E1B">
            <w:pPr>
              <w:spacing w:after="120" w:line="240" w:lineRule="auto"/>
              <w:rPr>
                <w:rFonts w:ascii="Verdana" w:hAnsi="Verdana"/>
                <w:sz w:val="20"/>
                <w:szCs w:val="20"/>
              </w:rPr>
            </w:pPr>
            <w:r w:rsidRPr="00A52F41">
              <w:rPr>
                <w:rFonts w:ascii="Verdana" w:hAnsi="Verdana" w:cs="Verdana"/>
                <w:sz w:val="20"/>
                <w:szCs w:val="20"/>
              </w:rPr>
              <w:t>K_U06</w:t>
            </w:r>
          </w:p>
          <w:p w14:paraId="26B18C18" w14:textId="77777777" w:rsidR="00D30FEC" w:rsidRPr="00A52F41" w:rsidRDefault="00D30FEC" w:rsidP="00974E1B">
            <w:pPr>
              <w:spacing w:after="120" w:line="240" w:lineRule="auto"/>
              <w:rPr>
                <w:rFonts w:ascii="Verdana" w:hAnsi="Verdana"/>
                <w:sz w:val="20"/>
                <w:szCs w:val="20"/>
              </w:rPr>
            </w:pPr>
          </w:p>
          <w:p w14:paraId="04582A5F" w14:textId="77777777" w:rsidR="00D30FEC" w:rsidRPr="00A52F41" w:rsidRDefault="00D30FEC" w:rsidP="00974E1B">
            <w:pPr>
              <w:spacing w:after="120" w:line="240" w:lineRule="auto"/>
              <w:rPr>
                <w:rFonts w:ascii="Verdana" w:hAnsi="Verdana"/>
                <w:sz w:val="20"/>
                <w:szCs w:val="20"/>
              </w:rPr>
            </w:pPr>
          </w:p>
          <w:p w14:paraId="455E3416" w14:textId="77777777" w:rsidR="00D30FEC" w:rsidRPr="00A52F41" w:rsidRDefault="00D30FEC" w:rsidP="00974E1B">
            <w:pPr>
              <w:spacing w:after="120" w:line="240" w:lineRule="auto"/>
              <w:rPr>
                <w:rFonts w:ascii="Verdana" w:hAnsi="Verdana"/>
                <w:sz w:val="20"/>
                <w:szCs w:val="20"/>
              </w:rPr>
            </w:pPr>
          </w:p>
          <w:p w14:paraId="4A0104F6"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K_U08</w:t>
            </w:r>
          </w:p>
          <w:p w14:paraId="24282A75" w14:textId="77777777" w:rsidR="00D30FEC" w:rsidRPr="00A52F41" w:rsidRDefault="00D30FEC" w:rsidP="00974E1B">
            <w:pPr>
              <w:spacing w:after="120" w:line="240" w:lineRule="auto"/>
              <w:rPr>
                <w:rFonts w:ascii="Verdana" w:hAnsi="Verdana"/>
                <w:sz w:val="20"/>
                <w:szCs w:val="20"/>
              </w:rPr>
            </w:pPr>
          </w:p>
          <w:p w14:paraId="33F1A338" w14:textId="77777777" w:rsidR="00D30FEC" w:rsidRPr="00A52F41" w:rsidRDefault="00D30FEC" w:rsidP="00974E1B">
            <w:pPr>
              <w:spacing w:after="120" w:line="240" w:lineRule="auto"/>
              <w:rPr>
                <w:rFonts w:ascii="Verdana" w:hAnsi="Verdana"/>
                <w:sz w:val="20"/>
                <w:szCs w:val="20"/>
              </w:rPr>
            </w:pPr>
          </w:p>
          <w:p w14:paraId="580F7794" w14:textId="77777777" w:rsidR="00D30FEC" w:rsidRPr="00A52F41" w:rsidRDefault="00D30FEC" w:rsidP="00974E1B">
            <w:pPr>
              <w:spacing w:after="120" w:line="240" w:lineRule="auto"/>
              <w:rPr>
                <w:rFonts w:ascii="Verdana" w:hAnsi="Verdana"/>
                <w:sz w:val="20"/>
                <w:szCs w:val="20"/>
              </w:rPr>
            </w:pPr>
          </w:p>
          <w:p w14:paraId="646B599B"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K_U12</w:t>
            </w:r>
          </w:p>
          <w:p w14:paraId="05597E48" w14:textId="77777777" w:rsidR="00D30FEC" w:rsidRPr="00A52F41" w:rsidRDefault="00D30FEC" w:rsidP="00974E1B">
            <w:pPr>
              <w:spacing w:after="120" w:line="240" w:lineRule="auto"/>
              <w:rPr>
                <w:rFonts w:ascii="Verdana" w:hAnsi="Verdana"/>
                <w:sz w:val="20"/>
                <w:szCs w:val="20"/>
              </w:rPr>
            </w:pPr>
          </w:p>
        </w:tc>
      </w:tr>
      <w:tr w:rsidR="00D30FEC" w:rsidRPr="00A52F41" w14:paraId="36380597"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693CEE1" w14:textId="3029483B"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F745285"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0C8EAEC8" w14:textId="77777777" w:rsidR="00D30FEC" w:rsidRPr="00A52F41" w:rsidRDefault="00D30FEC" w:rsidP="00974E1B">
            <w:pPr>
              <w:pStyle w:val="Akapitzlist"/>
              <w:ind w:left="360"/>
              <w:rPr>
                <w:rFonts w:ascii="Verdana" w:hAnsi="Verdana"/>
              </w:rPr>
            </w:pPr>
          </w:p>
          <w:p w14:paraId="58D3E8CD" w14:textId="77777777" w:rsidR="00D30FEC" w:rsidRPr="00A52F41" w:rsidRDefault="00D30FEC" w:rsidP="00974E1B">
            <w:pPr>
              <w:widowControl w:val="0"/>
              <w:spacing w:beforeAutospacing="1" w:after="0" w:line="240" w:lineRule="auto"/>
              <w:ind w:left="360"/>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Teksty do tłumaczenia, przygotowane przez prowadzącego.</w:t>
            </w:r>
          </w:p>
          <w:p w14:paraId="5496D883" w14:textId="77777777" w:rsidR="00D30FEC" w:rsidRPr="00A52F41" w:rsidRDefault="00D30FEC" w:rsidP="00974E1B">
            <w:pPr>
              <w:spacing w:after="0" w:line="240" w:lineRule="auto"/>
              <w:ind w:left="360"/>
              <w:rPr>
                <w:rFonts w:ascii="Verdana" w:eastAsia="Times New Roman" w:hAnsi="Verdana" w:cs="Times New Roman"/>
                <w:sz w:val="20"/>
                <w:szCs w:val="20"/>
                <w:lang w:eastAsia="pl-PL"/>
              </w:rPr>
            </w:pPr>
          </w:p>
          <w:p w14:paraId="39FD03D7" w14:textId="77777777" w:rsidR="00D30FEC" w:rsidRPr="00A52F41" w:rsidRDefault="00D30FEC" w:rsidP="00974E1B">
            <w:pPr>
              <w:spacing w:after="0" w:line="240" w:lineRule="auto"/>
              <w:ind w:left="113" w:right="113"/>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M. </w:t>
            </w:r>
            <w:proofErr w:type="spellStart"/>
            <w:r w:rsidRPr="00A52F41">
              <w:rPr>
                <w:rFonts w:ascii="Verdana" w:eastAsia="Times New Roman" w:hAnsi="Verdana" w:cs="Times New Roman"/>
                <w:bCs/>
                <w:sz w:val="20"/>
                <w:szCs w:val="20"/>
                <w:lang w:eastAsia="pl-PL"/>
              </w:rPr>
              <w:t>Auerbach</w:t>
            </w:r>
            <w:proofErr w:type="spellEnd"/>
            <w:r w:rsidRPr="00A52F41">
              <w:rPr>
                <w:rFonts w:ascii="Verdana" w:eastAsia="Times New Roman" w:hAnsi="Verdana" w:cs="Times New Roman"/>
                <w:bCs/>
                <w:sz w:val="20"/>
                <w:szCs w:val="20"/>
                <w:lang w:eastAsia="pl-PL"/>
              </w:rPr>
              <w:t>, M. </w:t>
            </w:r>
            <w:proofErr w:type="spellStart"/>
            <w:r w:rsidRPr="00A52F41">
              <w:rPr>
                <w:rFonts w:ascii="Verdana" w:eastAsia="Times New Roman" w:hAnsi="Verdana" w:cs="Times New Roman"/>
                <w:bCs/>
                <w:sz w:val="20"/>
                <w:szCs w:val="20"/>
                <w:lang w:eastAsia="pl-PL"/>
              </w:rPr>
              <w:t>Golias</w:t>
            </w:r>
            <w:proofErr w:type="spellEnd"/>
            <w:r w:rsidRPr="00A52F41">
              <w:rPr>
                <w:rFonts w:ascii="Verdana" w:eastAsia="Times New Roman" w:hAnsi="Verdana" w:cs="Times New Roman"/>
                <w:bCs/>
                <w:sz w:val="20"/>
                <w:szCs w:val="20"/>
                <w:lang w:eastAsia="pl-PL"/>
              </w:rPr>
              <w:t>, Gramatyka grecka, Warszawa 1985.</w:t>
            </w:r>
            <w:r w:rsidRPr="00A52F41">
              <w:rPr>
                <w:rFonts w:ascii="Verdana" w:eastAsia="Times New Roman" w:hAnsi="Verdana" w:cs="Times New Roman"/>
                <w:sz w:val="20"/>
                <w:szCs w:val="20"/>
                <w:lang w:eastAsia="pl-PL"/>
              </w:rPr>
              <w:t> </w:t>
            </w:r>
          </w:p>
          <w:p w14:paraId="3A891850" w14:textId="77777777" w:rsidR="00D30FEC" w:rsidRPr="00A52F41" w:rsidRDefault="00D30FEC" w:rsidP="00974E1B">
            <w:pPr>
              <w:spacing w:after="0" w:line="240" w:lineRule="auto"/>
              <w:ind w:left="113" w:right="113"/>
              <w:textAlignment w:val="baseline"/>
              <w:rPr>
                <w:rFonts w:ascii="Verdana" w:eastAsia="Times New Roman" w:hAnsi="Verdana" w:cs="Times New Roman"/>
                <w:color w:val="000000"/>
                <w:sz w:val="20"/>
                <w:szCs w:val="20"/>
                <w:lang w:eastAsia="pl-PL"/>
              </w:rPr>
            </w:pPr>
            <w:r w:rsidRPr="00A52F41">
              <w:rPr>
                <w:rFonts w:ascii="Verdana" w:eastAsia="Times New Roman" w:hAnsi="Verdana" w:cs="Times New Roman"/>
                <w:bCs/>
                <w:color w:val="000000"/>
                <w:sz w:val="20"/>
                <w:szCs w:val="20"/>
                <w:lang w:eastAsia="pl-PL"/>
              </w:rPr>
              <w:t>Z. Abramowiczówna, Słownik grecko-polski, t. I-1V, Warszawa 1958-1965.</w:t>
            </w:r>
            <w:r w:rsidRPr="00A52F41">
              <w:rPr>
                <w:rFonts w:ascii="Verdana" w:eastAsia="Times New Roman" w:hAnsi="Verdana" w:cs="Times New Roman"/>
                <w:color w:val="000000"/>
                <w:sz w:val="20"/>
                <w:szCs w:val="20"/>
                <w:lang w:eastAsia="pl-PL"/>
              </w:rPr>
              <w:t> </w:t>
            </w:r>
          </w:p>
          <w:p w14:paraId="38767A4C" w14:textId="77777777" w:rsidR="00D30FEC" w:rsidRPr="00A52F41" w:rsidRDefault="00D30FEC" w:rsidP="00974E1B">
            <w:pPr>
              <w:spacing w:after="0" w:line="240" w:lineRule="auto"/>
              <w:ind w:left="113" w:right="113"/>
              <w:rPr>
                <w:rFonts w:ascii="Verdana" w:hAnsi="Verdana"/>
                <w:sz w:val="20"/>
                <w:szCs w:val="20"/>
              </w:rPr>
            </w:pPr>
            <w:r w:rsidRPr="00A52F41">
              <w:rPr>
                <w:rFonts w:ascii="Verdana" w:hAnsi="Verdana"/>
                <w:sz w:val="20"/>
                <w:szCs w:val="20"/>
              </w:rPr>
              <w:t xml:space="preserve">A. L. </w:t>
            </w:r>
            <w:proofErr w:type="spellStart"/>
            <w:r w:rsidRPr="00A52F41">
              <w:rPr>
                <w:rFonts w:ascii="Verdana" w:hAnsi="Verdana"/>
                <w:sz w:val="20"/>
                <w:szCs w:val="20"/>
              </w:rPr>
              <w:t>Sihler</w:t>
            </w:r>
            <w:proofErr w:type="spellEnd"/>
            <w:r w:rsidRPr="00A52F41">
              <w:rPr>
                <w:rFonts w:ascii="Verdana" w:hAnsi="Verdana"/>
                <w:sz w:val="20"/>
                <w:szCs w:val="20"/>
              </w:rPr>
              <w:t xml:space="preserve">, New </w:t>
            </w:r>
            <w:proofErr w:type="spellStart"/>
            <w:r w:rsidRPr="00A52F41">
              <w:rPr>
                <w:rFonts w:ascii="Verdana" w:hAnsi="Verdana"/>
                <w:sz w:val="20"/>
                <w:szCs w:val="20"/>
              </w:rPr>
              <w:t>Comparative</w:t>
            </w:r>
            <w:proofErr w:type="spellEnd"/>
            <w:r w:rsidRPr="00A52F41">
              <w:rPr>
                <w:rFonts w:ascii="Verdana" w:hAnsi="Verdana"/>
                <w:sz w:val="20"/>
                <w:szCs w:val="20"/>
              </w:rPr>
              <w:t xml:space="preserve"> </w:t>
            </w:r>
            <w:proofErr w:type="spellStart"/>
            <w:r w:rsidRPr="00A52F41">
              <w:rPr>
                <w:rFonts w:ascii="Verdana" w:hAnsi="Verdana"/>
                <w:sz w:val="20"/>
                <w:szCs w:val="20"/>
              </w:rPr>
              <w:t>Grammar</w:t>
            </w:r>
            <w:proofErr w:type="spellEnd"/>
            <w:r w:rsidRPr="00A52F41">
              <w:rPr>
                <w:rFonts w:ascii="Verdana" w:hAnsi="Verdana"/>
                <w:sz w:val="20"/>
                <w:szCs w:val="20"/>
              </w:rPr>
              <w:t xml:space="preserve"> of Greek and </w:t>
            </w:r>
            <w:proofErr w:type="spellStart"/>
            <w:r w:rsidRPr="00A52F41">
              <w:rPr>
                <w:rFonts w:ascii="Verdana" w:hAnsi="Verdana"/>
                <w:sz w:val="20"/>
                <w:szCs w:val="20"/>
              </w:rPr>
              <w:t>Latin</w:t>
            </w:r>
            <w:proofErr w:type="spellEnd"/>
            <w:r w:rsidRPr="00A52F41">
              <w:rPr>
                <w:rFonts w:ascii="Verdana" w:hAnsi="Verdana"/>
                <w:sz w:val="20"/>
                <w:szCs w:val="20"/>
              </w:rPr>
              <w:t>, New York-Oxford 1995.</w:t>
            </w:r>
          </w:p>
          <w:p w14:paraId="343E8928" w14:textId="77777777" w:rsidR="00D30FEC" w:rsidRPr="00A52F41" w:rsidRDefault="00D30FEC" w:rsidP="00974E1B">
            <w:pPr>
              <w:spacing w:after="0" w:line="240" w:lineRule="auto"/>
              <w:ind w:left="113" w:right="113"/>
              <w:rPr>
                <w:rFonts w:ascii="Verdana" w:eastAsia="Times New Roman" w:hAnsi="Verdana" w:cs="Times New Roman"/>
                <w:sz w:val="20"/>
                <w:szCs w:val="20"/>
                <w:lang w:eastAsia="pl-PL"/>
              </w:rPr>
            </w:pPr>
          </w:p>
          <w:p w14:paraId="5E208B50" w14:textId="77777777" w:rsidR="00D30FEC" w:rsidRPr="00A52F41" w:rsidRDefault="00D30FEC" w:rsidP="00974E1B">
            <w:pPr>
              <w:spacing w:after="0" w:line="240" w:lineRule="auto"/>
              <w:ind w:left="113" w:right="113"/>
              <w:textAlignment w:val="baseline"/>
              <w:rPr>
                <w:rFonts w:ascii="Verdana" w:eastAsia="Times New Roman" w:hAnsi="Verdana" w:cs="Times New Roman"/>
                <w:sz w:val="20"/>
                <w:szCs w:val="20"/>
                <w:lang w:eastAsia="pl-PL"/>
              </w:rPr>
            </w:pPr>
            <w:r w:rsidRPr="00A52F41">
              <w:rPr>
                <w:rFonts w:ascii="Verdana" w:eastAsia="Times New Roman" w:hAnsi="Verdana" w:cs="Times New Roman"/>
                <w:bCs/>
                <w:color w:val="202122"/>
                <w:sz w:val="20"/>
                <w:szCs w:val="20"/>
                <w:lang w:eastAsia="pl-PL"/>
              </w:rPr>
              <w:t>Gramatyka współczesnego języka polskiego, red. R. Grzegorczykowa, R. Laskowski, H. Wróbel, Wydawnictwo Naukowe PWN, Warszawa 1998.</w:t>
            </w:r>
            <w:r w:rsidRPr="00A52F41">
              <w:rPr>
                <w:rFonts w:ascii="Verdana" w:eastAsia="Times New Roman" w:hAnsi="Verdana" w:cs="Times New Roman"/>
                <w:color w:val="202122"/>
                <w:sz w:val="20"/>
                <w:szCs w:val="20"/>
                <w:lang w:eastAsia="pl-PL"/>
              </w:rPr>
              <w:t> </w:t>
            </w:r>
          </w:p>
          <w:p w14:paraId="218D565A" w14:textId="77777777" w:rsidR="00D30FEC" w:rsidRPr="00A52F41" w:rsidRDefault="00D30FEC" w:rsidP="00974E1B">
            <w:pPr>
              <w:spacing w:after="0" w:line="240" w:lineRule="auto"/>
              <w:ind w:left="113" w:right="113"/>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 Drabik, E. Sobol, Słownik języka polskiego PWN, Warszawa 2020.</w:t>
            </w:r>
            <w:r w:rsidRPr="00A52F41">
              <w:rPr>
                <w:rFonts w:ascii="Verdana" w:eastAsia="Times New Roman" w:hAnsi="Verdana" w:cs="Times New Roman"/>
                <w:sz w:val="20"/>
                <w:szCs w:val="20"/>
                <w:lang w:eastAsia="pl-PL"/>
              </w:rPr>
              <w:t> </w:t>
            </w:r>
          </w:p>
          <w:p w14:paraId="46368FD0" w14:textId="77777777" w:rsidR="00D30FEC" w:rsidRPr="00A52F41" w:rsidRDefault="00D30FEC" w:rsidP="00974E1B">
            <w:pPr>
              <w:pStyle w:val="Akapitzlist"/>
              <w:widowControl w:val="0"/>
              <w:spacing w:beforeAutospacing="1"/>
              <w:ind w:left="55"/>
              <w:textAlignment w:val="baseline"/>
              <w:rPr>
                <w:rFonts w:ascii="Verdana" w:hAnsi="Verdana"/>
              </w:rPr>
            </w:pPr>
            <w:r w:rsidRPr="00A52F41">
              <w:rPr>
                <w:rFonts w:ascii="Verdana" w:hAnsi="Verdana" w:cs="Verdana"/>
              </w:rPr>
              <w:t>Krytyczne wydania tekstów, komentarze i opracowania dotyczące czytanych na zajęciach utworów.</w:t>
            </w:r>
          </w:p>
        </w:tc>
      </w:tr>
      <w:tr w:rsidR="00D30FEC" w:rsidRPr="00A52F41" w14:paraId="30E7F55C"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E3B4255" w14:textId="3AC4C1D2"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26C6D80"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74B1B14C"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5FEB9CBB"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podczas zajęć: K_W03, K_W04, K_W05, K_U06, K_U08, K_U12;</w:t>
            </w:r>
          </w:p>
          <w:p w14:paraId="6CE88FF7"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K_W03, K_W04, K_U06, K_U08.</w:t>
            </w:r>
          </w:p>
        </w:tc>
      </w:tr>
      <w:tr w:rsidR="00D30FEC" w:rsidRPr="00A52F41" w14:paraId="654E173E"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BCA35C" w14:textId="294C6C95"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8D3F190"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55E705CA"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1AD6067A" w14:textId="77777777" w:rsidR="00D30FEC" w:rsidRPr="00A52F41" w:rsidRDefault="00D30FEC" w:rsidP="00974E1B">
            <w:pPr>
              <w:rPr>
                <w:rFonts w:ascii="Verdana" w:hAnsi="Verdana" w:cs="Verdana"/>
                <w:sz w:val="20"/>
                <w:szCs w:val="20"/>
              </w:rPr>
            </w:pPr>
            <w:r w:rsidRPr="00A52F41">
              <w:rPr>
                <w:rFonts w:ascii="Verdana" w:hAnsi="Verdana" w:cs="Verdana"/>
                <w:sz w:val="20"/>
                <w:szCs w:val="20"/>
              </w:rPr>
              <w:t>Komponentami oceny są:</w:t>
            </w:r>
          </w:p>
          <w:p w14:paraId="1FC345F9" w14:textId="77777777" w:rsidR="00D30FEC" w:rsidRPr="00A52F41" w:rsidRDefault="00D30FEC" w:rsidP="00974E1B">
            <w:pPr>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21601828" w14:textId="77777777" w:rsidR="00D30FEC" w:rsidRPr="00A52F41" w:rsidRDefault="00D30FEC" w:rsidP="00974E1B">
            <w:pPr>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7E8B80EE"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hAnsi="Verdana" w:cs="Verdana"/>
                <w:sz w:val="20"/>
                <w:szCs w:val="20"/>
              </w:rPr>
              <w:t>3. Krótkie sprawdziany, prace pisemne i zadania słownikowo-warsztatowe przygotowywane w związku z lekturą tekstu.</w:t>
            </w:r>
          </w:p>
          <w:p w14:paraId="48DE38D3" w14:textId="77777777" w:rsidR="00D30FEC" w:rsidRPr="00A52F41" w:rsidRDefault="00D30FEC" w:rsidP="00974E1B">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1036D4FE" w14:textId="77777777" w:rsidR="00D30FEC" w:rsidRPr="00A52F41" w:rsidRDefault="00D30FEC" w:rsidP="00974E1B">
            <w:pPr>
              <w:widowControl w:val="0"/>
              <w:spacing w:after="0" w:line="240" w:lineRule="auto"/>
              <w:jc w:val="both"/>
              <w:textAlignment w:val="baseline"/>
              <w:rPr>
                <w:rFonts w:ascii="Verdana" w:hAnsi="Verdana"/>
                <w:sz w:val="20"/>
                <w:szCs w:val="20"/>
              </w:rPr>
            </w:pPr>
            <w:r w:rsidRPr="00A52F41">
              <w:rPr>
                <w:rFonts w:ascii="Verdana" w:hAnsi="Verdana"/>
                <w:sz w:val="20"/>
                <w:szCs w:val="20"/>
              </w:rPr>
              <w:t>Ocena końcowa jest średnią ważoną z ocen cząstkowych uzyskanych w semestrze. Zasady obliczania średniej zależą od grupy i prowadzącego zajęcia w danym semestrze.</w:t>
            </w:r>
          </w:p>
          <w:p w14:paraId="2295BBB0" w14:textId="77777777" w:rsidR="00D30FEC" w:rsidRPr="00A52F41" w:rsidRDefault="00D30FEC" w:rsidP="00974E1B">
            <w:pPr>
              <w:widowControl w:val="0"/>
              <w:tabs>
                <w:tab w:val="left" w:pos="7935"/>
              </w:tabs>
              <w:spacing w:after="0" w:line="240" w:lineRule="auto"/>
              <w:textAlignment w:val="baseline"/>
              <w:rPr>
                <w:rFonts w:ascii="Verdana" w:eastAsia="Times New Roman" w:hAnsi="Verdana" w:cs="Times New Roman"/>
                <w:sz w:val="20"/>
                <w:szCs w:val="20"/>
                <w:lang w:eastAsia="pl-PL"/>
              </w:rPr>
            </w:pPr>
          </w:p>
        </w:tc>
      </w:tr>
      <w:tr w:rsidR="00D30FEC" w:rsidRPr="00A52F41" w14:paraId="4CD3301D"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FDE8A39" w14:textId="73EE5B0E" w:rsidR="00D30FEC" w:rsidRPr="00A52F41" w:rsidRDefault="00D30FEC" w:rsidP="00C3612D">
            <w:pPr>
              <w:widowControl w:val="0"/>
              <w:numPr>
                <w:ilvl w:val="0"/>
                <w:numId w:val="121"/>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769B1B5"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D30FEC" w:rsidRPr="00A52F41" w14:paraId="74BBB617"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E9ADB0" w14:textId="77777777" w:rsidR="00D30FEC" w:rsidRPr="00A52F41" w:rsidRDefault="00D30FEC" w:rsidP="00C3612D">
            <w:pPr>
              <w:pStyle w:val="Akapitzlist"/>
              <w:widowControl w:val="0"/>
              <w:numPr>
                <w:ilvl w:val="0"/>
                <w:numId w:val="121"/>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BB91B06" w14:textId="432D843B" w:rsidR="00D30FEC" w:rsidRPr="00A52F41" w:rsidRDefault="00FB56E2" w:rsidP="00974E1B">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D30FEC"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74E5FBD" w14:textId="77777777" w:rsidR="00D30FEC" w:rsidRPr="00A52F41" w:rsidRDefault="00D30FEC" w:rsidP="00974E1B">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D30FEC" w:rsidRPr="00A52F41" w14:paraId="0DC38251"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4587CA" w14:textId="77777777" w:rsidR="00D30FEC" w:rsidRPr="00A52F41" w:rsidRDefault="00D30FEC" w:rsidP="00C3612D">
            <w:pPr>
              <w:pStyle w:val="Akapitzlist"/>
              <w:widowControl w:val="0"/>
              <w:numPr>
                <w:ilvl w:val="0"/>
                <w:numId w:val="121"/>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6773EE6"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7B4FAB0"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4501F273"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76BF0EAD"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AA2E814" w14:textId="15A8E406"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p>
          <w:p w14:paraId="76AE0A06" w14:textId="77777777"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D30FEC" w:rsidRPr="00A52F41" w14:paraId="6B446521"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6B13E7" w14:textId="77777777" w:rsidR="00D30FEC" w:rsidRPr="00A52F41" w:rsidRDefault="00D30FEC" w:rsidP="00C3612D">
            <w:pPr>
              <w:pStyle w:val="Akapitzlist"/>
              <w:widowControl w:val="0"/>
              <w:numPr>
                <w:ilvl w:val="0"/>
                <w:numId w:val="121"/>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6E73A6B"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2FB8E8DF"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63CA9038"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D0BB30C" w14:textId="0B407F44"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p>
          <w:p w14:paraId="74E0B31D" w14:textId="77777777"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D30FEC" w:rsidRPr="00A52F41" w14:paraId="129ACFAA"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E89E19" w14:textId="77777777" w:rsidR="00D30FEC" w:rsidRPr="00A52F41" w:rsidRDefault="00D30FEC" w:rsidP="00C3612D">
            <w:pPr>
              <w:pStyle w:val="Akapitzlist"/>
              <w:widowControl w:val="0"/>
              <w:numPr>
                <w:ilvl w:val="0"/>
                <w:numId w:val="121"/>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C05E958"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9D59AA6" w14:textId="445F1950"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D30FEC" w:rsidRPr="00A52F41" w14:paraId="6418D116"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1D5BE3" w14:textId="77777777" w:rsidR="00D30FEC" w:rsidRPr="00A52F41" w:rsidRDefault="00D30FEC" w:rsidP="00C3612D">
            <w:pPr>
              <w:pStyle w:val="Akapitzlist"/>
              <w:widowControl w:val="0"/>
              <w:numPr>
                <w:ilvl w:val="0"/>
                <w:numId w:val="121"/>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95AF6F7" w14:textId="4376B900" w:rsidR="00D30FEC" w:rsidRPr="00A52F41" w:rsidRDefault="00FB56E2"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1C16A53" w14:textId="0F5AE217"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2E9387AC" w14:textId="77777777" w:rsidR="00D30FEC" w:rsidRPr="00A52F41" w:rsidRDefault="00D30FEC" w:rsidP="007C412D">
      <w:pPr>
        <w:spacing w:after="120" w:line="240" w:lineRule="auto"/>
        <w:ind w:right="57"/>
        <w:rPr>
          <w:rFonts w:ascii="Verdana" w:hAnsi="Verdana"/>
        </w:rPr>
      </w:pPr>
    </w:p>
    <w:p w14:paraId="080073D0" w14:textId="77777777" w:rsidR="00D30FEC" w:rsidRPr="00A52F41" w:rsidRDefault="00D30FEC" w:rsidP="007C412D">
      <w:pPr>
        <w:spacing w:after="120" w:line="240" w:lineRule="auto"/>
        <w:ind w:right="57"/>
        <w:rPr>
          <w:rFonts w:ascii="Verdana" w:hAnsi="Verdana"/>
        </w:rPr>
      </w:pPr>
    </w:p>
    <w:p w14:paraId="666116FF" w14:textId="14679BB3" w:rsidR="00D30FEC" w:rsidRPr="00A52F41" w:rsidRDefault="00D30FEC" w:rsidP="00B641DE">
      <w:pPr>
        <w:pStyle w:val="Nagwek2"/>
      </w:pPr>
      <w:bookmarkStart w:id="40" w:name="_Toc147992461"/>
      <w:r w:rsidRPr="00A52F41">
        <w:lastRenderedPageBreak/>
        <w:t>Język grecki 4</w:t>
      </w:r>
      <w:bookmarkEnd w:id="40"/>
    </w:p>
    <w:p w14:paraId="65CCF126" w14:textId="464F4234" w:rsidR="00D30FEC" w:rsidRPr="00A52F41" w:rsidRDefault="00D30FEC"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D30FEC" w:rsidRPr="00A52F41" w14:paraId="4485112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E1B3748" w14:textId="099F421B"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249CE5"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78A3F1ED"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grecki 4 / Greek Language 4</w:t>
            </w:r>
          </w:p>
        </w:tc>
      </w:tr>
      <w:tr w:rsidR="00D30FEC" w:rsidRPr="00A52F41" w14:paraId="19180B1A"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FEFC8FA" w14:textId="3DB7B2B1"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FE076B"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86F8396"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D30FEC" w:rsidRPr="00A52F41" w14:paraId="440F568C"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A6EB6B7" w14:textId="4B4F0292"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647542"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6CF3123B"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D30FEC" w:rsidRPr="00A52F41" w14:paraId="5D5B675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B780F1B" w14:textId="312285D0"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7E834E8"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524287AA"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D30FEC" w:rsidRPr="00A52F41" w14:paraId="30D9445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6993620" w14:textId="1474502F"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BE2D37"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D30FEC" w:rsidRPr="00A52F41" w14:paraId="504A2EF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A1E86C8" w14:textId="4D34E9D3"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02578B4"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58946742"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D30FEC" w:rsidRPr="00A52F41" w14:paraId="3D70B4B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8F860FE" w14:textId="01FB19D3"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ADD101"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5638004F"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D30FEC" w:rsidRPr="00A52F41" w14:paraId="59CB120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7D26890" w14:textId="191A62C9"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02351A"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5BC09A6"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D30FEC" w:rsidRPr="00A52F41" w14:paraId="112A7FE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E7F5F86" w14:textId="244C762A"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7806E5F"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7517126B"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D30FEC" w:rsidRPr="00A52F41" w14:paraId="5B97F7F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67932C2" w14:textId="245DFC21"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29D09A8"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2D8828F5"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D30FEC" w:rsidRPr="00A52F41" w14:paraId="02B3EBC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1000E9" w14:textId="449E53C8"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0FFF078"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5B8EEF4" w14:textId="3E98448D"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30 godz</w:t>
            </w:r>
            <w:r w:rsidR="00FB56E2" w:rsidRPr="00A52F41">
              <w:rPr>
                <w:rFonts w:ascii="Verdana" w:eastAsia="Times New Roman" w:hAnsi="Verdana" w:cs="Times New Roman"/>
                <w:sz w:val="20"/>
                <w:szCs w:val="20"/>
                <w:lang w:eastAsia="pl-PL"/>
              </w:rPr>
              <w:t>.</w:t>
            </w:r>
          </w:p>
        </w:tc>
      </w:tr>
      <w:tr w:rsidR="00D30FEC" w:rsidRPr="00A52F41" w14:paraId="75B19121"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69ACD4" w14:textId="0900F8AD"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01811F1"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26751BA0" w14:textId="77777777" w:rsidR="00D30FEC" w:rsidRPr="00A52F41" w:rsidRDefault="00D30FEC" w:rsidP="00974E1B">
            <w:pPr>
              <w:widowControl w:val="0"/>
              <w:spacing w:beforeAutospacing="1" w:after="0" w:line="240" w:lineRule="auto"/>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Zaliczony przedmiot Język grecki 3.</w:t>
            </w:r>
          </w:p>
        </w:tc>
      </w:tr>
      <w:tr w:rsidR="00D30FEC" w:rsidRPr="00A52F41" w14:paraId="724D03F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8198E2F" w14:textId="0550B03C"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77069D4"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3E98D22B" w14:textId="77777777" w:rsidR="00D30FEC" w:rsidRPr="00A52F41" w:rsidRDefault="00D30FEC" w:rsidP="00974E1B">
            <w:pPr>
              <w:jc w:val="both"/>
              <w:rPr>
                <w:rFonts w:ascii="Verdana" w:hAnsi="Verdana"/>
                <w:sz w:val="20"/>
                <w:szCs w:val="20"/>
              </w:rPr>
            </w:pPr>
          </w:p>
          <w:p w14:paraId="07C38188" w14:textId="77777777" w:rsidR="00D30FEC" w:rsidRPr="00A52F41" w:rsidRDefault="00D30FEC" w:rsidP="00974E1B">
            <w:pPr>
              <w:jc w:val="both"/>
              <w:rPr>
                <w:rFonts w:ascii="Verdana" w:eastAsia="Times New Roman" w:hAnsi="Verdana" w:cs="Times New Roman"/>
                <w:sz w:val="20"/>
                <w:szCs w:val="20"/>
                <w:lang w:eastAsia="pl-PL"/>
              </w:rPr>
            </w:pPr>
            <w:r w:rsidRPr="00A52F41">
              <w:rPr>
                <w:rFonts w:ascii="Verdana" w:hAnsi="Verdana"/>
                <w:sz w:val="20"/>
                <w:szCs w:val="20"/>
              </w:rPr>
              <w:t xml:space="preserve">Pogłębienie wiedzy w zakresie języka greckiego. Doskonalenie umiejętności tłumaczenia tekstów starogreckich na języka polski. </w:t>
            </w:r>
          </w:p>
        </w:tc>
      </w:tr>
      <w:tr w:rsidR="00D30FEC" w:rsidRPr="00A52F41" w14:paraId="017203EA"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F9CFD9C" w14:textId="0385A7CC"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BA010C"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3EC6E5C1"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6F68E006"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256727E3" w14:textId="77777777" w:rsidR="00D30FEC" w:rsidRPr="00A52F41" w:rsidRDefault="00D30FEC" w:rsidP="00974E1B">
            <w:pPr>
              <w:jc w:val="both"/>
              <w:rPr>
                <w:rFonts w:ascii="Verdana" w:hAnsi="Verdana"/>
                <w:sz w:val="20"/>
                <w:szCs w:val="20"/>
              </w:rPr>
            </w:pPr>
            <w:r w:rsidRPr="00A52F41">
              <w:rPr>
                <w:rFonts w:ascii="Verdana" w:hAnsi="Verdana"/>
                <w:color w:val="000000" w:themeColor="text1"/>
                <w:sz w:val="20"/>
                <w:szCs w:val="20"/>
              </w:rPr>
              <w:t>Lektura i pogłębiona analiza greckich tekstów różnych epok  (np. Arystofanes, Eurypides, lirycy greccy epoki archaicznej); charakterystyczne cechy stylu i języka wybranych autorów, kontekst historyczno-literacki czytanych utworów; zagadnienia teoretycznoliterackie, edytorskie, egzegetyczne; elementy gramatyki historycznej.</w:t>
            </w:r>
          </w:p>
        </w:tc>
      </w:tr>
      <w:tr w:rsidR="00D30FEC" w:rsidRPr="00A52F41" w14:paraId="2D5244D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E0CD053" w14:textId="3982E0DA"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CA0A8FE"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 xml:space="preserve">Zakładane efekty uczenia się </w:t>
            </w:r>
          </w:p>
          <w:p w14:paraId="5A7FD706" w14:textId="77777777" w:rsidR="00D30FEC" w:rsidRPr="00A52F41" w:rsidRDefault="00D30FEC" w:rsidP="00974E1B">
            <w:pPr>
              <w:spacing w:after="120" w:line="240" w:lineRule="auto"/>
              <w:rPr>
                <w:rFonts w:ascii="Verdana" w:hAnsi="Verdana"/>
                <w:sz w:val="20"/>
                <w:szCs w:val="20"/>
              </w:rPr>
            </w:pPr>
          </w:p>
          <w:p w14:paraId="7568F2F5"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Student/ka:</w:t>
            </w:r>
          </w:p>
          <w:p w14:paraId="563D8734" w14:textId="77777777" w:rsidR="00D30FEC" w:rsidRPr="00A52F41" w:rsidRDefault="00D30FEC" w:rsidP="00974E1B">
            <w:pPr>
              <w:spacing w:after="120" w:line="240" w:lineRule="auto"/>
              <w:rPr>
                <w:rFonts w:ascii="Verdana" w:hAnsi="Verdana"/>
                <w:sz w:val="20"/>
                <w:szCs w:val="20"/>
              </w:rPr>
            </w:pPr>
          </w:p>
          <w:p w14:paraId="2CB0C651" w14:textId="1E2C1BE2" w:rsidR="00F553A0" w:rsidRPr="00A52F41" w:rsidRDefault="00F553A0" w:rsidP="00F553A0">
            <w:pPr>
              <w:spacing w:after="120" w:line="240" w:lineRule="auto"/>
              <w:ind w:left="57" w:right="57"/>
              <w:jc w:val="both"/>
              <w:rPr>
                <w:rFonts w:ascii="Verdana" w:hAnsi="Verdana"/>
                <w:sz w:val="20"/>
                <w:szCs w:val="20"/>
              </w:rPr>
            </w:pPr>
            <w:r w:rsidRPr="00A52F41">
              <w:rPr>
                <w:rFonts w:ascii="Verdana" w:hAnsi="Verdana"/>
                <w:sz w:val="20"/>
                <w:szCs w:val="20"/>
              </w:rPr>
              <w:t xml:space="preserve">- zna słownictwo, </w:t>
            </w:r>
            <w:r w:rsidR="00F84397" w:rsidRPr="00A52F41">
              <w:rPr>
                <w:rFonts w:ascii="Verdana" w:hAnsi="Verdana"/>
                <w:sz w:val="20"/>
                <w:szCs w:val="20"/>
              </w:rPr>
              <w:t>konstrukcje</w:t>
            </w:r>
            <w:r w:rsidRPr="00A52F41">
              <w:rPr>
                <w:rFonts w:ascii="Verdana" w:hAnsi="Verdana"/>
                <w:sz w:val="20"/>
                <w:szCs w:val="20"/>
              </w:rPr>
              <w:t xml:space="preserve"> leksykalno-gramatyczne oraz cechy charakterystyczne poszczególnych odmian i stylów języka greckiego, dzięki czemu rozumie różnorodne teksty o dużym stopniu trudności;</w:t>
            </w:r>
          </w:p>
          <w:p w14:paraId="6255B86D" w14:textId="77777777" w:rsidR="00D30FEC" w:rsidRPr="00A52F41" w:rsidRDefault="00D30FEC" w:rsidP="00974E1B">
            <w:pPr>
              <w:spacing w:after="120" w:line="240" w:lineRule="auto"/>
              <w:rPr>
                <w:rFonts w:ascii="Verdana" w:hAnsi="Verdana"/>
                <w:sz w:val="20"/>
                <w:szCs w:val="20"/>
              </w:rPr>
            </w:pPr>
          </w:p>
          <w:p w14:paraId="0D911347" w14:textId="77777777" w:rsidR="00D30FEC" w:rsidRPr="00A52F41" w:rsidRDefault="00D30FEC" w:rsidP="00974E1B">
            <w:pPr>
              <w:spacing w:after="120" w:line="240" w:lineRule="auto"/>
              <w:ind w:left="63"/>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greckiego;</w:t>
            </w:r>
          </w:p>
          <w:p w14:paraId="119D50EE" w14:textId="77777777" w:rsidR="00D30FEC" w:rsidRPr="00A52F41" w:rsidRDefault="00D30FEC" w:rsidP="00974E1B">
            <w:pPr>
              <w:spacing w:after="120" w:line="240" w:lineRule="auto"/>
              <w:rPr>
                <w:rFonts w:ascii="Verdana" w:hAnsi="Verdana"/>
                <w:sz w:val="20"/>
                <w:szCs w:val="20"/>
              </w:rPr>
            </w:pPr>
          </w:p>
          <w:p w14:paraId="5B366E89" w14:textId="77777777" w:rsidR="00D30FEC" w:rsidRPr="00A52F41" w:rsidRDefault="00D30FEC" w:rsidP="00974E1B">
            <w:pPr>
              <w:spacing w:after="120" w:line="240" w:lineRule="auto"/>
              <w:jc w:val="both"/>
              <w:rPr>
                <w:rFonts w:ascii="Verdana" w:hAnsi="Verdana"/>
                <w:sz w:val="20"/>
                <w:szCs w:val="20"/>
              </w:rPr>
            </w:pPr>
            <w:r w:rsidRPr="00A52F41">
              <w:rPr>
                <w:rFonts w:ascii="Verdana" w:hAnsi="Verdana"/>
                <w:sz w:val="20"/>
                <w:szCs w:val="20"/>
              </w:rPr>
              <w:t>- zna wybrane zagadnienia życia kulturalnego i społecznego starożytnej Grecji;</w:t>
            </w:r>
          </w:p>
          <w:p w14:paraId="523B60D3" w14:textId="77777777" w:rsidR="00D30FEC" w:rsidRPr="00A52F41" w:rsidRDefault="00D30FEC" w:rsidP="00974E1B">
            <w:pPr>
              <w:spacing w:after="120" w:line="240" w:lineRule="auto"/>
              <w:rPr>
                <w:rFonts w:ascii="Verdana" w:hAnsi="Verdana"/>
                <w:sz w:val="20"/>
                <w:szCs w:val="20"/>
              </w:rPr>
            </w:pPr>
          </w:p>
          <w:p w14:paraId="4AFE5D70" w14:textId="77777777" w:rsidR="00D30FEC" w:rsidRPr="00A52F41" w:rsidRDefault="00D30FEC" w:rsidP="00974E1B">
            <w:pPr>
              <w:spacing w:after="120" w:line="240" w:lineRule="auto"/>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polskim;</w:t>
            </w:r>
          </w:p>
          <w:p w14:paraId="1B5362EA" w14:textId="77777777" w:rsidR="00D30FEC" w:rsidRPr="00A52F41" w:rsidRDefault="00D30FEC" w:rsidP="00974E1B">
            <w:pPr>
              <w:spacing w:after="120" w:line="240" w:lineRule="auto"/>
              <w:rPr>
                <w:rFonts w:ascii="Verdana" w:hAnsi="Verdana"/>
                <w:sz w:val="20"/>
                <w:szCs w:val="20"/>
              </w:rPr>
            </w:pPr>
          </w:p>
          <w:p w14:paraId="69065A96" w14:textId="77777777" w:rsidR="00D30FEC" w:rsidRPr="00A52F41" w:rsidRDefault="00D30FEC" w:rsidP="00974E1B">
            <w:pPr>
              <w:autoSpaceDE w:val="0"/>
              <w:autoSpaceDN w:val="0"/>
              <w:adjustRightInd w:val="0"/>
              <w:spacing w:after="0" w:line="240" w:lineRule="auto"/>
              <w:jc w:val="both"/>
              <w:rPr>
                <w:rFonts w:ascii="Verdana" w:hAnsi="Verdana" w:cs="Verdana"/>
                <w:sz w:val="20"/>
                <w:szCs w:val="20"/>
              </w:rPr>
            </w:pPr>
            <w:r w:rsidRPr="00A52F41">
              <w:rPr>
                <w:rFonts w:ascii="Verdana" w:hAnsi="Verdana" w:cs="Verdana"/>
                <w:sz w:val="20"/>
                <w:szCs w:val="20"/>
              </w:rPr>
              <w:t xml:space="preserve">- rozumie, analizuje i tłumaczy na język polski </w:t>
            </w:r>
            <w:r w:rsidRPr="00A52F41">
              <w:rPr>
                <w:rFonts w:ascii="Verdana" w:hAnsi="Verdana"/>
                <w:sz w:val="20"/>
                <w:szCs w:val="20"/>
              </w:rPr>
              <w:t>różnorodne teksty greckie o dużym stopniu trudności;</w:t>
            </w:r>
          </w:p>
          <w:p w14:paraId="33CE1372" w14:textId="77777777" w:rsidR="00D30FEC" w:rsidRPr="00A52F41" w:rsidRDefault="00D30FEC" w:rsidP="00974E1B">
            <w:pPr>
              <w:autoSpaceDE w:val="0"/>
              <w:autoSpaceDN w:val="0"/>
              <w:adjustRightInd w:val="0"/>
              <w:spacing w:after="0" w:line="240" w:lineRule="auto"/>
              <w:rPr>
                <w:rFonts w:ascii="Verdana" w:hAnsi="Verdana" w:cs="Verdana"/>
                <w:sz w:val="20"/>
                <w:szCs w:val="20"/>
              </w:rPr>
            </w:pPr>
          </w:p>
          <w:p w14:paraId="03CCC5EC" w14:textId="77777777" w:rsidR="00D30FEC" w:rsidRPr="00A52F41" w:rsidRDefault="00D30FEC" w:rsidP="00974E1B">
            <w:pPr>
              <w:spacing w:after="120" w:line="240" w:lineRule="auto"/>
              <w:rPr>
                <w:rFonts w:ascii="Verdana" w:hAnsi="Verdana"/>
                <w:sz w:val="20"/>
                <w:szCs w:val="20"/>
              </w:rPr>
            </w:pPr>
          </w:p>
          <w:p w14:paraId="61D1A97A" w14:textId="77777777" w:rsidR="00D30FEC" w:rsidRPr="00A52F41" w:rsidRDefault="00D30FEC" w:rsidP="00974E1B">
            <w:pPr>
              <w:spacing w:after="120" w:line="240" w:lineRule="auto"/>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435F96BF" w14:textId="77777777" w:rsidR="00D30FEC" w:rsidRPr="00A52F41" w:rsidRDefault="00D30FEC" w:rsidP="00974E1B">
            <w:pPr>
              <w:tabs>
                <w:tab w:val="left" w:pos="3024"/>
              </w:tabs>
              <w:spacing w:after="120" w:line="240" w:lineRule="auto"/>
              <w:rPr>
                <w:rFonts w:ascii="Verdana" w:hAnsi="Verdana"/>
                <w:sz w:val="20"/>
                <w:szCs w:val="20"/>
              </w:rPr>
            </w:pPr>
            <w:r w:rsidRPr="00A52F41">
              <w:rPr>
                <w:rFonts w:ascii="Verdana" w:hAnsi="Verdana"/>
                <w:sz w:val="20"/>
                <w:szCs w:val="20"/>
              </w:rPr>
              <w:t>Symbole odpowiednich kierunkowych efektów uczenia się:</w:t>
            </w:r>
          </w:p>
          <w:p w14:paraId="4526E6AB" w14:textId="77777777" w:rsidR="00D30FEC" w:rsidRPr="00A52F41" w:rsidRDefault="00D30FEC" w:rsidP="00974E1B">
            <w:pPr>
              <w:spacing w:after="120" w:line="240" w:lineRule="auto"/>
              <w:rPr>
                <w:rFonts w:ascii="Verdana" w:hAnsi="Verdana"/>
                <w:sz w:val="20"/>
                <w:szCs w:val="20"/>
              </w:rPr>
            </w:pPr>
          </w:p>
          <w:p w14:paraId="006BFA54" w14:textId="77777777" w:rsidR="00D30FEC" w:rsidRPr="00A52F41" w:rsidRDefault="00D30FEC" w:rsidP="00974E1B">
            <w:pPr>
              <w:spacing w:after="120" w:line="240" w:lineRule="auto"/>
              <w:rPr>
                <w:rFonts w:ascii="Verdana" w:hAnsi="Verdana"/>
                <w:sz w:val="20"/>
                <w:szCs w:val="20"/>
              </w:rPr>
            </w:pPr>
          </w:p>
          <w:p w14:paraId="496F1193"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K_W03</w:t>
            </w:r>
          </w:p>
          <w:p w14:paraId="450222EC" w14:textId="77777777" w:rsidR="00D30FEC" w:rsidRPr="00A52F41" w:rsidRDefault="00D30FEC" w:rsidP="00974E1B">
            <w:pPr>
              <w:spacing w:after="120" w:line="240" w:lineRule="auto"/>
              <w:rPr>
                <w:rFonts w:ascii="Verdana" w:hAnsi="Verdana"/>
                <w:sz w:val="20"/>
                <w:szCs w:val="20"/>
              </w:rPr>
            </w:pPr>
          </w:p>
          <w:p w14:paraId="7E0299F6" w14:textId="77777777" w:rsidR="00D30FEC" w:rsidRPr="00A52F41" w:rsidRDefault="00D30FEC" w:rsidP="00974E1B">
            <w:pPr>
              <w:spacing w:after="120" w:line="240" w:lineRule="auto"/>
              <w:rPr>
                <w:rFonts w:ascii="Verdana" w:hAnsi="Verdana"/>
                <w:sz w:val="20"/>
                <w:szCs w:val="20"/>
              </w:rPr>
            </w:pPr>
          </w:p>
          <w:p w14:paraId="44D97797" w14:textId="77777777" w:rsidR="00D30FEC" w:rsidRPr="00A52F41" w:rsidRDefault="00D30FEC" w:rsidP="00974E1B">
            <w:pPr>
              <w:spacing w:after="120" w:line="240" w:lineRule="auto"/>
              <w:rPr>
                <w:rFonts w:ascii="Verdana" w:hAnsi="Verdana"/>
                <w:sz w:val="20"/>
                <w:szCs w:val="20"/>
              </w:rPr>
            </w:pPr>
          </w:p>
          <w:p w14:paraId="1F86C1ED" w14:textId="77777777" w:rsidR="00D30FEC" w:rsidRPr="00A52F41" w:rsidRDefault="00D30FEC" w:rsidP="00974E1B">
            <w:pPr>
              <w:spacing w:after="120" w:line="240" w:lineRule="auto"/>
              <w:rPr>
                <w:rFonts w:ascii="Verdana" w:hAnsi="Verdana"/>
                <w:sz w:val="20"/>
                <w:szCs w:val="20"/>
              </w:rPr>
            </w:pPr>
          </w:p>
          <w:p w14:paraId="0FCA59D2"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K_W04</w:t>
            </w:r>
          </w:p>
          <w:p w14:paraId="60E49405" w14:textId="77777777" w:rsidR="00D30FEC" w:rsidRPr="00A52F41" w:rsidRDefault="00D30FEC" w:rsidP="00974E1B">
            <w:pPr>
              <w:spacing w:after="120" w:line="240" w:lineRule="auto"/>
              <w:rPr>
                <w:rFonts w:ascii="Verdana" w:hAnsi="Verdana"/>
                <w:sz w:val="20"/>
                <w:szCs w:val="20"/>
              </w:rPr>
            </w:pPr>
          </w:p>
          <w:p w14:paraId="3C0F6FA4" w14:textId="77777777" w:rsidR="00D30FEC" w:rsidRPr="00A52F41" w:rsidRDefault="00D30FEC" w:rsidP="00974E1B">
            <w:pPr>
              <w:spacing w:after="120" w:line="240" w:lineRule="auto"/>
              <w:rPr>
                <w:rFonts w:ascii="Verdana" w:hAnsi="Verdana"/>
                <w:sz w:val="20"/>
                <w:szCs w:val="20"/>
              </w:rPr>
            </w:pPr>
          </w:p>
          <w:p w14:paraId="373AA8AA" w14:textId="77777777" w:rsidR="00D30FEC" w:rsidRPr="00A52F41" w:rsidRDefault="00D30FEC" w:rsidP="00974E1B">
            <w:pPr>
              <w:spacing w:after="120" w:line="240" w:lineRule="auto"/>
              <w:rPr>
                <w:rFonts w:ascii="Verdana" w:hAnsi="Verdana" w:cs="Verdana"/>
                <w:sz w:val="20"/>
                <w:szCs w:val="20"/>
              </w:rPr>
            </w:pPr>
            <w:r w:rsidRPr="00A52F41">
              <w:rPr>
                <w:rFonts w:ascii="Verdana" w:hAnsi="Verdana" w:cs="Verdana"/>
                <w:sz w:val="20"/>
                <w:szCs w:val="20"/>
              </w:rPr>
              <w:t>K_W05</w:t>
            </w:r>
          </w:p>
          <w:p w14:paraId="6065638A" w14:textId="77777777" w:rsidR="00D30FEC" w:rsidRPr="00A52F41" w:rsidRDefault="00D30FEC" w:rsidP="00974E1B">
            <w:pPr>
              <w:spacing w:after="120" w:line="240" w:lineRule="auto"/>
              <w:rPr>
                <w:rFonts w:ascii="Verdana" w:hAnsi="Verdana" w:cs="Verdana"/>
                <w:sz w:val="20"/>
                <w:szCs w:val="20"/>
              </w:rPr>
            </w:pPr>
          </w:p>
          <w:p w14:paraId="2CA8808C" w14:textId="77777777" w:rsidR="00D30FEC" w:rsidRPr="00A52F41" w:rsidRDefault="00D30FEC" w:rsidP="00974E1B">
            <w:pPr>
              <w:spacing w:after="120" w:line="240" w:lineRule="auto"/>
              <w:rPr>
                <w:rFonts w:ascii="Verdana" w:hAnsi="Verdana" w:cs="Verdana"/>
                <w:sz w:val="20"/>
                <w:szCs w:val="20"/>
              </w:rPr>
            </w:pPr>
          </w:p>
          <w:p w14:paraId="57584569" w14:textId="77777777" w:rsidR="00D30FEC" w:rsidRPr="00A52F41" w:rsidRDefault="00D30FEC" w:rsidP="00974E1B">
            <w:pPr>
              <w:spacing w:after="120" w:line="240" w:lineRule="auto"/>
              <w:rPr>
                <w:rFonts w:ascii="Verdana" w:hAnsi="Verdana"/>
                <w:sz w:val="20"/>
                <w:szCs w:val="20"/>
              </w:rPr>
            </w:pPr>
            <w:r w:rsidRPr="00A52F41">
              <w:rPr>
                <w:rFonts w:ascii="Verdana" w:hAnsi="Verdana" w:cs="Verdana"/>
                <w:sz w:val="20"/>
                <w:szCs w:val="20"/>
              </w:rPr>
              <w:t>K_U06</w:t>
            </w:r>
          </w:p>
          <w:p w14:paraId="706BC314" w14:textId="77777777" w:rsidR="00D30FEC" w:rsidRPr="00A52F41" w:rsidRDefault="00D30FEC" w:rsidP="00974E1B">
            <w:pPr>
              <w:spacing w:after="120" w:line="240" w:lineRule="auto"/>
              <w:rPr>
                <w:rFonts w:ascii="Verdana" w:hAnsi="Verdana"/>
                <w:sz w:val="20"/>
                <w:szCs w:val="20"/>
              </w:rPr>
            </w:pPr>
          </w:p>
          <w:p w14:paraId="7127D2B8" w14:textId="77777777" w:rsidR="00D30FEC" w:rsidRPr="00A52F41" w:rsidRDefault="00D30FEC" w:rsidP="00974E1B">
            <w:pPr>
              <w:spacing w:after="120" w:line="240" w:lineRule="auto"/>
              <w:rPr>
                <w:rFonts w:ascii="Verdana" w:hAnsi="Verdana"/>
                <w:sz w:val="20"/>
                <w:szCs w:val="20"/>
              </w:rPr>
            </w:pPr>
          </w:p>
          <w:p w14:paraId="1FCBD1CF" w14:textId="77777777" w:rsidR="00D30FEC" w:rsidRPr="00A52F41" w:rsidRDefault="00D30FEC" w:rsidP="00974E1B">
            <w:pPr>
              <w:spacing w:after="120" w:line="240" w:lineRule="auto"/>
              <w:rPr>
                <w:rFonts w:ascii="Verdana" w:hAnsi="Verdana"/>
                <w:sz w:val="20"/>
                <w:szCs w:val="20"/>
              </w:rPr>
            </w:pPr>
          </w:p>
          <w:p w14:paraId="693CBA81"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K_U08</w:t>
            </w:r>
          </w:p>
          <w:p w14:paraId="59CBCB91" w14:textId="77777777" w:rsidR="00D30FEC" w:rsidRPr="00A52F41" w:rsidRDefault="00D30FEC" w:rsidP="00974E1B">
            <w:pPr>
              <w:spacing w:after="120" w:line="240" w:lineRule="auto"/>
              <w:rPr>
                <w:rFonts w:ascii="Verdana" w:hAnsi="Verdana"/>
                <w:sz w:val="20"/>
                <w:szCs w:val="20"/>
              </w:rPr>
            </w:pPr>
          </w:p>
          <w:p w14:paraId="7A4D584F" w14:textId="77777777" w:rsidR="00D30FEC" w:rsidRPr="00A52F41" w:rsidRDefault="00D30FEC" w:rsidP="00974E1B">
            <w:pPr>
              <w:spacing w:after="120" w:line="240" w:lineRule="auto"/>
              <w:rPr>
                <w:rFonts w:ascii="Verdana" w:hAnsi="Verdana"/>
                <w:sz w:val="20"/>
                <w:szCs w:val="20"/>
              </w:rPr>
            </w:pPr>
          </w:p>
          <w:p w14:paraId="0441B85A" w14:textId="77777777" w:rsidR="00D30FEC" w:rsidRPr="00A52F41" w:rsidRDefault="00D30FEC" w:rsidP="00974E1B">
            <w:pPr>
              <w:spacing w:after="120" w:line="240" w:lineRule="auto"/>
              <w:rPr>
                <w:rFonts w:ascii="Verdana" w:hAnsi="Verdana"/>
                <w:sz w:val="20"/>
                <w:szCs w:val="20"/>
              </w:rPr>
            </w:pPr>
          </w:p>
          <w:p w14:paraId="684A0CAA" w14:textId="77777777" w:rsidR="00D30FEC" w:rsidRPr="00A52F41" w:rsidRDefault="00D30FEC" w:rsidP="00974E1B">
            <w:pPr>
              <w:spacing w:after="120" w:line="240" w:lineRule="auto"/>
              <w:rPr>
                <w:rFonts w:ascii="Verdana" w:hAnsi="Verdana"/>
                <w:sz w:val="20"/>
                <w:szCs w:val="20"/>
              </w:rPr>
            </w:pPr>
            <w:r w:rsidRPr="00A52F41">
              <w:rPr>
                <w:rFonts w:ascii="Verdana" w:hAnsi="Verdana"/>
                <w:sz w:val="20"/>
                <w:szCs w:val="20"/>
              </w:rPr>
              <w:t>K_U12</w:t>
            </w:r>
          </w:p>
          <w:p w14:paraId="7BD4C9E5" w14:textId="77777777" w:rsidR="00D30FEC" w:rsidRPr="00A52F41" w:rsidRDefault="00D30FEC" w:rsidP="00974E1B">
            <w:pPr>
              <w:spacing w:after="120" w:line="240" w:lineRule="auto"/>
              <w:rPr>
                <w:rFonts w:ascii="Verdana" w:hAnsi="Verdana"/>
                <w:sz w:val="20"/>
                <w:szCs w:val="20"/>
              </w:rPr>
            </w:pPr>
          </w:p>
        </w:tc>
      </w:tr>
      <w:tr w:rsidR="00D30FEC" w:rsidRPr="00A52F41" w14:paraId="0883CAB5"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82890B3" w14:textId="6CF8D752"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74408A1"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680BEE04" w14:textId="77777777" w:rsidR="00D30FEC" w:rsidRPr="00A52F41" w:rsidRDefault="00D30FEC" w:rsidP="00974E1B">
            <w:pPr>
              <w:pStyle w:val="Akapitzlist"/>
              <w:ind w:left="360"/>
              <w:rPr>
                <w:rFonts w:ascii="Verdana" w:hAnsi="Verdana"/>
              </w:rPr>
            </w:pPr>
          </w:p>
          <w:p w14:paraId="2CB6EE04" w14:textId="77777777" w:rsidR="00D30FEC" w:rsidRPr="00A52F41" w:rsidRDefault="00D30FEC" w:rsidP="00974E1B">
            <w:pPr>
              <w:widowControl w:val="0"/>
              <w:spacing w:beforeAutospacing="1" w:after="0" w:line="240" w:lineRule="auto"/>
              <w:ind w:left="360"/>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Teksty do tłumaczenia, przygotowane przez prowadzącego.</w:t>
            </w:r>
          </w:p>
          <w:p w14:paraId="00D5CBC6" w14:textId="77777777" w:rsidR="00D30FEC" w:rsidRPr="00A52F41" w:rsidRDefault="00D30FEC" w:rsidP="00974E1B">
            <w:pPr>
              <w:spacing w:after="0" w:line="240" w:lineRule="auto"/>
              <w:ind w:left="360"/>
              <w:rPr>
                <w:rFonts w:ascii="Verdana" w:eastAsia="Times New Roman" w:hAnsi="Verdana" w:cs="Times New Roman"/>
                <w:sz w:val="20"/>
                <w:szCs w:val="20"/>
                <w:lang w:eastAsia="pl-PL"/>
              </w:rPr>
            </w:pPr>
          </w:p>
          <w:p w14:paraId="24F726E0" w14:textId="77777777" w:rsidR="00D30FEC" w:rsidRPr="00A52F41" w:rsidRDefault="00D30FEC" w:rsidP="00974E1B">
            <w:pPr>
              <w:spacing w:after="0" w:line="240" w:lineRule="auto"/>
              <w:ind w:left="113" w:right="113"/>
              <w:textAlignment w:val="baseline"/>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M. </w:t>
            </w:r>
            <w:proofErr w:type="spellStart"/>
            <w:r w:rsidRPr="00A52F41">
              <w:rPr>
                <w:rFonts w:ascii="Verdana" w:eastAsia="Times New Roman" w:hAnsi="Verdana" w:cs="Times New Roman"/>
                <w:bCs/>
                <w:sz w:val="20"/>
                <w:szCs w:val="20"/>
                <w:lang w:eastAsia="pl-PL"/>
              </w:rPr>
              <w:t>Auerbach</w:t>
            </w:r>
            <w:proofErr w:type="spellEnd"/>
            <w:r w:rsidRPr="00A52F41">
              <w:rPr>
                <w:rFonts w:ascii="Verdana" w:eastAsia="Times New Roman" w:hAnsi="Verdana" w:cs="Times New Roman"/>
                <w:bCs/>
                <w:sz w:val="20"/>
                <w:szCs w:val="20"/>
                <w:lang w:eastAsia="pl-PL"/>
              </w:rPr>
              <w:t>, M. </w:t>
            </w:r>
            <w:proofErr w:type="spellStart"/>
            <w:r w:rsidRPr="00A52F41">
              <w:rPr>
                <w:rFonts w:ascii="Verdana" w:eastAsia="Times New Roman" w:hAnsi="Verdana" w:cs="Times New Roman"/>
                <w:bCs/>
                <w:sz w:val="20"/>
                <w:szCs w:val="20"/>
                <w:lang w:eastAsia="pl-PL"/>
              </w:rPr>
              <w:t>Golias</w:t>
            </w:r>
            <w:proofErr w:type="spellEnd"/>
            <w:r w:rsidRPr="00A52F41">
              <w:rPr>
                <w:rFonts w:ascii="Verdana" w:eastAsia="Times New Roman" w:hAnsi="Verdana" w:cs="Times New Roman"/>
                <w:bCs/>
                <w:sz w:val="20"/>
                <w:szCs w:val="20"/>
                <w:lang w:eastAsia="pl-PL"/>
              </w:rPr>
              <w:t>, Gramatyka grecka, Warszawa 1985.</w:t>
            </w:r>
            <w:r w:rsidRPr="00A52F41">
              <w:rPr>
                <w:rFonts w:ascii="Verdana" w:eastAsia="Times New Roman" w:hAnsi="Verdana" w:cs="Times New Roman"/>
                <w:sz w:val="20"/>
                <w:szCs w:val="20"/>
                <w:lang w:eastAsia="pl-PL"/>
              </w:rPr>
              <w:t> </w:t>
            </w:r>
          </w:p>
          <w:p w14:paraId="389B1ED7" w14:textId="77777777" w:rsidR="00D30FEC" w:rsidRPr="00A52F41" w:rsidRDefault="00D30FEC" w:rsidP="00974E1B">
            <w:pPr>
              <w:spacing w:after="0" w:line="240" w:lineRule="auto"/>
              <w:ind w:left="113" w:right="113"/>
              <w:textAlignment w:val="baseline"/>
              <w:rPr>
                <w:rFonts w:ascii="Verdana" w:eastAsia="Times New Roman" w:hAnsi="Verdana" w:cs="Times New Roman"/>
                <w:color w:val="000000"/>
                <w:sz w:val="20"/>
                <w:szCs w:val="20"/>
                <w:lang w:eastAsia="pl-PL"/>
              </w:rPr>
            </w:pPr>
            <w:r w:rsidRPr="00A52F41">
              <w:rPr>
                <w:rFonts w:ascii="Verdana" w:eastAsia="Times New Roman" w:hAnsi="Verdana" w:cs="Times New Roman"/>
                <w:bCs/>
                <w:color w:val="000000"/>
                <w:sz w:val="20"/>
                <w:szCs w:val="20"/>
                <w:lang w:eastAsia="pl-PL"/>
              </w:rPr>
              <w:t>Z. Abramowiczówna, Słownik grecko-polski, t. I-1V, Warszawa 1958-1965.</w:t>
            </w:r>
            <w:r w:rsidRPr="00A52F41">
              <w:rPr>
                <w:rFonts w:ascii="Verdana" w:eastAsia="Times New Roman" w:hAnsi="Verdana" w:cs="Times New Roman"/>
                <w:color w:val="000000"/>
                <w:sz w:val="20"/>
                <w:szCs w:val="20"/>
                <w:lang w:eastAsia="pl-PL"/>
              </w:rPr>
              <w:t> </w:t>
            </w:r>
          </w:p>
          <w:p w14:paraId="31FAFDAD" w14:textId="77777777" w:rsidR="00D30FEC" w:rsidRPr="00A52F41" w:rsidRDefault="00D30FEC" w:rsidP="00974E1B">
            <w:pPr>
              <w:spacing w:after="0" w:line="240" w:lineRule="auto"/>
              <w:ind w:left="113" w:right="113"/>
              <w:rPr>
                <w:rFonts w:ascii="Verdana" w:hAnsi="Verdana"/>
                <w:sz w:val="20"/>
                <w:szCs w:val="20"/>
              </w:rPr>
            </w:pPr>
            <w:r w:rsidRPr="00A52F41">
              <w:rPr>
                <w:rFonts w:ascii="Verdana" w:hAnsi="Verdana"/>
                <w:sz w:val="20"/>
                <w:szCs w:val="20"/>
              </w:rPr>
              <w:t xml:space="preserve">A. L. </w:t>
            </w:r>
            <w:proofErr w:type="spellStart"/>
            <w:r w:rsidRPr="00A52F41">
              <w:rPr>
                <w:rFonts w:ascii="Verdana" w:hAnsi="Verdana"/>
                <w:sz w:val="20"/>
                <w:szCs w:val="20"/>
              </w:rPr>
              <w:t>Sihler</w:t>
            </w:r>
            <w:proofErr w:type="spellEnd"/>
            <w:r w:rsidRPr="00A52F41">
              <w:rPr>
                <w:rFonts w:ascii="Verdana" w:hAnsi="Verdana"/>
                <w:sz w:val="20"/>
                <w:szCs w:val="20"/>
              </w:rPr>
              <w:t xml:space="preserve">, New </w:t>
            </w:r>
            <w:proofErr w:type="spellStart"/>
            <w:r w:rsidRPr="00A52F41">
              <w:rPr>
                <w:rFonts w:ascii="Verdana" w:hAnsi="Verdana"/>
                <w:sz w:val="20"/>
                <w:szCs w:val="20"/>
              </w:rPr>
              <w:t>Comparative</w:t>
            </w:r>
            <w:proofErr w:type="spellEnd"/>
            <w:r w:rsidRPr="00A52F41">
              <w:rPr>
                <w:rFonts w:ascii="Verdana" w:hAnsi="Verdana"/>
                <w:sz w:val="20"/>
                <w:szCs w:val="20"/>
              </w:rPr>
              <w:t xml:space="preserve"> </w:t>
            </w:r>
            <w:proofErr w:type="spellStart"/>
            <w:r w:rsidRPr="00A52F41">
              <w:rPr>
                <w:rFonts w:ascii="Verdana" w:hAnsi="Verdana"/>
                <w:sz w:val="20"/>
                <w:szCs w:val="20"/>
              </w:rPr>
              <w:t>Grammar</w:t>
            </w:r>
            <w:proofErr w:type="spellEnd"/>
            <w:r w:rsidRPr="00A52F41">
              <w:rPr>
                <w:rFonts w:ascii="Verdana" w:hAnsi="Verdana"/>
                <w:sz w:val="20"/>
                <w:szCs w:val="20"/>
              </w:rPr>
              <w:t xml:space="preserve"> of Greek and </w:t>
            </w:r>
            <w:proofErr w:type="spellStart"/>
            <w:r w:rsidRPr="00A52F41">
              <w:rPr>
                <w:rFonts w:ascii="Verdana" w:hAnsi="Verdana"/>
                <w:sz w:val="20"/>
                <w:szCs w:val="20"/>
              </w:rPr>
              <w:t>Latin</w:t>
            </w:r>
            <w:proofErr w:type="spellEnd"/>
            <w:r w:rsidRPr="00A52F41">
              <w:rPr>
                <w:rFonts w:ascii="Verdana" w:hAnsi="Verdana"/>
                <w:sz w:val="20"/>
                <w:szCs w:val="20"/>
              </w:rPr>
              <w:t>, New York-Oxford 1995.</w:t>
            </w:r>
          </w:p>
          <w:p w14:paraId="04E2B6A9" w14:textId="77777777" w:rsidR="00D30FEC" w:rsidRPr="00A52F41" w:rsidRDefault="00D30FEC" w:rsidP="00974E1B">
            <w:pPr>
              <w:spacing w:after="0" w:line="240" w:lineRule="auto"/>
              <w:ind w:left="113" w:right="113"/>
              <w:rPr>
                <w:rFonts w:ascii="Verdana" w:eastAsia="Times New Roman" w:hAnsi="Verdana" w:cs="Times New Roman"/>
                <w:sz w:val="20"/>
                <w:szCs w:val="20"/>
                <w:lang w:eastAsia="pl-PL"/>
              </w:rPr>
            </w:pPr>
          </w:p>
          <w:p w14:paraId="08861896" w14:textId="77777777" w:rsidR="00D30FEC" w:rsidRPr="00A52F41" w:rsidRDefault="00D30FEC" w:rsidP="00974E1B">
            <w:pPr>
              <w:spacing w:after="0" w:line="240" w:lineRule="auto"/>
              <w:ind w:left="113" w:right="113"/>
              <w:textAlignment w:val="baseline"/>
              <w:rPr>
                <w:rFonts w:ascii="Verdana" w:eastAsia="Times New Roman" w:hAnsi="Verdana" w:cs="Times New Roman"/>
                <w:sz w:val="20"/>
                <w:szCs w:val="20"/>
                <w:lang w:eastAsia="pl-PL"/>
              </w:rPr>
            </w:pPr>
            <w:r w:rsidRPr="00A52F41">
              <w:rPr>
                <w:rFonts w:ascii="Verdana" w:eastAsia="Times New Roman" w:hAnsi="Verdana" w:cs="Times New Roman"/>
                <w:bCs/>
                <w:color w:val="202122"/>
                <w:sz w:val="20"/>
                <w:szCs w:val="20"/>
                <w:lang w:eastAsia="pl-PL"/>
              </w:rPr>
              <w:t>Gramatyka współczesnego języka polskiego, red. R. Grzegorczykowa, R. Laskowski, H. Wróbel, Wydawnictwo Naukowe PWN, Warszawa 1998.</w:t>
            </w:r>
            <w:r w:rsidRPr="00A52F41">
              <w:rPr>
                <w:rFonts w:ascii="Verdana" w:eastAsia="Times New Roman" w:hAnsi="Verdana" w:cs="Times New Roman"/>
                <w:color w:val="202122"/>
                <w:sz w:val="20"/>
                <w:szCs w:val="20"/>
                <w:lang w:eastAsia="pl-PL"/>
              </w:rPr>
              <w:t> </w:t>
            </w:r>
          </w:p>
          <w:p w14:paraId="1B69E5E5" w14:textId="77777777" w:rsidR="00D30FEC" w:rsidRPr="00A52F41" w:rsidRDefault="00D30FEC" w:rsidP="00974E1B">
            <w:pPr>
              <w:spacing w:after="0" w:line="240" w:lineRule="auto"/>
              <w:ind w:left="113" w:right="113"/>
              <w:rPr>
                <w:rFonts w:ascii="Verdana" w:eastAsia="Times New Roman" w:hAnsi="Verdana" w:cs="Times New Roman"/>
                <w:sz w:val="20"/>
                <w:szCs w:val="20"/>
                <w:lang w:eastAsia="pl-PL"/>
              </w:rPr>
            </w:pPr>
            <w:r w:rsidRPr="00A52F41">
              <w:rPr>
                <w:rFonts w:ascii="Verdana" w:eastAsia="Times New Roman" w:hAnsi="Verdana" w:cs="Times New Roman"/>
                <w:bCs/>
                <w:sz w:val="20"/>
                <w:szCs w:val="20"/>
                <w:lang w:eastAsia="pl-PL"/>
              </w:rPr>
              <w:t>L. Drabik, E. Sobol, Słownik języka polskiego PWN, Warszawa 2020.</w:t>
            </w:r>
            <w:r w:rsidRPr="00A52F41">
              <w:rPr>
                <w:rFonts w:ascii="Verdana" w:eastAsia="Times New Roman" w:hAnsi="Verdana" w:cs="Times New Roman"/>
                <w:sz w:val="20"/>
                <w:szCs w:val="20"/>
                <w:lang w:eastAsia="pl-PL"/>
              </w:rPr>
              <w:t> </w:t>
            </w:r>
          </w:p>
          <w:p w14:paraId="48A54CE5" w14:textId="77777777" w:rsidR="00D30FEC" w:rsidRPr="00A52F41" w:rsidRDefault="00D30FEC" w:rsidP="00974E1B">
            <w:pPr>
              <w:pStyle w:val="Akapitzlist"/>
              <w:widowControl w:val="0"/>
              <w:spacing w:beforeAutospacing="1"/>
              <w:ind w:left="55"/>
              <w:textAlignment w:val="baseline"/>
              <w:rPr>
                <w:rFonts w:ascii="Verdana" w:hAnsi="Verdana"/>
              </w:rPr>
            </w:pPr>
            <w:r w:rsidRPr="00A52F41">
              <w:rPr>
                <w:rFonts w:ascii="Verdana" w:hAnsi="Verdana" w:cs="Verdana"/>
              </w:rPr>
              <w:t>Krytyczne wydania tekstów, komentarze i opracowania dotyczące czytanych na zajęciach utworów.</w:t>
            </w:r>
          </w:p>
        </w:tc>
      </w:tr>
      <w:tr w:rsidR="00D30FEC" w:rsidRPr="00A52F41" w14:paraId="682FB26E"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304293E" w14:textId="2169539C"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AEFECD"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0171B8B2"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02C73D50"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podczas zajęć: K_W03, K_W04, K_W05, K_U06, K_U08, K_U12;</w:t>
            </w:r>
          </w:p>
          <w:p w14:paraId="3087E5D4" w14:textId="77777777" w:rsidR="00D30FEC" w:rsidRPr="00A52F41" w:rsidRDefault="00D30FEC" w:rsidP="00974E1B">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xml:space="preserve">: K_W03, </w:t>
            </w:r>
            <w:r w:rsidRPr="00A52F41">
              <w:rPr>
                <w:rFonts w:ascii="Verdana" w:hAnsi="Verdana"/>
                <w:sz w:val="20"/>
                <w:szCs w:val="20"/>
              </w:rPr>
              <w:lastRenderedPageBreak/>
              <w:t>K_W04, K_U06, K_U08;</w:t>
            </w:r>
          </w:p>
          <w:p w14:paraId="6888CB18" w14:textId="77777777" w:rsidR="00D30FEC" w:rsidRPr="00A52F41" w:rsidRDefault="00D30FEC" w:rsidP="00974E1B">
            <w:pPr>
              <w:widowControl w:val="0"/>
              <w:spacing w:after="0" w:line="240" w:lineRule="auto"/>
              <w:textAlignment w:val="baseline"/>
              <w:rPr>
                <w:rFonts w:ascii="Verdana" w:hAnsi="Verdana"/>
                <w:sz w:val="20"/>
                <w:szCs w:val="20"/>
              </w:rPr>
            </w:pPr>
            <w:r w:rsidRPr="00A52F41">
              <w:rPr>
                <w:rFonts w:ascii="Verdana" w:hAnsi="Verdana"/>
                <w:sz w:val="20"/>
                <w:szCs w:val="20"/>
              </w:rPr>
              <w:t>-egzamin pisemny: K_W03, K_W04, K_U06, K_U08.</w:t>
            </w:r>
          </w:p>
          <w:p w14:paraId="62E43770"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tc>
      </w:tr>
      <w:tr w:rsidR="00D30FEC" w:rsidRPr="00A52F41" w14:paraId="4C85FDD0"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8DD11A3" w14:textId="60B95406"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FA4E5E"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549D2FCF"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2D3FF2DD" w14:textId="77777777" w:rsidR="00D30FEC" w:rsidRPr="00A52F41" w:rsidRDefault="00D30FEC" w:rsidP="00974E1B">
            <w:pPr>
              <w:rPr>
                <w:rFonts w:ascii="Verdana" w:hAnsi="Verdana" w:cs="Verdana"/>
                <w:sz w:val="20"/>
                <w:szCs w:val="20"/>
              </w:rPr>
            </w:pPr>
            <w:r w:rsidRPr="00A52F41">
              <w:rPr>
                <w:rFonts w:ascii="Verdana" w:hAnsi="Verdana" w:cs="Verdana"/>
                <w:sz w:val="20"/>
                <w:szCs w:val="20"/>
              </w:rPr>
              <w:t>Komponentami oceny są:</w:t>
            </w:r>
          </w:p>
          <w:p w14:paraId="0954D9E3" w14:textId="77777777" w:rsidR="00D30FEC" w:rsidRPr="00A52F41" w:rsidRDefault="00D30FEC" w:rsidP="00974E1B">
            <w:pPr>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17378587" w14:textId="77777777" w:rsidR="00D30FEC" w:rsidRPr="00A52F41" w:rsidRDefault="00D30FEC" w:rsidP="00974E1B">
            <w:pPr>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480A3807" w14:textId="77777777" w:rsidR="00D30FEC" w:rsidRPr="00A52F41" w:rsidRDefault="00D30FEC" w:rsidP="00974E1B">
            <w:pPr>
              <w:widowControl w:val="0"/>
              <w:spacing w:after="0" w:line="240" w:lineRule="auto"/>
              <w:textAlignment w:val="baseline"/>
              <w:rPr>
                <w:rFonts w:ascii="Verdana" w:hAnsi="Verdana" w:cs="Verdana"/>
                <w:sz w:val="20"/>
                <w:szCs w:val="20"/>
              </w:rPr>
            </w:pPr>
            <w:r w:rsidRPr="00A52F41">
              <w:rPr>
                <w:rFonts w:ascii="Verdana" w:hAnsi="Verdana" w:cs="Verdana"/>
                <w:sz w:val="20"/>
                <w:szCs w:val="20"/>
              </w:rPr>
              <w:t>3. Krótkie sprawdziany, prace pisemne i zadania słownikowo-warsztatowe przygotowywane w związku z lekturą tekstu.</w:t>
            </w:r>
          </w:p>
          <w:p w14:paraId="4B142FEC" w14:textId="77777777" w:rsidR="00D30FEC" w:rsidRPr="00A52F41" w:rsidRDefault="00D30FEC" w:rsidP="00974E1B">
            <w:pPr>
              <w:widowControl w:val="0"/>
              <w:spacing w:after="0" w:line="240" w:lineRule="auto"/>
              <w:textAlignment w:val="baseline"/>
              <w:rPr>
                <w:rFonts w:ascii="Verdana" w:hAnsi="Verdana" w:cs="Verdana"/>
                <w:sz w:val="20"/>
                <w:szCs w:val="20"/>
              </w:rPr>
            </w:pPr>
          </w:p>
          <w:p w14:paraId="607F403B" w14:textId="77777777" w:rsidR="00D30FEC" w:rsidRPr="00A52F41" w:rsidRDefault="00D30FEC" w:rsidP="00974E1B">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4. </w:t>
            </w:r>
            <w:r w:rsidRPr="00A52F41">
              <w:rPr>
                <w:rFonts w:ascii="Verdana" w:hAnsi="Verdana"/>
                <w:sz w:val="20"/>
                <w:szCs w:val="20"/>
              </w:rPr>
              <w:t>Egzamin pisemny obejmujący treści programowe przedmiotów: Język grecki 1-4.</w:t>
            </w:r>
          </w:p>
          <w:p w14:paraId="0CD00CED"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248C8C62" w14:textId="77777777" w:rsidR="00D30FEC" w:rsidRPr="00A52F41" w:rsidRDefault="00D30FEC" w:rsidP="00974E1B">
            <w:pPr>
              <w:widowControl w:val="0"/>
              <w:spacing w:after="0" w:line="240" w:lineRule="auto"/>
              <w:textAlignment w:val="baseline"/>
              <w:rPr>
                <w:rFonts w:ascii="Verdana" w:hAnsi="Verdana"/>
                <w:sz w:val="20"/>
                <w:szCs w:val="20"/>
              </w:rPr>
            </w:pPr>
          </w:p>
          <w:p w14:paraId="3EF24C7D" w14:textId="77777777" w:rsidR="00D30FEC" w:rsidRPr="00A52F41" w:rsidRDefault="00D30FEC" w:rsidP="00974E1B">
            <w:pPr>
              <w:widowControl w:val="0"/>
              <w:spacing w:after="0" w:line="240" w:lineRule="auto"/>
              <w:jc w:val="both"/>
              <w:textAlignment w:val="baseline"/>
              <w:rPr>
                <w:rFonts w:ascii="Verdana" w:hAnsi="Verdana"/>
                <w:sz w:val="20"/>
                <w:szCs w:val="20"/>
              </w:rPr>
            </w:pPr>
            <w:r w:rsidRPr="00A52F41">
              <w:rPr>
                <w:rFonts w:ascii="Verdana" w:hAnsi="Verdana"/>
                <w:sz w:val="20"/>
                <w:szCs w:val="20"/>
              </w:rPr>
              <w:t>Ocena z zajęć jest średnią ważoną z ocen cząstkowych uzyskanych w semestrze. Zasady obliczania średniej zależą od grupy i prowadzącego zajęcia w danym semestrze.</w:t>
            </w:r>
          </w:p>
          <w:p w14:paraId="706D3CC9" w14:textId="77777777" w:rsidR="00D30FEC" w:rsidRPr="00A52F41" w:rsidRDefault="00D30FEC" w:rsidP="00974E1B">
            <w:pPr>
              <w:widowControl w:val="0"/>
              <w:spacing w:after="0" w:line="240" w:lineRule="auto"/>
              <w:jc w:val="both"/>
              <w:textAlignment w:val="baseline"/>
              <w:rPr>
                <w:rFonts w:ascii="Verdana" w:hAnsi="Verdana"/>
                <w:sz w:val="20"/>
                <w:szCs w:val="20"/>
              </w:rPr>
            </w:pPr>
          </w:p>
          <w:p w14:paraId="29C1E202" w14:textId="77777777" w:rsidR="00D30FEC" w:rsidRPr="00A52F41" w:rsidRDefault="00D30FEC" w:rsidP="00974E1B">
            <w:pPr>
              <w:widowControl w:val="0"/>
              <w:spacing w:after="0" w:line="240" w:lineRule="auto"/>
              <w:jc w:val="both"/>
              <w:textAlignment w:val="baseline"/>
              <w:rPr>
                <w:rFonts w:ascii="Verdana" w:hAnsi="Verdana"/>
                <w:sz w:val="20"/>
                <w:szCs w:val="20"/>
              </w:rPr>
            </w:pPr>
            <w:r w:rsidRPr="00A52F41">
              <w:rPr>
                <w:rFonts w:ascii="Verdana" w:hAnsi="Verdana"/>
                <w:sz w:val="20"/>
                <w:szCs w:val="20"/>
              </w:rPr>
              <w:t>Ocena końcowa to:</w:t>
            </w:r>
          </w:p>
          <w:p w14:paraId="0E082B4A" w14:textId="77777777" w:rsidR="00D30FEC" w:rsidRPr="00A52F41" w:rsidRDefault="00D30FEC" w:rsidP="00974E1B">
            <w:pPr>
              <w:widowControl w:val="0"/>
              <w:spacing w:after="0" w:line="240" w:lineRule="auto"/>
              <w:jc w:val="both"/>
              <w:textAlignment w:val="baseline"/>
              <w:rPr>
                <w:rFonts w:ascii="Verdana" w:hAnsi="Verdana"/>
                <w:sz w:val="20"/>
                <w:szCs w:val="20"/>
              </w:rPr>
            </w:pPr>
            <w:r w:rsidRPr="00A52F41">
              <w:rPr>
                <w:rFonts w:ascii="Verdana" w:hAnsi="Verdana"/>
                <w:sz w:val="20"/>
                <w:szCs w:val="20"/>
              </w:rPr>
              <w:t>- ocena z zajęć (waga 0,3),</w:t>
            </w:r>
          </w:p>
          <w:p w14:paraId="6A717113" w14:textId="77777777" w:rsidR="00D30FEC" w:rsidRPr="00A52F41" w:rsidRDefault="00D30FEC" w:rsidP="00974E1B">
            <w:pPr>
              <w:widowControl w:val="0"/>
              <w:spacing w:after="0" w:line="240" w:lineRule="auto"/>
              <w:jc w:val="both"/>
              <w:textAlignment w:val="baseline"/>
              <w:rPr>
                <w:rFonts w:ascii="Verdana" w:hAnsi="Verdana"/>
                <w:sz w:val="20"/>
                <w:szCs w:val="20"/>
              </w:rPr>
            </w:pPr>
            <w:r w:rsidRPr="00A52F41">
              <w:rPr>
                <w:rFonts w:ascii="Verdana" w:hAnsi="Verdana"/>
                <w:sz w:val="20"/>
                <w:szCs w:val="20"/>
              </w:rPr>
              <w:t>- ocena z egzaminu (waga 0,7).</w:t>
            </w:r>
          </w:p>
          <w:p w14:paraId="1D0BD2C7" w14:textId="77777777" w:rsidR="00D30FEC" w:rsidRPr="00A52F41" w:rsidRDefault="00D30FEC" w:rsidP="00974E1B">
            <w:pPr>
              <w:widowControl w:val="0"/>
              <w:spacing w:after="0" w:line="240" w:lineRule="auto"/>
              <w:jc w:val="both"/>
              <w:textAlignment w:val="baseline"/>
              <w:rPr>
                <w:rFonts w:ascii="Verdana" w:hAnsi="Verdana"/>
                <w:sz w:val="20"/>
                <w:szCs w:val="20"/>
              </w:rPr>
            </w:pPr>
          </w:p>
          <w:p w14:paraId="69A1CCD8" w14:textId="77777777" w:rsidR="00D30FEC" w:rsidRPr="00A52F41" w:rsidRDefault="00D30FEC" w:rsidP="00974E1B">
            <w:pPr>
              <w:widowControl w:val="0"/>
              <w:spacing w:after="0" w:line="240" w:lineRule="auto"/>
              <w:jc w:val="both"/>
              <w:textAlignment w:val="baseline"/>
              <w:rPr>
                <w:rFonts w:ascii="Verdana" w:hAnsi="Verdana"/>
                <w:sz w:val="20"/>
                <w:szCs w:val="20"/>
              </w:rPr>
            </w:pPr>
            <w:r w:rsidRPr="00A52F41">
              <w:rPr>
                <w:rFonts w:ascii="Verdana" w:hAnsi="Verdana"/>
                <w:sz w:val="20"/>
                <w:szCs w:val="20"/>
              </w:rPr>
              <w:t>Warunkiem dopuszczenia do egzaminu jest pozytywna ocena z ćwiczeń.</w:t>
            </w:r>
          </w:p>
          <w:p w14:paraId="7F3C6F47" w14:textId="77777777" w:rsidR="00D30FEC" w:rsidRPr="00A52F41" w:rsidRDefault="00D30FEC" w:rsidP="00974E1B">
            <w:pPr>
              <w:widowControl w:val="0"/>
              <w:spacing w:after="0" w:line="240" w:lineRule="auto"/>
              <w:jc w:val="both"/>
              <w:textAlignment w:val="baseline"/>
              <w:rPr>
                <w:rFonts w:ascii="Verdana" w:eastAsia="Times New Roman" w:hAnsi="Verdana" w:cs="Times New Roman"/>
                <w:sz w:val="20"/>
                <w:szCs w:val="20"/>
                <w:lang w:eastAsia="pl-PL"/>
              </w:rPr>
            </w:pPr>
          </w:p>
        </w:tc>
      </w:tr>
      <w:tr w:rsidR="00D30FEC" w:rsidRPr="00A52F41" w14:paraId="0E9C9CD1"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B66FAB0" w14:textId="40D9478A" w:rsidR="00D30FEC" w:rsidRPr="00A52F41" w:rsidRDefault="00D30FEC" w:rsidP="00C3612D">
            <w:pPr>
              <w:widowControl w:val="0"/>
              <w:numPr>
                <w:ilvl w:val="0"/>
                <w:numId w:val="122"/>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8AC21E1"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D30FEC" w:rsidRPr="00A52F41" w14:paraId="736219A2"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38BCDE" w14:textId="77777777" w:rsidR="00D30FEC" w:rsidRPr="00A52F41" w:rsidRDefault="00D30FEC" w:rsidP="00C3612D">
            <w:pPr>
              <w:pStyle w:val="Akapitzlist"/>
              <w:widowControl w:val="0"/>
              <w:numPr>
                <w:ilvl w:val="0"/>
                <w:numId w:val="12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0B25A4F" w14:textId="0212C1B7" w:rsidR="00D30FEC" w:rsidRPr="00A52F41" w:rsidRDefault="00FB56E2" w:rsidP="00974E1B">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D30FEC"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53F2B04" w14:textId="77777777" w:rsidR="00D30FEC" w:rsidRPr="00A52F41" w:rsidRDefault="00D30FEC" w:rsidP="00974E1B">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D30FEC" w:rsidRPr="00A52F41" w14:paraId="5D89EF5F"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7E57B6" w14:textId="77777777" w:rsidR="00D30FEC" w:rsidRPr="00A52F41" w:rsidRDefault="00D30FEC" w:rsidP="00C3612D">
            <w:pPr>
              <w:pStyle w:val="Akapitzlist"/>
              <w:widowControl w:val="0"/>
              <w:numPr>
                <w:ilvl w:val="0"/>
                <w:numId w:val="12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AF79E56"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78820C13"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p w14:paraId="30163601"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5F229D00"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4DEE04A2" w14:textId="728AA1F2"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p>
          <w:p w14:paraId="3F348974" w14:textId="77777777"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D30FEC" w:rsidRPr="00A52F41" w14:paraId="11A537DE"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B0ED40" w14:textId="77777777" w:rsidR="00D30FEC" w:rsidRPr="00A52F41" w:rsidRDefault="00D30FEC" w:rsidP="00C3612D">
            <w:pPr>
              <w:pStyle w:val="Akapitzlist"/>
              <w:widowControl w:val="0"/>
              <w:numPr>
                <w:ilvl w:val="0"/>
                <w:numId w:val="12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18A6CA5"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0676B8DB"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139E64E8" w14:textId="77777777" w:rsidR="00D30FEC" w:rsidRPr="00A52F41" w:rsidRDefault="00D30FEC" w:rsidP="00974E1B">
            <w:pPr>
              <w:widowControl w:val="0"/>
              <w:spacing w:after="0" w:line="240" w:lineRule="auto"/>
              <w:textAlignment w:val="baseline"/>
              <w:rPr>
                <w:rFonts w:ascii="Verdana" w:hAnsi="Verdana" w:cs="Verdana"/>
                <w:sz w:val="20"/>
                <w:szCs w:val="20"/>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p w14:paraId="3E91C65D" w14:textId="77777777" w:rsidR="00D30FEC" w:rsidRPr="00A52F41" w:rsidRDefault="00D30FEC"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hAnsi="Verdana" w:cs="Verdana"/>
                <w:sz w:val="20"/>
                <w:szCs w:val="20"/>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973AC75" w14:textId="4B73C11E"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p>
          <w:p w14:paraId="65ABFA10" w14:textId="77777777"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D30FEC" w:rsidRPr="00A52F41" w14:paraId="56FEF739"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5D0363" w14:textId="77777777" w:rsidR="00D30FEC" w:rsidRPr="00A52F41" w:rsidRDefault="00D30FEC" w:rsidP="00C3612D">
            <w:pPr>
              <w:pStyle w:val="Akapitzlist"/>
              <w:widowControl w:val="0"/>
              <w:numPr>
                <w:ilvl w:val="0"/>
                <w:numId w:val="12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D57A83C" w14:textId="77777777" w:rsidR="00D30FEC" w:rsidRPr="00A52F41" w:rsidRDefault="00D30FEC"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6DDD347" w14:textId="77777777"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D30FEC" w:rsidRPr="00A52F41" w14:paraId="32E0937F"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5F3AE6" w14:textId="77777777" w:rsidR="00D30FEC" w:rsidRPr="00A52F41" w:rsidRDefault="00D30FEC" w:rsidP="00C3612D">
            <w:pPr>
              <w:pStyle w:val="Akapitzlist"/>
              <w:widowControl w:val="0"/>
              <w:numPr>
                <w:ilvl w:val="0"/>
                <w:numId w:val="122"/>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6634053" w14:textId="7CF11EBD" w:rsidR="00D30FEC" w:rsidRPr="00A52F41" w:rsidRDefault="00FB56E2"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8A7A7E3" w14:textId="32C46DA5" w:rsidR="00D30FEC" w:rsidRPr="00A52F41" w:rsidRDefault="00D30FEC" w:rsidP="00FB56E2">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w:t>
            </w:r>
          </w:p>
        </w:tc>
      </w:tr>
    </w:tbl>
    <w:p w14:paraId="3CEC0A2D" w14:textId="77777777" w:rsidR="00D30FEC" w:rsidRPr="00A52F41" w:rsidRDefault="00D30FEC" w:rsidP="007C412D">
      <w:pPr>
        <w:spacing w:after="120" w:line="240" w:lineRule="auto"/>
        <w:ind w:right="57"/>
        <w:rPr>
          <w:rFonts w:ascii="Verdana" w:hAnsi="Verdana"/>
        </w:rPr>
      </w:pPr>
    </w:p>
    <w:p w14:paraId="7EA33BA7" w14:textId="77777777" w:rsidR="00B641DE" w:rsidRPr="00A52F41" w:rsidRDefault="00B641DE" w:rsidP="007C412D">
      <w:pPr>
        <w:spacing w:after="120" w:line="240" w:lineRule="auto"/>
        <w:ind w:right="57"/>
        <w:rPr>
          <w:rFonts w:ascii="Verdana" w:hAnsi="Verdana"/>
        </w:rPr>
      </w:pPr>
    </w:p>
    <w:p w14:paraId="1432EB66" w14:textId="77777777" w:rsidR="00B641DE" w:rsidRPr="00A52F41" w:rsidRDefault="00B641DE" w:rsidP="007C412D">
      <w:pPr>
        <w:spacing w:after="120" w:line="240" w:lineRule="auto"/>
        <w:ind w:right="57"/>
        <w:rPr>
          <w:rFonts w:ascii="Verdana" w:hAnsi="Verdana"/>
        </w:rPr>
      </w:pPr>
    </w:p>
    <w:p w14:paraId="202F0D12" w14:textId="57348082" w:rsidR="00D30FEC" w:rsidRPr="00A52F41" w:rsidRDefault="00D30FEC" w:rsidP="00B641DE">
      <w:pPr>
        <w:pStyle w:val="Nagwek2"/>
      </w:pPr>
      <w:bookmarkStart w:id="41" w:name="_Toc147992462"/>
      <w:r w:rsidRPr="00A52F41">
        <w:t>Język łaciński 1</w:t>
      </w:r>
      <w:bookmarkEnd w:id="41"/>
    </w:p>
    <w:p w14:paraId="335E03AA" w14:textId="38BF5086" w:rsidR="007722F1" w:rsidRPr="00A52F41" w:rsidRDefault="007722F1"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7722F1" w:rsidRPr="00A52F41" w14:paraId="716D219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D39CDA8" w14:textId="29C21FF7"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D9382DF"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3F105A83"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xml:space="preserve">Język łaciński 1 / </w:t>
            </w:r>
            <w:proofErr w:type="spellStart"/>
            <w:r w:rsidRPr="00A52F41">
              <w:rPr>
                <w:rFonts w:ascii="Verdana" w:eastAsia="Times New Roman" w:hAnsi="Verdana" w:cs="Times New Roman"/>
                <w:sz w:val="20"/>
                <w:szCs w:val="20"/>
                <w:lang w:eastAsia="pl-PL"/>
              </w:rPr>
              <w:t>Latin</w:t>
            </w:r>
            <w:proofErr w:type="spellEnd"/>
            <w:r w:rsidRPr="00A52F41">
              <w:rPr>
                <w:rFonts w:ascii="Verdana" w:eastAsia="Times New Roman" w:hAnsi="Verdana" w:cs="Times New Roman"/>
                <w:sz w:val="20"/>
                <w:szCs w:val="20"/>
                <w:lang w:eastAsia="pl-PL"/>
              </w:rPr>
              <w:t xml:space="preserve"> Language 1</w:t>
            </w:r>
          </w:p>
        </w:tc>
      </w:tr>
      <w:tr w:rsidR="007722F1" w:rsidRPr="00A52F41" w14:paraId="4538D24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2AE7B12" w14:textId="175101B4"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AB41383"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95D8EB6"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7722F1" w:rsidRPr="00A52F41" w14:paraId="6F747058"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FE7D8CB" w14:textId="19BB07FF"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74A5E8"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520D9E08"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7722F1" w:rsidRPr="00A52F41" w14:paraId="2062BD9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106DF32" w14:textId="372E7E8E"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FAD6B7C"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1B016A96"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7722F1" w:rsidRPr="00A52F41" w14:paraId="133D705A"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710B73B" w14:textId="0DB9DAEA"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75216B2"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7722F1" w:rsidRPr="00A52F41" w14:paraId="077B14C2"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70BDD53" w14:textId="2E1007DE"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D368E92"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11085394"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7722F1" w:rsidRPr="00A52F41" w14:paraId="05C379F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7D80E9A" w14:textId="380AA6B7"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6B4DF4B"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73E726AC"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7722F1" w:rsidRPr="00A52F41" w14:paraId="3C1FCC0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729C3EE" w14:textId="0BAA96DF"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84E4FD6"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F599E6E"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7722F1" w:rsidRPr="00A52F41" w14:paraId="3142AB22"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E43D15" w14:textId="2A6A9B11"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1081C1C"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7F2B0A9A"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7722F1" w:rsidRPr="00A52F41" w14:paraId="4878A27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5AC147C" w14:textId="56CB9B8A"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59AD0C9"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F486C88"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7722F1" w:rsidRPr="00A52F41" w14:paraId="228D6E1E"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6FE12F0" w14:textId="5C1AD818"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295B40"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099E8CD5" w14:textId="52945A64"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60 godz</w:t>
            </w:r>
            <w:r w:rsidR="00FB56E2" w:rsidRPr="00A52F41">
              <w:rPr>
                <w:rFonts w:ascii="Verdana" w:eastAsia="Times New Roman" w:hAnsi="Verdana" w:cs="Times New Roman"/>
                <w:sz w:val="20"/>
                <w:szCs w:val="20"/>
                <w:lang w:eastAsia="pl-PL"/>
              </w:rPr>
              <w:t>.</w:t>
            </w:r>
          </w:p>
        </w:tc>
      </w:tr>
      <w:tr w:rsidR="007722F1" w:rsidRPr="00A52F41" w14:paraId="2C54B3C3"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6C64B38" w14:textId="0CE0FE31"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040606A"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60BF7768" w14:textId="77777777" w:rsidR="007722F1" w:rsidRPr="00A52F41" w:rsidRDefault="007722F1" w:rsidP="00974E1B">
            <w:pPr>
              <w:widowControl w:val="0"/>
              <w:spacing w:beforeAutospacing="1" w:after="0" w:line="240" w:lineRule="auto"/>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Wiedza z zakresu języka łacińskiego na poziomie ukończonych studiów licencjackich Filologii klasycznej.</w:t>
            </w:r>
          </w:p>
        </w:tc>
      </w:tr>
      <w:tr w:rsidR="007722F1" w:rsidRPr="00A52F41" w14:paraId="6CD890CA"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88117A8" w14:textId="2E845FBD"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B755D61"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008C0173" w14:textId="77777777" w:rsidR="007722F1" w:rsidRPr="00A52F41" w:rsidRDefault="007722F1" w:rsidP="00974E1B">
            <w:pPr>
              <w:widowControl w:val="0"/>
              <w:spacing w:beforeAutospacing="1" w:after="0" w:line="240" w:lineRule="auto"/>
              <w:textAlignment w:val="baseline"/>
              <w:rPr>
                <w:rFonts w:ascii="Verdana" w:hAnsi="Verdana"/>
                <w:sz w:val="20"/>
                <w:szCs w:val="20"/>
              </w:rPr>
            </w:pPr>
          </w:p>
          <w:p w14:paraId="16203687" w14:textId="77777777" w:rsidR="007722F1" w:rsidRPr="00A52F41" w:rsidRDefault="007722F1" w:rsidP="00974E1B">
            <w:pPr>
              <w:jc w:val="both"/>
              <w:rPr>
                <w:rFonts w:ascii="Verdana" w:eastAsia="Times New Roman" w:hAnsi="Verdana" w:cs="Times New Roman"/>
                <w:sz w:val="20"/>
                <w:szCs w:val="20"/>
                <w:lang w:eastAsia="pl-PL"/>
              </w:rPr>
            </w:pPr>
            <w:r w:rsidRPr="00A52F41">
              <w:rPr>
                <w:rFonts w:ascii="Verdana" w:hAnsi="Verdana" w:cs="Verdana"/>
                <w:sz w:val="20"/>
                <w:szCs w:val="20"/>
              </w:rPr>
              <w:t xml:space="preserve">Student zapoznaje się z tekstami literackimi epok późniejszych niż klasyczna – np. z I w. n.e. (Seneka Młodszy, Pliniusz Starszy), przełomu I oraz z II w. (np. </w:t>
            </w:r>
            <w:proofErr w:type="spellStart"/>
            <w:r w:rsidRPr="00A52F41">
              <w:rPr>
                <w:rFonts w:ascii="Verdana" w:hAnsi="Verdana" w:cs="Verdana"/>
                <w:sz w:val="20"/>
                <w:szCs w:val="20"/>
              </w:rPr>
              <w:t>Marcjalis</w:t>
            </w:r>
            <w:proofErr w:type="spellEnd"/>
            <w:r w:rsidRPr="00A52F41">
              <w:rPr>
                <w:rFonts w:ascii="Verdana" w:hAnsi="Verdana" w:cs="Verdana"/>
                <w:sz w:val="20"/>
                <w:szCs w:val="20"/>
              </w:rPr>
              <w:t xml:space="preserve">, Pliniusz Młodszy) lub z końca starożytności (np. św. Hieronim, Klaudian). Zaznajamia się z uprawianymi przez poszczególnych pisarzy gatunkami literackimi i właściwymi tym gatunkom konwencjami, analizuje specyficzne cechy stylu, odniesienia intertekstualne itd. Dodatkowo zajęcia utrwalają materiał gramatyczny przyswojony wcześniej przez studentów.  </w:t>
            </w:r>
            <w:r w:rsidRPr="00A52F41">
              <w:rPr>
                <w:rFonts w:ascii="Verdana" w:hAnsi="Verdana"/>
                <w:sz w:val="20"/>
                <w:szCs w:val="20"/>
              </w:rPr>
              <w:t xml:space="preserve"> </w:t>
            </w:r>
          </w:p>
        </w:tc>
      </w:tr>
      <w:tr w:rsidR="007722F1" w:rsidRPr="00A52F41" w14:paraId="4D96393F"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37801E" w14:textId="2759A982"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B3AE254"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0D098BC8"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p>
          <w:p w14:paraId="42443446" w14:textId="77777777" w:rsidR="007722F1" w:rsidRPr="00A52F41" w:rsidRDefault="007722F1" w:rsidP="00974E1B">
            <w:pPr>
              <w:jc w:val="both"/>
              <w:rPr>
                <w:rFonts w:ascii="Verdana" w:hAnsi="Verdana"/>
                <w:sz w:val="20"/>
                <w:szCs w:val="20"/>
              </w:rPr>
            </w:pPr>
            <w:r w:rsidRPr="00A52F41">
              <w:rPr>
                <w:rFonts w:ascii="Verdana" w:hAnsi="Verdana" w:cs="Calibri"/>
                <w:sz w:val="20"/>
                <w:szCs w:val="20"/>
              </w:rPr>
              <w:t xml:space="preserve">Lektura i pogłębiona analiza tekstów łacińskich, zwłaszcza prozy i poezji poklasycznej (np. Seneka Młodszy, Pliniusz Młodszy, Swetoniusz, Syliusz Italikus, Stacjusz, Waleriusz Flakkus). Szczegółowe treści programowe odnoszą się do specyfiki wybranego tekstu (np. filozoficzne traktaty Seneki, epistolograficzna eseistyka Pliniusza, biografie cesarskie Swetoniusza, poezja </w:t>
            </w:r>
            <w:r w:rsidRPr="00A52F41">
              <w:rPr>
                <w:rFonts w:ascii="Verdana" w:hAnsi="Verdana" w:cs="Calibri"/>
                <w:sz w:val="20"/>
                <w:szCs w:val="20"/>
              </w:rPr>
              <w:lastRenderedPageBreak/>
              <w:t>okolicznościowa Stacjusza, epos Waleriusza Flakkusa). Podczas lektury zwraca się szczególną uwagę na charakterystyczne cechy stylu i języka wybranych autorów, m.in. w porównaniu do kanonów cycerońskich w wypadku prozy. Uwzględnia się kontekst historyczno-literacki, odnosząc twórczość danego autora do dzieł jego poprzedników i współczesnych. Ważną rolę odgrywa analiza retoryczna.</w:t>
            </w:r>
          </w:p>
        </w:tc>
      </w:tr>
      <w:tr w:rsidR="007722F1" w:rsidRPr="00A52F41" w14:paraId="38CCFFE8"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71EFB3C" w14:textId="35C89D85"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A98DC01" w14:textId="77777777" w:rsidR="007722F1" w:rsidRPr="00A52F41" w:rsidRDefault="007722F1" w:rsidP="00974E1B">
            <w:pPr>
              <w:spacing w:after="120" w:line="240" w:lineRule="auto"/>
              <w:rPr>
                <w:rFonts w:ascii="Verdana" w:hAnsi="Verdana"/>
                <w:sz w:val="20"/>
                <w:szCs w:val="20"/>
              </w:rPr>
            </w:pPr>
            <w:r w:rsidRPr="00A52F41">
              <w:rPr>
                <w:rFonts w:ascii="Verdana" w:hAnsi="Verdana"/>
                <w:sz w:val="20"/>
                <w:szCs w:val="20"/>
              </w:rPr>
              <w:t xml:space="preserve">Zakładane efekty uczenia się </w:t>
            </w:r>
          </w:p>
          <w:p w14:paraId="753CD678" w14:textId="77777777" w:rsidR="007722F1" w:rsidRPr="00A52F41" w:rsidRDefault="007722F1" w:rsidP="00974E1B">
            <w:pPr>
              <w:spacing w:after="120" w:line="240" w:lineRule="auto"/>
              <w:rPr>
                <w:rFonts w:ascii="Verdana" w:hAnsi="Verdana"/>
                <w:sz w:val="20"/>
                <w:szCs w:val="20"/>
              </w:rPr>
            </w:pPr>
          </w:p>
          <w:p w14:paraId="39FCBE11" w14:textId="77777777" w:rsidR="007722F1" w:rsidRPr="00A52F41" w:rsidRDefault="007722F1" w:rsidP="00974E1B">
            <w:pPr>
              <w:spacing w:after="120" w:line="240" w:lineRule="auto"/>
              <w:rPr>
                <w:rFonts w:ascii="Verdana" w:hAnsi="Verdana"/>
                <w:sz w:val="20"/>
                <w:szCs w:val="20"/>
              </w:rPr>
            </w:pPr>
            <w:r w:rsidRPr="00A52F41">
              <w:rPr>
                <w:rFonts w:ascii="Verdana" w:hAnsi="Verdana"/>
                <w:sz w:val="20"/>
                <w:szCs w:val="20"/>
              </w:rPr>
              <w:t>Student/ka:</w:t>
            </w:r>
          </w:p>
          <w:p w14:paraId="30147169" w14:textId="77777777" w:rsidR="007722F1" w:rsidRPr="00A52F41" w:rsidRDefault="007722F1" w:rsidP="00974E1B">
            <w:pPr>
              <w:spacing w:after="120" w:line="240" w:lineRule="auto"/>
              <w:rPr>
                <w:rFonts w:ascii="Verdana" w:hAnsi="Verdana"/>
                <w:sz w:val="20"/>
                <w:szCs w:val="20"/>
              </w:rPr>
            </w:pPr>
          </w:p>
          <w:p w14:paraId="1AB3915B" w14:textId="49F021C4" w:rsidR="003012C9" w:rsidRPr="00A52F41" w:rsidRDefault="003012C9" w:rsidP="003012C9">
            <w:pPr>
              <w:spacing w:after="120" w:line="240" w:lineRule="auto"/>
              <w:ind w:left="57" w:right="57"/>
              <w:jc w:val="both"/>
              <w:rPr>
                <w:rFonts w:ascii="Verdana" w:hAnsi="Verdana"/>
                <w:sz w:val="20"/>
                <w:szCs w:val="20"/>
              </w:rPr>
            </w:pPr>
            <w:r w:rsidRPr="00A52F41">
              <w:rPr>
                <w:rFonts w:ascii="Verdana" w:hAnsi="Verdana"/>
                <w:sz w:val="20"/>
                <w:szCs w:val="20"/>
              </w:rPr>
              <w:t xml:space="preserve">- zna słownictwo, </w:t>
            </w:r>
            <w:r w:rsidR="00F84397" w:rsidRPr="00A52F41">
              <w:rPr>
                <w:rFonts w:ascii="Verdana" w:hAnsi="Verdana"/>
                <w:sz w:val="20"/>
                <w:szCs w:val="20"/>
              </w:rPr>
              <w:t>konstrukcje</w:t>
            </w:r>
            <w:r w:rsidRPr="00A52F41">
              <w:rPr>
                <w:rFonts w:ascii="Verdana" w:hAnsi="Verdana"/>
                <w:sz w:val="20"/>
                <w:szCs w:val="20"/>
              </w:rPr>
              <w:t xml:space="preserve"> leksykalno-gramatyczne oraz cechy charakterystyczne poszczególnych odmian i stylów języka łacińskiego, dzięki czemu rozumie różnorodne teksty o dużym stopniu trudności;</w:t>
            </w:r>
          </w:p>
          <w:p w14:paraId="58661824" w14:textId="77777777" w:rsidR="007722F1" w:rsidRPr="00A52F41" w:rsidRDefault="007722F1" w:rsidP="00974E1B">
            <w:pPr>
              <w:spacing w:after="120" w:line="240" w:lineRule="auto"/>
              <w:rPr>
                <w:rFonts w:ascii="Verdana" w:hAnsi="Verdana"/>
                <w:sz w:val="20"/>
                <w:szCs w:val="20"/>
              </w:rPr>
            </w:pPr>
          </w:p>
          <w:p w14:paraId="5FB90647" w14:textId="77777777" w:rsidR="007722F1" w:rsidRPr="00A52F41" w:rsidRDefault="007722F1" w:rsidP="00974E1B">
            <w:pPr>
              <w:spacing w:after="120" w:line="240" w:lineRule="auto"/>
              <w:ind w:left="63"/>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łacińskiego;</w:t>
            </w:r>
          </w:p>
          <w:p w14:paraId="5832AC88" w14:textId="77777777" w:rsidR="007722F1" w:rsidRPr="00A52F41" w:rsidRDefault="007722F1" w:rsidP="00974E1B">
            <w:pPr>
              <w:spacing w:after="120" w:line="240" w:lineRule="auto"/>
              <w:rPr>
                <w:rFonts w:ascii="Verdana" w:hAnsi="Verdana"/>
                <w:sz w:val="20"/>
                <w:szCs w:val="20"/>
              </w:rPr>
            </w:pPr>
          </w:p>
          <w:p w14:paraId="2B11B5F9" w14:textId="77777777" w:rsidR="007722F1" w:rsidRPr="00A52F41" w:rsidRDefault="007722F1" w:rsidP="00974E1B">
            <w:pPr>
              <w:spacing w:after="120" w:line="240" w:lineRule="auto"/>
              <w:jc w:val="both"/>
              <w:rPr>
                <w:rFonts w:ascii="Verdana" w:hAnsi="Verdana"/>
                <w:sz w:val="20"/>
                <w:szCs w:val="20"/>
              </w:rPr>
            </w:pPr>
            <w:r w:rsidRPr="00A52F41">
              <w:rPr>
                <w:rFonts w:ascii="Verdana" w:hAnsi="Verdana"/>
                <w:sz w:val="20"/>
                <w:szCs w:val="20"/>
              </w:rPr>
              <w:t>- zna wybrane zagadnienia życia kulturalnego i społecznego starożytnego Rzymu;</w:t>
            </w:r>
          </w:p>
          <w:p w14:paraId="617EDFC1" w14:textId="77777777" w:rsidR="007722F1" w:rsidRPr="00A52F41" w:rsidRDefault="007722F1" w:rsidP="00974E1B">
            <w:pPr>
              <w:spacing w:after="120" w:line="240" w:lineRule="auto"/>
              <w:rPr>
                <w:rFonts w:ascii="Verdana" w:hAnsi="Verdana"/>
                <w:sz w:val="20"/>
                <w:szCs w:val="20"/>
              </w:rPr>
            </w:pPr>
          </w:p>
          <w:p w14:paraId="5B5AE832" w14:textId="77777777" w:rsidR="007722F1" w:rsidRPr="00A52F41" w:rsidRDefault="007722F1" w:rsidP="00974E1B">
            <w:pPr>
              <w:spacing w:after="120" w:line="240" w:lineRule="auto"/>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łacińskim i polskim;</w:t>
            </w:r>
          </w:p>
          <w:p w14:paraId="498AB462" w14:textId="77777777" w:rsidR="007722F1" w:rsidRPr="00A52F41" w:rsidRDefault="007722F1" w:rsidP="00974E1B">
            <w:pPr>
              <w:spacing w:after="120" w:line="240" w:lineRule="auto"/>
              <w:rPr>
                <w:rFonts w:ascii="Verdana" w:hAnsi="Verdana"/>
                <w:sz w:val="20"/>
                <w:szCs w:val="20"/>
              </w:rPr>
            </w:pPr>
          </w:p>
          <w:p w14:paraId="6936F4DB" w14:textId="77777777" w:rsidR="007722F1" w:rsidRPr="00A52F41" w:rsidRDefault="007722F1" w:rsidP="00974E1B">
            <w:pPr>
              <w:autoSpaceDE w:val="0"/>
              <w:autoSpaceDN w:val="0"/>
              <w:adjustRightInd w:val="0"/>
              <w:spacing w:after="0" w:line="240" w:lineRule="auto"/>
              <w:jc w:val="both"/>
              <w:rPr>
                <w:rFonts w:ascii="Verdana" w:hAnsi="Verdana" w:cs="Verdana"/>
                <w:sz w:val="20"/>
                <w:szCs w:val="20"/>
              </w:rPr>
            </w:pPr>
            <w:r w:rsidRPr="00A52F41">
              <w:rPr>
                <w:rFonts w:ascii="Verdana" w:hAnsi="Verdana" w:cs="Verdana"/>
                <w:sz w:val="20"/>
                <w:szCs w:val="20"/>
              </w:rPr>
              <w:t xml:space="preserve">- rozumie, analizuje i tłumaczy na język polski </w:t>
            </w:r>
            <w:r w:rsidRPr="00A52F41">
              <w:rPr>
                <w:rFonts w:ascii="Verdana" w:hAnsi="Verdana"/>
                <w:sz w:val="20"/>
                <w:szCs w:val="20"/>
              </w:rPr>
              <w:t>różnorodne teksty łacińskie o dużym stopniu trudności;</w:t>
            </w:r>
          </w:p>
          <w:p w14:paraId="7C5C6CEA" w14:textId="77777777" w:rsidR="007722F1" w:rsidRPr="00A52F41" w:rsidRDefault="007722F1" w:rsidP="00974E1B">
            <w:pPr>
              <w:autoSpaceDE w:val="0"/>
              <w:autoSpaceDN w:val="0"/>
              <w:adjustRightInd w:val="0"/>
              <w:spacing w:after="0" w:line="240" w:lineRule="auto"/>
              <w:rPr>
                <w:rFonts w:ascii="Verdana" w:hAnsi="Verdana" w:cs="Verdana"/>
                <w:sz w:val="20"/>
                <w:szCs w:val="20"/>
              </w:rPr>
            </w:pPr>
          </w:p>
          <w:p w14:paraId="00CB5AC7" w14:textId="77777777" w:rsidR="007722F1" w:rsidRPr="00A52F41" w:rsidRDefault="007722F1" w:rsidP="00974E1B">
            <w:pPr>
              <w:spacing w:after="120" w:line="240" w:lineRule="auto"/>
              <w:rPr>
                <w:rFonts w:ascii="Verdana" w:hAnsi="Verdana"/>
                <w:sz w:val="20"/>
                <w:szCs w:val="20"/>
              </w:rPr>
            </w:pPr>
          </w:p>
          <w:p w14:paraId="14662AE2" w14:textId="77777777" w:rsidR="007722F1" w:rsidRPr="00A52F41" w:rsidRDefault="007722F1" w:rsidP="00974E1B">
            <w:pPr>
              <w:spacing w:after="120" w:line="240" w:lineRule="auto"/>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2E87E87C" w14:textId="77777777" w:rsidR="007722F1" w:rsidRPr="00A52F41" w:rsidRDefault="007722F1" w:rsidP="00974E1B">
            <w:pPr>
              <w:tabs>
                <w:tab w:val="left" w:pos="3024"/>
              </w:tabs>
              <w:spacing w:after="120" w:line="240" w:lineRule="auto"/>
              <w:rPr>
                <w:rFonts w:ascii="Verdana" w:hAnsi="Verdana"/>
                <w:sz w:val="20"/>
                <w:szCs w:val="20"/>
              </w:rPr>
            </w:pPr>
            <w:r w:rsidRPr="00A52F41">
              <w:rPr>
                <w:rFonts w:ascii="Verdana" w:hAnsi="Verdana"/>
                <w:sz w:val="20"/>
                <w:szCs w:val="20"/>
              </w:rPr>
              <w:t>Symbole odpowiednich kierunkowych efektów uczenia się:</w:t>
            </w:r>
          </w:p>
          <w:p w14:paraId="2EEEADDC" w14:textId="77777777" w:rsidR="007722F1" w:rsidRPr="00A52F41" w:rsidRDefault="007722F1" w:rsidP="00974E1B">
            <w:pPr>
              <w:spacing w:after="120" w:line="240" w:lineRule="auto"/>
              <w:rPr>
                <w:rFonts w:ascii="Verdana" w:hAnsi="Verdana"/>
                <w:sz w:val="20"/>
                <w:szCs w:val="20"/>
              </w:rPr>
            </w:pPr>
          </w:p>
          <w:p w14:paraId="159093B9" w14:textId="77777777" w:rsidR="007722F1" w:rsidRPr="00A52F41" w:rsidRDefault="007722F1" w:rsidP="00974E1B">
            <w:pPr>
              <w:spacing w:after="120" w:line="240" w:lineRule="auto"/>
              <w:rPr>
                <w:rFonts w:ascii="Verdana" w:hAnsi="Verdana"/>
                <w:sz w:val="20"/>
                <w:szCs w:val="20"/>
              </w:rPr>
            </w:pPr>
          </w:p>
          <w:p w14:paraId="667FE447" w14:textId="77777777" w:rsidR="007722F1" w:rsidRPr="00A52F41" w:rsidRDefault="007722F1" w:rsidP="00974E1B">
            <w:pPr>
              <w:spacing w:after="120" w:line="240" w:lineRule="auto"/>
              <w:rPr>
                <w:rFonts w:ascii="Verdana" w:hAnsi="Verdana"/>
                <w:sz w:val="20"/>
                <w:szCs w:val="20"/>
              </w:rPr>
            </w:pPr>
            <w:r w:rsidRPr="00A52F41">
              <w:rPr>
                <w:rFonts w:ascii="Verdana" w:hAnsi="Verdana"/>
                <w:sz w:val="20"/>
                <w:szCs w:val="20"/>
              </w:rPr>
              <w:t>K_W03</w:t>
            </w:r>
          </w:p>
          <w:p w14:paraId="53656599" w14:textId="77777777" w:rsidR="007722F1" w:rsidRPr="00A52F41" w:rsidRDefault="007722F1" w:rsidP="00974E1B">
            <w:pPr>
              <w:spacing w:after="120" w:line="240" w:lineRule="auto"/>
              <w:rPr>
                <w:rFonts w:ascii="Verdana" w:hAnsi="Verdana"/>
                <w:sz w:val="20"/>
                <w:szCs w:val="20"/>
              </w:rPr>
            </w:pPr>
          </w:p>
          <w:p w14:paraId="73F79305" w14:textId="77777777" w:rsidR="007722F1" w:rsidRPr="00A52F41" w:rsidRDefault="007722F1" w:rsidP="00974E1B">
            <w:pPr>
              <w:spacing w:after="120" w:line="240" w:lineRule="auto"/>
              <w:rPr>
                <w:rFonts w:ascii="Verdana" w:hAnsi="Verdana"/>
                <w:sz w:val="20"/>
                <w:szCs w:val="20"/>
              </w:rPr>
            </w:pPr>
          </w:p>
          <w:p w14:paraId="7BD00AFE" w14:textId="77777777" w:rsidR="007722F1" w:rsidRPr="00A52F41" w:rsidRDefault="007722F1" w:rsidP="00974E1B">
            <w:pPr>
              <w:spacing w:after="120" w:line="240" w:lineRule="auto"/>
              <w:rPr>
                <w:rFonts w:ascii="Verdana" w:hAnsi="Verdana"/>
                <w:sz w:val="20"/>
                <w:szCs w:val="20"/>
              </w:rPr>
            </w:pPr>
          </w:p>
          <w:p w14:paraId="61A504B3" w14:textId="77777777" w:rsidR="007722F1" w:rsidRPr="00A52F41" w:rsidRDefault="007722F1" w:rsidP="00974E1B">
            <w:pPr>
              <w:spacing w:after="120" w:line="240" w:lineRule="auto"/>
              <w:rPr>
                <w:rFonts w:ascii="Verdana" w:hAnsi="Verdana"/>
                <w:sz w:val="20"/>
                <w:szCs w:val="20"/>
              </w:rPr>
            </w:pPr>
            <w:r w:rsidRPr="00A52F41">
              <w:rPr>
                <w:rFonts w:ascii="Verdana" w:hAnsi="Verdana"/>
                <w:sz w:val="20"/>
                <w:szCs w:val="20"/>
              </w:rPr>
              <w:t>K_W04</w:t>
            </w:r>
          </w:p>
          <w:p w14:paraId="12B222BE" w14:textId="77777777" w:rsidR="007722F1" w:rsidRPr="00A52F41" w:rsidRDefault="007722F1" w:rsidP="00974E1B">
            <w:pPr>
              <w:spacing w:after="120" w:line="240" w:lineRule="auto"/>
              <w:rPr>
                <w:rFonts w:ascii="Verdana" w:hAnsi="Verdana"/>
                <w:sz w:val="20"/>
                <w:szCs w:val="20"/>
              </w:rPr>
            </w:pPr>
          </w:p>
          <w:p w14:paraId="56EB9316" w14:textId="77777777" w:rsidR="007722F1" w:rsidRPr="00A52F41" w:rsidRDefault="007722F1" w:rsidP="00974E1B">
            <w:pPr>
              <w:spacing w:after="120" w:line="240" w:lineRule="auto"/>
              <w:rPr>
                <w:rFonts w:ascii="Verdana" w:hAnsi="Verdana"/>
                <w:sz w:val="20"/>
                <w:szCs w:val="20"/>
              </w:rPr>
            </w:pPr>
          </w:p>
          <w:p w14:paraId="26769872" w14:textId="77777777" w:rsidR="007722F1" w:rsidRPr="00A52F41" w:rsidRDefault="007722F1" w:rsidP="00974E1B">
            <w:pPr>
              <w:spacing w:after="120" w:line="240" w:lineRule="auto"/>
              <w:rPr>
                <w:rFonts w:ascii="Verdana" w:hAnsi="Verdana" w:cs="Verdana"/>
                <w:sz w:val="20"/>
                <w:szCs w:val="20"/>
              </w:rPr>
            </w:pPr>
            <w:r w:rsidRPr="00A52F41">
              <w:rPr>
                <w:rFonts w:ascii="Verdana" w:hAnsi="Verdana" w:cs="Verdana"/>
                <w:sz w:val="20"/>
                <w:szCs w:val="20"/>
              </w:rPr>
              <w:t>K_W05</w:t>
            </w:r>
          </w:p>
          <w:p w14:paraId="2EC32502" w14:textId="77777777" w:rsidR="007722F1" w:rsidRPr="00A52F41" w:rsidRDefault="007722F1" w:rsidP="00974E1B">
            <w:pPr>
              <w:spacing w:after="120" w:line="240" w:lineRule="auto"/>
              <w:rPr>
                <w:rFonts w:ascii="Verdana" w:hAnsi="Verdana" w:cs="Verdana"/>
                <w:sz w:val="20"/>
                <w:szCs w:val="20"/>
              </w:rPr>
            </w:pPr>
          </w:p>
          <w:p w14:paraId="0F6F7E2B" w14:textId="77777777" w:rsidR="007722F1" w:rsidRPr="00A52F41" w:rsidRDefault="007722F1" w:rsidP="00974E1B">
            <w:pPr>
              <w:spacing w:after="120" w:line="240" w:lineRule="auto"/>
              <w:rPr>
                <w:rFonts w:ascii="Verdana" w:hAnsi="Verdana" w:cs="Verdana"/>
                <w:sz w:val="20"/>
                <w:szCs w:val="20"/>
              </w:rPr>
            </w:pPr>
          </w:p>
          <w:p w14:paraId="4347F330" w14:textId="77777777" w:rsidR="007722F1" w:rsidRPr="00A52F41" w:rsidRDefault="007722F1" w:rsidP="00974E1B">
            <w:pPr>
              <w:spacing w:after="120" w:line="240" w:lineRule="auto"/>
              <w:rPr>
                <w:rFonts w:ascii="Verdana" w:hAnsi="Verdana"/>
                <w:sz w:val="20"/>
                <w:szCs w:val="20"/>
              </w:rPr>
            </w:pPr>
            <w:r w:rsidRPr="00A52F41">
              <w:rPr>
                <w:rFonts w:ascii="Verdana" w:hAnsi="Verdana" w:cs="Verdana"/>
                <w:sz w:val="20"/>
                <w:szCs w:val="20"/>
              </w:rPr>
              <w:t>K_U06</w:t>
            </w:r>
          </w:p>
          <w:p w14:paraId="3A4961CA" w14:textId="77777777" w:rsidR="007722F1" w:rsidRPr="00A52F41" w:rsidRDefault="007722F1" w:rsidP="00974E1B">
            <w:pPr>
              <w:spacing w:after="120" w:line="240" w:lineRule="auto"/>
              <w:rPr>
                <w:rFonts w:ascii="Verdana" w:hAnsi="Verdana"/>
                <w:sz w:val="20"/>
                <w:szCs w:val="20"/>
              </w:rPr>
            </w:pPr>
          </w:p>
          <w:p w14:paraId="2C3944B2" w14:textId="77777777" w:rsidR="007722F1" w:rsidRPr="00A52F41" w:rsidRDefault="007722F1" w:rsidP="00974E1B">
            <w:pPr>
              <w:spacing w:after="120" w:line="240" w:lineRule="auto"/>
              <w:rPr>
                <w:rFonts w:ascii="Verdana" w:hAnsi="Verdana"/>
                <w:sz w:val="20"/>
                <w:szCs w:val="20"/>
              </w:rPr>
            </w:pPr>
          </w:p>
          <w:p w14:paraId="2C0D30FD" w14:textId="77777777" w:rsidR="007722F1" w:rsidRPr="00A52F41" w:rsidRDefault="007722F1" w:rsidP="00974E1B">
            <w:pPr>
              <w:spacing w:after="120" w:line="240" w:lineRule="auto"/>
              <w:rPr>
                <w:rFonts w:ascii="Verdana" w:hAnsi="Verdana"/>
                <w:sz w:val="20"/>
                <w:szCs w:val="20"/>
              </w:rPr>
            </w:pPr>
          </w:p>
          <w:p w14:paraId="111D28F6" w14:textId="77777777" w:rsidR="007722F1" w:rsidRPr="00A52F41" w:rsidRDefault="007722F1" w:rsidP="00974E1B">
            <w:pPr>
              <w:spacing w:after="120" w:line="240" w:lineRule="auto"/>
              <w:rPr>
                <w:rFonts w:ascii="Verdana" w:hAnsi="Verdana"/>
                <w:sz w:val="20"/>
                <w:szCs w:val="20"/>
              </w:rPr>
            </w:pPr>
            <w:r w:rsidRPr="00A52F41">
              <w:rPr>
                <w:rFonts w:ascii="Verdana" w:hAnsi="Verdana"/>
                <w:sz w:val="20"/>
                <w:szCs w:val="20"/>
              </w:rPr>
              <w:t>K_U08</w:t>
            </w:r>
          </w:p>
          <w:p w14:paraId="26B9310C" w14:textId="77777777" w:rsidR="007722F1" w:rsidRPr="00A52F41" w:rsidRDefault="007722F1" w:rsidP="00974E1B">
            <w:pPr>
              <w:spacing w:after="120" w:line="240" w:lineRule="auto"/>
              <w:rPr>
                <w:rFonts w:ascii="Verdana" w:hAnsi="Verdana"/>
                <w:sz w:val="20"/>
                <w:szCs w:val="20"/>
              </w:rPr>
            </w:pPr>
          </w:p>
          <w:p w14:paraId="299B5E5F" w14:textId="77777777" w:rsidR="007722F1" w:rsidRPr="00A52F41" w:rsidRDefault="007722F1" w:rsidP="00974E1B">
            <w:pPr>
              <w:spacing w:after="120" w:line="240" w:lineRule="auto"/>
              <w:rPr>
                <w:rFonts w:ascii="Verdana" w:hAnsi="Verdana"/>
                <w:sz w:val="20"/>
                <w:szCs w:val="20"/>
              </w:rPr>
            </w:pPr>
          </w:p>
          <w:p w14:paraId="48802127" w14:textId="77777777" w:rsidR="007722F1" w:rsidRPr="00A52F41" w:rsidRDefault="007722F1" w:rsidP="00974E1B">
            <w:pPr>
              <w:spacing w:after="120" w:line="240" w:lineRule="auto"/>
              <w:rPr>
                <w:rFonts w:ascii="Verdana" w:hAnsi="Verdana"/>
                <w:sz w:val="20"/>
                <w:szCs w:val="20"/>
              </w:rPr>
            </w:pPr>
          </w:p>
          <w:p w14:paraId="7684A94F" w14:textId="77777777" w:rsidR="007722F1" w:rsidRPr="00A52F41" w:rsidRDefault="007722F1" w:rsidP="00974E1B">
            <w:pPr>
              <w:spacing w:after="120" w:line="240" w:lineRule="auto"/>
              <w:rPr>
                <w:rFonts w:ascii="Verdana" w:hAnsi="Verdana"/>
                <w:sz w:val="20"/>
                <w:szCs w:val="20"/>
              </w:rPr>
            </w:pPr>
            <w:r w:rsidRPr="00A52F41">
              <w:rPr>
                <w:rFonts w:ascii="Verdana" w:hAnsi="Verdana"/>
                <w:sz w:val="20"/>
                <w:szCs w:val="20"/>
              </w:rPr>
              <w:t>K_U12</w:t>
            </w:r>
          </w:p>
          <w:p w14:paraId="5A603B3A" w14:textId="77777777" w:rsidR="007722F1" w:rsidRPr="00A52F41" w:rsidRDefault="007722F1" w:rsidP="00974E1B">
            <w:pPr>
              <w:spacing w:after="120" w:line="240" w:lineRule="auto"/>
              <w:rPr>
                <w:rFonts w:ascii="Verdana" w:hAnsi="Verdana"/>
                <w:sz w:val="20"/>
                <w:szCs w:val="20"/>
              </w:rPr>
            </w:pPr>
          </w:p>
        </w:tc>
      </w:tr>
      <w:tr w:rsidR="007722F1" w:rsidRPr="00A52F41" w14:paraId="4FD957C9"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B8226F9" w14:textId="6C4FC11E"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B1DE112"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04503560" w14:textId="77777777" w:rsidR="007722F1" w:rsidRPr="00A52F41" w:rsidRDefault="007722F1" w:rsidP="00974E1B">
            <w:pPr>
              <w:pStyle w:val="Akapitzlist"/>
              <w:ind w:left="360"/>
              <w:rPr>
                <w:rFonts w:ascii="Verdana" w:hAnsi="Verdana"/>
              </w:rPr>
            </w:pPr>
          </w:p>
          <w:p w14:paraId="141C6271" w14:textId="77777777" w:rsidR="007722F1" w:rsidRPr="00A52F41" w:rsidRDefault="007722F1" w:rsidP="00974E1B">
            <w:pPr>
              <w:spacing w:after="0" w:line="240" w:lineRule="auto"/>
              <w:ind w:left="113" w:right="113"/>
              <w:rPr>
                <w:rFonts w:ascii="Verdana" w:hAnsi="Verdana" w:cs="Verdana"/>
                <w:sz w:val="20"/>
                <w:szCs w:val="20"/>
              </w:rPr>
            </w:pPr>
            <w:r w:rsidRPr="00A52F41">
              <w:rPr>
                <w:rFonts w:ascii="Verdana" w:hAnsi="Verdana" w:cs="Verdana"/>
                <w:sz w:val="20"/>
                <w:szCs w:val="20"/>
              </w:rPr>
              <w:t>Krytyczne wydania tekstów, komentarze i opracowania dotyczące czytanych na zajęciach utworów.</w:t>
            </w:r>
          </w:p>
          <w:p w14:paraId="1FF9563B" w14:textId="77777777" w:rsidR="007722F1" w:rsidRPr="00A52F41" w:rsidRDefault="007722F1" w:rsidP="00974E1B">
            <w:pPr>
              <w:spacing w:after="0" w:line="240" w:lineRule="auto"/>
              <w:ind w:left="113" w:right="113"/>
              <w:rPr>
                <w:rFonts w:ascii="Verdana" w:hAnsi="Verdana" w:cs="Verdana"/>
                <w:sz w:val="20"/>
                <w:szCs w:val="20"/>
              </w:rPr>
            </w:pPr>
          </w:p>
          <w:p w14:paraId="3B6DCC5B" w14:textId="77777777" w:rsidR="007722F1" w:rsidRPr="00A52F41" w:rsidRDefault="007722F1" w:rsidP="00974E1B">
            <w:pPr>
              <w:spacing w:after="0" w:line="240" w:lineRule="auto"/>
              <w:ind w:left="113" w:right="113"/>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Słownik łacińsko – polski, t. I-V, red. M. </w:t>
            </w:r>
            <w:proofErr w:type="spellStart"/>
            <w:r w:rsidRPr="00A52F41">
              <w:rPr>
                <w:rFonts w:ascii="Verdana" w:eastAsia="Times New Roman" w:hAnsi="Verdana" w:cs="Times New Roman"/>
                <w:sz w:val="20"/>
                <w:szCs w:val="20"/>
                <w:lang w:eastAsia="pl-PL"/>
              </w:rPr>
              <w:t>Plezia</w:t>
            </w:r>
            <w:proofErr w:type="spellEnd"/>
            <w:r w:rsidRPr="00A52F41">
              <w:rPr>
                <w:rFonts w:ascii="Verdana" w:eastAsia="Times New Roman" w:hAnsi="Verdana" w:cs="Times New Roman"/>
                <w:sz w:val="20"/>
                <w:szCs w:val="20"/>
                <w:lang w:eastAsia="pl-PL"/>
              </w:rPr>
              <w:t>, Warszawa 1958-1959 (i późniejsze wydania).</w:t>
            </w:r>
          </w:p>
          <w:p w14:paraId="7E459E5D" w14:textId="77777777" w:rsidR="007722F1" w:rsidRPr="00A52F41" w:rsidRDefault="007722F1" w:rsidP="00974E1B">
            <w:pPr>
              <w:spacing w:after="0" w:line="240" w:lineRule="auto"/>
              <w:ind w:left="113" w:right="113"/>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 </w:t>
            </w:r>
            <w:proofErr w:type="spellStart"/>
            <w:r w:rsidRPr="00A52F41">
              <w:rPr>
                <w:rFonts w:ascii="Verdana" w:eastAsia="Times New Roman" w:hAnsi="Verdana" w:cs="Times New Roman"/>
                <w:sz w:val="20"/>
                <w:szCs w:val="20"/>
                <w:lang w:eastAsia="pl-PL"/>
              </w:rPr>
              <w:t>Samolewicz</w:t>
            </w:r>
            <w:proofErr w:type="spellEnd"/>
            <w:r w:rsidRPr="00A52F41">
              <w:rPr>
                <w:rFonts w:ascii="Verdana" w:eastAsia="Times New Roman" w:hAnsi="Verdana" w:cs="Times New Roman"/>
                <w:sz w:val="20"/>
                <w:szCs w:val="20"/>
                <w:lang w:eastAsia="pl-PL"/>
              </w:rPr>
              <w:t>, Składnia łacińska, Kraków 2006 (lub inne wydania).</w:t>
            </w:r>
          </w:p>
        </w:tc>
      </w:tr>
      <w:tr w:rsidR="007722F1" w:rsidRPr="00A52F41" w14:paraId="16F9AE76"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009998D" w14:textId="4AB098E1"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54A6C3"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298E804D"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p>
          <w:p w14:paraId="5ADCCE62"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podczas zajęć: K_W03, K_W04, K_W05, K_U06, K_U08, K_U12;</w:t>
            </w:r>
          </w:p>
          <w:p w14:paraId="63E65938"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K_W03, K_W04, K_U06, K_U08.</w:t>
            </w:r>
          </w:p>
        </w:tc>
      </w:tr>
      <w:tr w:rsidR="007722F1" w:rsidRPr="00A52F41" w14:paraId="5516E5A7"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3A694AD" w14:textId="73E5C8AD"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8A25FFB"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7848DD52"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p>
          <w:p w14:paraId="1E5F9B63" w14:textId="77777777" w:rsidR="007722F1" w:rsidRPr="00A52F41" w:rsidRDefault="007722F1" w:rsidP="00974E1B">
            <w:pPr>
              <w:rPr>
                <w:rFonts w:ascii="Verdana" w:hAnsi="Verdana" w:cs="Verdana"/>
                <w:sz w:val="20"/>
                <w:szCs w:val="20"/>
              </w:rPr>
            </w:pPr>
            <w:r w:rsidRPr="00A52F41">
              <w:rPr>
                <w:rFonts w:ascii="Verdana" w:hAnsi="Verdana" w:cs="Verdana"/>
                <w:sz w:val="20"/>
                <w:szCs w:val="20"/>
              </w:rPr>
              <w:t>Komponentami oceny są:</w:t>
            </w:r>
          </w:p>
          <w:p w14:paraId="54D8DD89" w14:textId="77777777" w:rsidR="007722F1" w:rsidRPr="00A52F41" w:rsidRDefault="007722F1" w:rsidP="00974E1B">
            <w:pPr>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1EB7AFEE" w14:textId="77777777" w:rsidR="007722F1" w:rsidRPr="00A52F41" w:rsidRDefault="007722F1" w:rsidP="00974E1B">
            <w:pPr>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07E50B2A"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hAnsi="Verdana" w:cs="Verdana"/>
                <w:sz w:val="20"/>
                <w:szCs w:val="20"/>
              </w:rPr>
              <w:t>3. Krótkie sprawdziany, prace pisemne i zadania słownikowo-warsztatowe przygotowywane w związku z lekturą tekstu.</w:t>
            </w:r>
          </w:p>
          <w:p w14:paraId="78EA0B98" w14:textId="77777777" w:rsidR="007722F1" w:rsidRPr="00A52F41" w:rsidRDefault="007722F1" w:rsidP="00974E1B">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45CBAF0B" w14:textId="77777777" w:rsidR="007722F1" w:rsidRPr="00A52F41" w:rsidRDefault="007722F1" w:rsidP="00974E1B">
            <w:pPr>
              <w:widowControl w:val="0"/>
              <w:spacing w:after="0" w:line="240" w:lineRule="auto"/>
              <w:jc w:val="both"/>
              <w:textAlignment w:val="baseline"/>
              <w:rPr>
                <w:rFonts w:ascii="Verdana" w:hAnsi="Verdana"/>
                <w:sz w:val="20"/>
                <w:szCs w:val="20"/>
              </w:rPr>
            </w:pPr>
            <w:r w:rsidRPr="00A52F41">
              <w:rPr>
                <w:rFonts w:ascii="Verdana" w:hAnsi="Verdana"/>
                <w:sz w:val="20"/>
                <w:szCs w:val="20"/>
              </w:rPr>
              <w:t>Ocena końcowa jest średnią ważoną z ocen cząstkowych uzyskanych w semestrze. Zasady obliczania średniej zależą od grupy i prowadzącego zajęcia w danym semestrze.</w:t>
            </w:r>
          </w:p>
          <w:p w14:paraId="32071755" w14:textId="77777777" w:rsidR="007722F1" w:rsidRPr="00A52F41" w:rsidRDefault="007722F1" w:rsidP="00974E1B">
            <w:pPr>
              <w:widowControl w:val="0"/>
              <w:tabs>
                <w:tab w:val="left" w:pos="7935"/>
              </w:tabs>
              <w:spacing w:after="0" w:line="240" w:lineRule="auto"/>
              <w:textAlignment w:val="baseline"/>
              <w:rPr>
                <w:rFonts w:ascii="Verdana" w:eastAsia="Times New Roman" w:hAnsi="Verdana" w:cs="Times New Roman"/>
                <w:sz w:val="20"/>
                <w:szCs w:val="20"/>
                <w:lang w:eastAsia="pl-PL"/>
              </w:rPr>
            </w:pPr>
          </w:p>
        </w:tc>
      </w:tr>
      <w:tr w:rsidR="007722F1" w:rsidRPr="00A52F41" w14:paraId="3421438D"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A752656" w14:textId="515085FD" w:rsidR="007722F1" w:rsidRPr="00A52F41" w:rsidRDefault="007722F1" w:rsidP="00C3612D">
            <w:pPr>
              <w:widowControl w:val="0"/>
              <w:numPr>
                <w:ilvl w:val="0"/>
                <w:numId w:val="123"/>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B4C95F3"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7722F1" w:rsidRPr="00A52F41" w14:paraId="0890E8D4"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293B81" w14:textId="77777777" w:rsidR="007722F1" w:rsidRPr="00A52F41" w:rsidRDefault="007722F1" w:rsidP="00C3612D">
            <w:pPr>
              <w:pStyle w:val="Akapitzlist"/>
              <w:widowControl w:val="0"/>
              <w:numPr>
                <w:ilvl w:val="0"/>
                <w:numId w:val="12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7DCC869" w14:textId="641CC59E" w:rsidR="007722F1" w:rsidRPr="00A52F41" w:rsidRDefault="00FB56E2" w:rsidP="00974E1B">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7722F1"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C014A6B" w14:textId="77777777" w:rsidR="007722F1" w:rsidRPr="00A52F41" w:rsidRDefault="007722F1" w:rsidP="00974E1B">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7722F1" w:rsidRPr="00A52F41" w14:paraId="0E4E625D"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40CD88" w14:textId="77777777" w:rsidR="007722F1" w:rsidRPr="00A52F41" w:rsidRDefault="007722F1" w:rsidP="00C3612D">
            <w:pPr>
              <w:pStyle w:val="Akapitzlist"/>
              <w:widowControl w:val="0"/>
              <w:numPr>
                <w:ilvl w:val="0"/>
                <w:numId w:val="12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3199CF1"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68A6AEC7"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p>
          <w:p w14:paraId="5D8BF157"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5CB689C5"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1D02B5F" w14:textId="24886FB2" w:rsidR="007722F1" w:rsidRPr="00A52F41" w:rsidRDefault="007722F1" w:rsidP="00746F17">
            <w:pPr>
              <w:widowControl w:val="0"/>
              <w:spacing w:beforeAutospacing="1" w:after="0" w:line="240" w:lineRule="auto"/>
              <w:jc w:val="center"/>
              <w:textAlignment w:val="baseline"/>
              <w:rPr>
                <w:rFonts w:ascii="Verdana" w:eastAsia="Times New Roman" w:hAnsi="Verdana" w:cs="Times New Roman"/>
                <w:sz w:val="20"/>
                <w:szCs w:val="20"/>
                <w:lang w:eastAsia="pl-PL"/>
              </w:rPr>
            </w:pPr>
          </w:p>
          <w:p w14:paraId="0A1CCF6E" w14:textId="77777777" w:rsidR="007722F1" w:rsidRPr="00A52F41" w:rsidRDefault="007722F1" w:rsidP="00746F17">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7722F1" w:rsidRPr="00A52F41" w14:paraId="13AF23AC"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20547C" w14:textId="77777777" w:rsidR="007722F1" w:rsidRPr="00A52F41" w:rsidRDefault="007722F1" w:rsidP="00C3612D">
            <w:pPr>
              <w:pStyle w:val="Akapitzlist"/>
              <w:widowControl w:val="0"/>
              <w:numPr>
                <w:ilvl w:val="0"/>
                <w:numId w:val="12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3561CEC"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39A05796"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574CE4C4" w14:textId="77777777" w:rsidR="007722F1" w:rsidRPr="00A52F41" w:rsidRDefault="007722F1" w:rsidP="00974E1B">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BF113C9" w14:textId="2131C07B" w:rsidR="007722F1" w:rsidRPr="00A52F41" w:rsidRDefault="007722F1" w:rsidP="00746F17">
            <w:pPr>
              <w:widowControl w:val="0"/>
              <w:spacing w:beforeAutospacing="1" w:after="0" w:line="240" w:lineRule="auto"/>
              <w:jc w:val="center"/>
              <w:textAlignment w:val="baseline"/>
              <w:rPr>
                <w:rFonts w:ascii="Verdana" w:eastAsia="Times New Roman" w:hAnsi="Verdana" w:cs="Times New Roman"/>
                <w:sz w:val="20"/>
                <w:szCs w:val="20"/>
                <w:lang w:eastAsia="pl-PL"/>
              </w:rPr>
            </w:pPr>
          </w:p>
          <w:p w14:paraId="2A90E508" w14:textId="77777777" w:rsidR="007722F1" w:rsidRPr="00A52F41" w:rsidRDefault="007722F1" w:rsidP="00746F17">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7722F1" w:rsidRPr="00A52F41" w14:paraId="30F8CC39"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F84710" w14:textId="77777777" w:rsidR="007722F1" w:rsidRPr="00A52F41" w:rsidRDefault="007722F1" w:rsidP="00C3612D">
            <w:pPr>
              <w:pStyle w:val="Akapitzlist"/>
              <w:widowControl w:val="0"/>
              <w:numPr>
                <w:ilvl w:val="0"/>
                <w:numId w:val="12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FCB18E4" w14:textId="77777777" w:rsidR="007722F1" w:rsidRPr="00A52F41" w:rsidRDefault="007722F1"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D86A1C4" w14:textId="77777777" w:rsidR="007722F1" w:rsidRPr="00A52F41" w:rsidRDefault="007722F1" w:rsidP="00746F17">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180</w:t>
            </w:r>
          </w:p>
        </w:tc>
      </w:tr>
      <w:tr w:rsidR="007722F1" w:rsidRPr="00A52F41" w14:paraId="28C4B02E"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BF6F76" w14:textId="77777777" w:rsidR="007722F1" w:rsidRPr="00A52F41" w:rsidRDefault="007722F1" w:rsidP="00C3612D">
            <w:pPr>
              <w:pStyle w:val="Akapitzlist"/>
              <w:widowControl w:val="0"/>
              <w:numPr>
                <w:ilvl w:val="0"/>
                <w:numId w:val="123"/>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223EA04" w14:textId="1A90FF80" w:rsidR="007722F1" w:rsidRPr="00A52F41" w:rsidRDefault="00FB56E2" w:rsidP="00974E1B">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6D587B9" w14:textId="0CB1E6BC" w:rsidR="007722F1" w:rsidRPr="00A52F41" w:rsidRDefault="007722F1" w:rsidP="00746F17">
            <w:pPr>
              <w:widowControl w:val="0"/>
              <w:spacing w:beforeAutospacing="1" w:after="0" w:line="240" w:lineRule="auto"/>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w:t>
            </w:r>
          </w:p>
        </w:tc>
      </w:tr>
    </w:tbl>
    <w:p w14:paraId="1E80EE43" w14:textId="1D89C055" w:rsidR="007722F1" w:rsidRPr="00A52F41" w:rsidRDefault="007722F1" w:rsidP="007C412D">
      <w:pPr>
        <w:spacing w:after="120" w:line="240" w:lineRule="auto"/>
        <w:ind w:right="57"/>
        <w:rPr>
          <w:rFonts w:ascii="Verdana" w:hAnsi="Verdana"/>
        </w:rPr>
      </w:pPr>
    </w:p>
    <w:p w14:paraId="48A42C88" w14:textId="21294108" w:rsidR="007722F1" w:rsidRPr="00A52F41" w:rsidRDefault="007722F1" w:rsidP="00B641DE">
      <w:pPr>
        <w:pStyle w:val="Nagwek2"/>
      </w:pPr>
      <w:bookmarkStart w:id="42" w:name="_Toc147992463"/>
      <w:r w:rsidRPr="00A52F41">
        <w:t>Język łaciński 2</w:t>
      </w:r>
      <w:bookmarkEnd w:id="42"/>
    </w:p>
    <w:p w14:paraId="46B082C8" w14:textId="7C96194E" w:rsidR="007722F1" w:rsidRPr="00A52F41" w:rsidRDefault="007722F1" w:rsidP="007C412D">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7722F1" w:rsidRPr="00A52F41" w14:paraId="2539493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E36A33E" w14:textId="5E01DA0D"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1214CC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058A49A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Język łaciński 2 / </w:t>
            </w:r>
            <w:proofErr w:type="spellStart"/>
            <w:r w:rsidRPr="00A52F41">
              <w:rPr>
                <w:rFonts w:ascii="Verdana" w:eastAsia="Times New Roman" w:hAnsi="Verdana" w:cs="Times New Roman"/>
                <w:sz w:val="20"/>
                <w:szCs w:val="20"/>
                <w:lang w:eastAsia="pl-PL"/>
              </w:rPr>
              <w:t>Latin</w:t>
            </w:r>
            <w:proofErr w:type="spellEnd"/>
            <w:r w:rsidRPr="00A52F41">
              <w:rPr>
                <w:rFonts w:ascii="Verdana" w:eastAsia="Times New Roman" w:hAnsi="Verdana" w:cs="Times New Roman"/>
                <w:sz w:val="20"/>
                <w:szCs w:val="20"/>
                <w:lang w:eastAsia="pl-PL"/>
              </w:rPr>
              <w:t xml:space="preserve"> Language 2</w:t>
            </w:r>
          </w:p>
        </w:tc>
      </w:tr>
      <w:tr w:rsidR="007722F1" w:rsidRPr="00A52F41" w14:paraId="04D3263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1BA94E1" w14:textId="08170CA7"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EE43AC"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08A6DF5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7722F1" w:rsidRPr="00A52F41" w14:paraId="2B263EC9"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36DA708" w14:textId="774D13AB"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0ADA75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70F96861"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7722F1" w:rsidRPr="00A52F41" w14:paraId="582E2838"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5436E12" w14:textId="62F87F61"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E2AC9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3102EC4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7722F1" w:rsidRPr="00A52F41" w14:paraId="09E2B7E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DC9C56E" w14:textId="723B9A9B"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A80C0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7722F1" w:rsidRPr="00A52F41" w14:paraId="0129114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9B4B07D" w14:textId="73A71B80"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E39A62"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4DA6557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7722F1" w:rsidRPr="00A52F41" w14:paraId="3A23F33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892F08" w14:textId="6CD6EC9E"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DE1601"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EFF106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7722F1" w:rsidRPr="00A52F41" w14:paraId="65A247A4"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374620" w14:textId="0C4051A1"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38A00BC"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504AEE3C"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7722F1" w:rsidRPr="00A52F41" w14:paraId="22AEF84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DA3423C" w14:textId="1A883414"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B30C19B"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3880079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w:t>
            </w:r>
          </w:p>
        </w:tc>
      </w:tr>
      <w:tr w:rsidR="007722F1" w:rsidRPr="00A52F41" w14:paraId="6842501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D76A065" w14:textId="7642ABA5"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AF400C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3DCFCEE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7722F1" w:rsidRPr="00A52F41" w14:paraId="1382986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3081F3B" w14:textId="76BFC49C"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9A30B33"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7EF18B86"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45 godzin</w:t>
            </w:r>
          </w:p>
        </w:tc>
      </w:tr>
      <w:tr w:rsidR="007722F1" w:rsidRPr="00A52F41" w14:paraId="45ADC28C"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41C8F17" w14:textId="35E695A0"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6AA34A2"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6AB1E512" w14:textId="77777777" w:rsidR="007722F1" w:rsidRPr="00A52F41" w:rsidRDefault="007722F1" w:rsidP="00B641DE">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Zaliczony przedmiot Język łaciński 1.</w:t>
            </w:r>
          </w:p>
        </w:tc>
      </w:tr>
      <w:tr w:rsidR="007722F1" w:rsidRPr="00A52F41" w14:paraId="52C58C59"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60D5AFD" w14:textId="6A06E5D4"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968657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w:t>
            </w:r>
          </w:p>
          <w:p w14:paraId="750A547C"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p w14:paraId="2857FE5A" w14:textId="77777777" w:rsidR="007722F1" w:rsidRPr="00A52F41" w:rsidRDefault="007722F1" w:rsidP="00B641DE">
            <w:pPr>
              <w:ind w:left="57" w:right="57"/>
              <w:jc w:val="both"/>
              <w:rPr>
                <w:rFonts w:ascii="Verdana" w:eastAsia="Times New Roman" w:hAnsi="Verdana" w:cs="Times New Roman"/>
                <w:sz w:val="20"/>
                <w:szCs w:val="20"/>
                <w:lang w:eastAsia="pl-PL"/>
              </w:rPr>
            </w:pPr>
            <w:r w:rsidRPr="00A52F41">
              <w:rPr>
                <w:rFonts w:ascii="Verdana" w:hAnsi="Verdana" w:cs="Verdana"/>
                <w:sz w:val="20"/>
                <w:szCs w:val="20"/>
              </w:rPr>
              <w:t xml:space="preserve">Student zapoznaje się z tekstami literackimi epok późniejszych niż klasyczna – np. z I w. n.e. (Seneka Młodszy, Pliniusz Starszy), przełomu I oraz z II w. (np. </w:t>
            </w:r>
            <w:proofErr w:type="spellStart"/>
            <w:r w:rsidRPr="00A52F41">
              <w:rPr>
                <w:rFonts w:ascii="Verdana" w:hAnsi="Verdana" w:cs="Verdana"/>
                <w:sz w:val="20"/>
                <w:szCs w:val="20"/>
              </w:rPr>
              <w:t>Marcjalis</w:t>
            </w:r>
            <w:proofErr w:type="spellEnd"/>
            <w:r w:rsidRPr="00A52F41">
              <w:rPr>
                <w:rFonts w:ascii="Verdana" w:hAnsi="Verdana" w:cs="Verdana"/>
                <w:sz w:val="20"/>
                <w:szCs w:val="20"/>
              </w:rPr>
              <w:t xml:space="preserve">, Pliniusz Młodszy) lub z końca starożytności (np. św. Hieronim, Klaudian). Zaznajamia się z uprawianymi przez poszczególnych pisarzy gatunkami literackimi i właściwymi tym gatunkom konwencjami, analizuje specyficzne cechy stylu, odniesienia intertekstualne itd. Dodatkowo zajęcia utrwalają materiał gramatyczny przyswojony wcześniej przez studentów.  </w:t>
            </w:r>
            <w:r w:rsidRPr="00A52F41">
              <w:rPr>
                <w:rFonts w:ascii="Verdana" w:hAnsi="Verdana"/>
                <w:sz w:val="20"/>
                <w:szCs w:val="20"/>
              </w:rPr>
              <w:t xml:space="preserve"> </w:t>
            </w:r>
          </w:p>
        </w:tc>
      </w:tr>
      <w:tr w:rsidR="007722F1" w:rsidRPr="00A52F41" w14:paraId="235E71F0"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FA6215F" w14:textId="25ABD387"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5B410F"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7EDBA68D"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4B9161B6" w14:textId="77777777" w:rsidR="007722F1" w:rsidRPr="00A52F41" w:rsidRDefault="007722F1" w:rsidP="00B641DE">
            <w:pPr>
              <w:ind w:left="57" w:right="57"/>
              <w:jc w:val="both"/>
              <w:rPr>
                <w:rFonts w:ascii="Verdana" w:hAnsi="Verdana"/>
                <w:sz w:val="20"/>
                <w:szCs w:val="20"/>
              </w:rPr>
            </w:pPr>
            <w:r w:rsidRPr="00A52F41">
              <w:rPr>
                <w:rFonts w:ascii="Verdana" w:hAnsi="Verdana" w:cs="Calibri"/>
                <w:sz w:val="20"/>
                <w:szCs w:val="20"/>
              </w:rPr>
              <w:t>Lektura i pogłębiona analiza tekstów łacińskich, zwłaszcza prozy i poezji poklasycznej (np. Seneka Młodszy, Pliniusz Młodszy, Swetoniusz, Syliusz Italikus, Stacjusz, Waleriusz Flakkus). Szczegółowe treści programowe odnoszą się do specyfiki wybranego tekstu (np. filozoficzne traktaty Seneki, epistolograficzna eseistyka Pliniusza, biografie cesarskie Swetoniusza, poezja okolicznościowa Stacjusza, epos Waleriusza Flakkusa). Podczas lektury zwraca się szczególną uwagę na charakterystyczne cechy stylu i języka wybranych autorów, m.in. w porównaniu do kanonów cycerońskich w wypadku prozy. Uwzględnia się kontekst historyczno-literacki, odnosząc twórczość danego autora do dzieł jego poprzedników i współczesnych. Ważną rolę odgrywa analiza retoryczna.</w:t>
            </w:r>
          </w:p>
        </w:tc>
      </w:tr>
      <w:tr w:rsidR="007722F1" w:rsidRPr="00A52F41" w14:paraId="0A360D7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945D076" w14:textId="4BDEAFE5"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65B3BA0"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 xml:space="preserve">Zakładane efekty uczenia się </w:t>
            </w:r>
          </w:p>
          <w:p w14:paraId="750B2D3B" w14:textId="77777777" w:rsidR="007722F1" w:rsidRPr="00A52F41" w:rsidRDefault="007722F1" w:rsidP="00B641DE">
            <w:pPr>
              <w:spacing w:after="120" w:line="240" w:lineRule="auto"/>
              <w:ind w:left="57" w:right="57"/>
              <w:rPr>
                <w:rFonts w:ascii="Verdana" w:hAnsi="Verdana"/>
                <w:sz w:val="20"/>
                <w:szCs w:val="20"/>
              </w:rPr>
            </w:pPr>
          </w:p>
          <w:p w14:paraId="48D334E8"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Student/ka:</w:t>
            </w:r>
          </w:p>
          <w:p w14:paraId="69A18783" w14:textId="77777777" w:rsidR="007722F1" w:rsidRPr="00A52F41" w:rsidRDefault="007722F1" w:rsidP="00B641DE">
            <w:pPr>
              <w:spacing w:after="120" w:line="240" w:lineRule="auto"/>
              <w:ind w:left="57" w:right="57"/>
              <w:rPr>
                <w:rFonts w:ascii="Verdana" w:hAnsi="Verdana"/>
                <w:sz w:val="20"/>
                <w:szCs w:val="20"/>
              </w:rPr>
            </w:pPr>
          </w:p>
          <w:p w14:paraId="26DC24E9" w14:textId="324F1AD8" w:rsidR="00F15DE3" w:rsidRPr="00A52F41" w:rsidRDefault="00F15DE3" w:rsidP="00F15DE3">
            <w:pPr>
              <w:spacing w:after="120" w:line="240" w:lineRule="auto"/>
              <w:ind w:left="57" w:right="57"/>
              <w:jc w:val="both"/>
              <w:rPr>
                <w:rFonts w:ascii="Verdana" w:hAnsi="Verdana"/>
                <w:sz w:val="20"/>
                <w:szCs w:val="20"/>
              </w:rPr>
            </w:pPr>
            <w:r w:rsidRPr="00A52F41">
              <w:rPr>
                <w:rFonts w:ascii="Verdana" w:hAnsi="Verdana"/>
                <w:sz w:val="20"/>
                <w:szCs w:val="20"/>
              </w:rPr>
              <w:t xml:space="preserve">- zna słownictwo, </w:t>
            </w:r>
            <w:r w:rsidR="00F84397" w:rsidRPr="00A52F41">
              <w:rPr>
                <w:rFonts w:ascii="Verdana" w:hAnsi="Verdana"/>
                <w:sz w:val="20"/>
                <w:szCs w:val="20"/>
              </w:rPr>
              <w:t>konstrukcje</w:t>
            </w:r>
            <w:r w:rsidRPr="00A52F41">
              <w:rPr>
                <w:rFonts w:ascii="Verdana" w:hAnsi="Verdana"/>
                <w:sz w:val="20"/>
                <w:szCs w:val="20"/>
              </w:rPr>
              <w:t xml:space="preserve"> leksykalno-gramatyczne oraz cechy charakterystyczne poszczególnych odmian i stylów języka łacińskiego, dzięki czemu rozumie różnorodne teksty o dużym stopniu trudności;</w:t>
            </w:r>
          </w:p>
          <w:p w14:paraId="36A36258" w14:textId="77777777" w:rsidR="007722F1" w:rsidRPr="00A52F41" w:rsidRDefault="007722F1" w:rsidP="00B641DE">
            <w:pPr>
              <w:spacing w:after="120" w:line="240" w:lineRule="auto"/>
              <w:ind w:left="57" w:right="57"/>
              <w:rPr>
                <w:rFonts w:ascii="Verdana" w:hAnsi="Verdana"/>
                <w:sz w:val="20"/>
                <w:szCs w:val="20"/>
              </w:rPr>
            </w:pPr>
          </w:p>
          <w:p w14:paraId="35008CE1"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łacińskiego;</w:t>
            </w:r>
          </w:p>
          <w:p w14:paraId="71297571" w14:textId="77777777" w:rsidR="007722F1" w:rsidRPr="00A52F41" w:rsidRDefault="007722F1" w:rsidP="00B641DE">
            <w:pPr>
              <w:spacing w:after="120" w:line="240" w:lineRule="auto"/>
              <w:ind w:left="57" w:right="57"/>
              <w:rPr>
                <w:rFonts w:ascii="Verdana" w:hAnsi="Verdana"/>
                <w:sz w:val="20"/>
                <w:szCs w:val="20"/>
              </w:rPr>
            </w:pPr>
          </w:p>
          <w:p w14:paraId="5E8B6ADB"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zna wybrane zagadnienia życia kulturalnego i społecznego starożytnego Rzymu;</w:t>
            </w:r>
          </w:p>
          <w:p w14:paraId="258F48AC" w14:textId="77777777" w:rsidR="007722F1" w:rsidRPr="00A52F41" w:rsidRDefault="007722F1" w:rsidP="00B641DE">
            <w:pPr>
              <w:spacing w:after="120" w:line="240" w:lineRule="auto"/>
              <w:ind w:left="57" w:right="57"/>
              <w:rPr>
                <w:rFonts w:ascii="Verdana" w:hAnsi="Verdana"/>
                <w:sz w:val="20"/>
                <w:szCs w:val="20"/>
              </w:rPr>
            </w:pPr>
          </w:p>
          <w:p w14:paraId="04E3C4A8"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łacińskim i polskim;</w:t>
            </w:r>
          </w:p>
          <w:p w14:paraId="30FC102A" w14:textId="77777777" w:rsidR="007722F1" w:rsidRPr="00A52F41" w:rsidRDefault="007722F1" w:rsidP="00B641DE">
            <w:pPr>
              <w:spacing w:after="120" w:line="240" w:lineRule="auto"/>
              <w:ind w:left="57" w:right="57"/>
              <w:rPr>
                <w:rFonts w:ascii="Verdana" w:hAnsi="Verdana"/>
                <w:sz w:val="20"/>
                <w:szCs w:val="20"/>
              </w:rPr>
            </w:pPr>
          </w:p>
          <w:p w14:paraId="5104D866" w14:textId="77777777" w:rsidR="007722F1" w:rsidRPr="00A52F41" w:rsidRDefault="007722F1" w:rsidP="00B641DE">
            <w:pPr>
              <w:autoSpaceDE w:val="0"/>
              <w:autoSpaceDN w:val="0"/>
              <w:adjustRightInd w:val="0"/>
              <w:spacing w:after="0" w:line="240" w:lineRule="auto"/>
              <w:ind w:left="57" w:right="57"/>
              <w:jc w:val="both"/>
              <w:rPr>
                <w:rFonts w:ascii="Verdana" w:hAnsi="Verdana" w:cs="Verdana"/>
                <w:sz w:val="20"/>
                <w:szCs w:val="20"/>
              </w:rPr>
            </w:pPr>
            <w:r w:rsidRPr="00A52F41">
              <w:rPr>
                <w:rFonts w:ascii="Verdana" w:hAnsi="Verdana" w:cs="Verdana"/>
                <w:sz w:val="20"/>
                <w:szCs w:val="20"/>
              </w:rPr>
              <w:t xml:space="preserve">- rozumie, analizuje i tłumaczy na język polski </w:t>
            </w:r>
            <w:r w:rsidRPr="00A52F41">
              <w:rPr>
                <w:rFonts w:ascii="Verdana" w:hAnsi="Verdana"/>
                <w:sz w:val="20"/>
                <w:szCs w:val="20"/>
              </w:rPr>
              <w:t>różnorodne teksty łacińskie o dużym stopniu trudności;</w:t>
            </w:r>
          </w:p>
          <w:p w14:paraId="41EEA349" w14:textId="77777777" w:rsidR="007722F1" w:rsidRPr="00A52F41" w:rsidRDefault="007722F1" w:rsidP="00B641DE">
            <w:pPr>
              <w:autoSpaceDE w:val="0"/>
              <w:autoSpaceDN w:val="0"/>
              <w:adjustRightInd w:val="0"/>
              <w:spacing w:after="0" w:line="240" w:lineRule="auto"/>
              <w:ind w:left="57" w:right="57"/>
              <w:rPr>
                <w:rFonts w:ascii="Verdana" w:hAnsi="Verdana" w:cs="Verdana"/>
                <w:sz w:val="20"/>
                <w:szCs w:val="20"/>
              </w:rPr>
            </w:pPr>
          </w:p>
          <w:p w14:paraId="7AFB0660" w14:textId="77777777" w:rsidR="007722F1" w:rsidRPr="00A52F41" w:rsidRDefault="007722F1" w:rsidP="00B641DE">
            <w:pPr>
              <w:spacing w:after="120" w:line="240" w:lineRule="auto"/>
              <w:ind w:left="57" w:right="57"/>
              <w:rPr>
                <w:rFonts w:ascii="Verdana" w:hAnsi="Verdana"/>
                <w:sz w:val="20"/>
                <w:szCs w:val="20"/>
              </w:rPr>
            </w:pPr>
          </w:p>
          <w:p w14:paraId="0B308F6F"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60FB40DB" w14:textId="77777777" w:rsidR="007722F1" w:rsidRPr="00A52F41" w:rsidRDefault="007722F1" w:rsidP="00B641DE">
            <w:pPr>
              <w:tabs>
                <w:tab w:val="left" w:pos="3024"/>
              </w:tabs>
              <w:spacing w:after="120" w:line="240" w:lineRule="auto"/>
              <w:ind w:left="57" w:right="57"/>
              <w:rPr>
                <w:rFonts w:ascii="Verdana" w:hAnsi="Verdana"/>
                <w:sz w:val="20"/>
                <w:szCs w:val="20"/>
              </w:rPr>
            </w:pPr>
            <w:r w:rsidRPr="00A52F41">
              <w:rPr>
                <w:rFonts w:ascii="Verdana" w:hAnsi="Verdana"/>
                <w:sz w:val="20"/>
                <w:szCs w:val="20"/>
              </w:rPr>
              <w:lastRenderedPageBreak/>
              <w:t>Symbole odpowiednich kierunkowych efektów uczenia się:</w:t>
            </w:r>
          </w:p>
          <w:p w14:paraId="21F3FFDB" w14:textId="77777777" w:rsidR="007722F1" w:rsidRPr="00A52F41" w:rsidRDefault="007722F1" w:rsidP="00B641DE">
            <w:pPr>
              <w:spacing w:after="120" w:line="240" w:lineRule="auto"/>
              <w:ind w:left="57" w:right="57"/>
              <w:rPr>
                <w:rFonts w:ascii="Verdana" w:hAnsi="Verdana"/>
                <w:sz w:val="20"/>
                <w:szCs w:val="20"/>
              </w:rPr>
            </w:pPr>
          </w:p>
          <w:p w14:paraId="28AB366C" w14:textId="77777777" w:rsidR="007722F1" w:rsidRPr="00A52F41" w:rsidRDefault="007722F1" w:rsidP="00B641DE">
            <w:pPr>
              <w:spacing w:after="120" w:line="240" w:lineRule="auto"/>
              <w:ind w:left="57" w:right="57"/>
              <w:rPr>
                <w:rFonts w:ascii="Verdana" w:hAnsi="Verdana"/>
                <w:sz w:val="20"/>
                <w:szCs w:val="20"/>
              </w:rPr>
            </w:pPr>
          </w:p>
          <w:p w14:paraId="4B539A1C"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K_W03</w:t>
            </w:r>
          </w:p>
          <w:p w14:paraId="614C0BF2" w14:textId="77777777" w:rsidR="007722F1" w:rsidRPr="00A52F41" w:rsidRDefault="007722F1" w:rsidP="00B641DE">
            <w:pPr>
              <w:spacing w:after="120" w:line="240" w:lineRule="auto"/>
              <w:ind w:left="57" w:right="57"/>
              <w:rPr>
                <w:rFonts w:ascii="Verdana" w:hAnsi="Verdana"/>
                <w:sz w:val="20"/>
                <w:szCs w:val="20"/>
              </w:rPr>
            </w:pPr>
          </w:p>
          <w:p w14:paraId="3D7332B5" w14:textId="77777777" w:rsidR="007722F1" w:rsidRPr="00A52F41" w:rsidRDefault="007722F1" w:rsidP="00B641DE">
            <w:pPr>
              <w:spacing w:after="120" w:line="240" w:lineRule="auto"/>
              <w:ind w:left="57" w:right="57"/>
              <w:rPr>
                <w:rFonts w:ascii="Verdana" w:hAnsi="Verdana"/>
                <w:sz w:val="20"/>
                <w:szCs w:val="20"/>
              </w:rPr>
            </w:pPr>
          </w:p>
          <w:p w14:paraId="076D23E5" w14:textId="77777777" w:rsidR="007722F1" w:rsidRPr="00A52F41" w:rsidRDefault="007722F1" w:rsidP="00B641DE">
            <w:pPr>
              <w:spacing w:after="120" w:line="240" w:lineRule="auto"/>
              <w:ind w:left="57" w:right="57"/>
              <w:rPr>
                <w:rFonts w:ascii="Verdana" w:hAnsi="Verdana"/>
                <w:sz w:val="20"/>
                <w:szCs w:val="20"/>
              </w:rPr>
            </w:pPr>
          </w:p>
          <w:p w14:paraId="4296EE62"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K_W04</w:t>
            </w:r>
          </w:p>
          <w:p w14:paraId="3343EECF" w14:textId="77777777" w:rsidR="007722F1" w:rsidRPr="00A52F41" w:rsidRDefault="007722F1" w:rsidP="00B641DE">
            <w:pPr>
              <w:spacing w:after="120" w:line="240" w:lineRule="auto"/>
              <w:ind w:left="57" w:right="57"/>
              <w:rPr>
                <w:rFonts w:ascii="Verdana" w:hAnsi="Verdana"/>
                <w:sz w:val="20"/>
                <w:szCs w:val="20"/>
              </w:rPr>
            </w:pPr>
          </w:p>
          <w:p w14:paraId="502D406F" w14:textId="77777777" w:rsidR="007722F1" w:rsidRPr="00A52F41" w:rsidRDefault="007722F1" w:rsidP="00B641DE">
            <w:pPr>
              <w:spacing w:after="120" w:line="240" w:lineRule="auto"/>
              <w:ind w:left="57" w:right="57"/>
              <w:rPr>
                <w:rFonts w:ascii="Verdana" w:hAnsi="Verdana"/>
                <w:sz w:val="20"/>
                <w:szCs w:val="20"/>
              </w:rPr>
            </w:pPr>
          </w:p>
          <w:p w14:paraId="730DB5DE" w14:textId="77777777" w:rsidR="007722F1" w:rsidRPr="00A52F41" w:rsidRDefault="007722F1" w:rsidP="00B641DE">
            <w:pPr>
              <w:spacing w:after="120" w:line="240" w:lineRule="auto"/>
              <w:ind w:left="57" w:right="57"/>
              <w:rPr>
                <w:rFonts w:ascii="Verdana" w:hAnsi="Verdana" w:cs="Verdana"/>
                <w:sz w:val="20"/>
                <w:szCs w:val="20"/>
              </w:rPr>
            </w:pPr>
            <w:r w:rsidRPr="00A52F41">
              <w:rPr>
                <w:rFonts w:ascii="Verdana" w:hAnsi="Verdana" w:cs="Verdana"/>
                <w:sz w:val="20"/>
                <w:szCs w:val="20"/>
              </w:rPr>
              <w:t>K_W05</w:t>
            </w:r>
          </w:p>
          <w:p w14:paraId="7006F3CA" w14:textId="77777777" w:rsidR="007722F1" w:rsidRPr="00A52F41" w:rsidRDefault="007722F1" w:rsidP="00B641DE">
            <w:pPr>
              <w:spacing w:after="120" w:line="240" w:lineRule="auto"/>
              <w:ind w:left="57" w:right="57"/>
              <w:rPr>
                <w:rFonts w:ascii="Verdana" w:hAnsi="Verdana" w:cs="Verdana"/>
                <w:sz w:val="20"/>
                <w:szCs w:val="20"/>
              </w:rPr>
            </w:pPr>
          </w:p>
          <w:p w14:paraId="55C38D2F" w14:textId="77777777" w:rsidR="007722F1" w:rsidRPr="00A52F41" w:rsidRDefault="007722F1" w:rsidP="00B641DE">
            <w:pPr>
              <w:spacing w:after="120" w:line="240" w:lineRule="auto"/>
              <w:ind w:left="57" w:right="57"/>
              <w:rPr>
                <w:rFonts w:ascii="Verdana" w:hAnsi="Verdana" w:cs="Verdana"/>
                <w:sz w:val="20"/>
                <w:szCs w:val="20"/>
              </w:rPr>
            </w:pPr>
          </w:p>
          <w:p w14:paraId="4A0C2734"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cs="Verdana"/>
                <w:sz w:val="20"/>
                <w:szCs w:val="20"/>
              </w:rPr>
              <w:t>K_U06</w:t>
            </w:r>
          </w:p>
          <w:p w14:paraId="4F48DBA5" w14:textId="77777777" w:rsidR="007722F1" w:rsidRPr="00A52F41" w:rsidRDefault="007722F1" w:rsidP="00B641DE">
            <w:pPr>
              <w:spacing w:after="120" w:line="240" w:lineRule="auto"/>
              <w:ind w:left="57" w:right="57"/>
              <w:rPr>
                <w:rFonts w:ascii="Verdana" w:hAnsi="Verdana"/>
                <w:sz w:val="20"/>
                <w:szCs w:val="20"/>
              </w:rPr>
            </w:pPr>
          </w:p>
          <w:p w14:paraId="391F160B" w14:textId="77777777" w:rsidR="007722F1" w:rsidRPr="00A52F41" w:rsidRDefault="007722F1" w:rsidP="00B641DE">
            <w:pPr>
              <w:spacing w:after="120" w:line="240" w:lineRule="auto"/>
              <w:ind w:left="57" w:right="57"/>
              <w:rPr>
                <w:rFonts w:ascii="Verdana" w:hAnsi="Verdana"/>
                <w:sz w:val="20"/>
                <w:szCs w:val="20"/>
              </w:rPr>
            </w:pPr>
          </w:p>
          <w:p w14:paraId="789D7A4F" w14:textId="6DEB5120" w:rsidR="007722F1" w:rsidRPr="00A52F41" w:rsidRDefault="007722F1" w:rsidP="00B641DE">
            <w:pPr>
              <w:spacing w:after="120" w:line="240" w:lineRule="auto"/>
              <w:ind w:left="57" w:right="57"/>
              <w:rPr>
                <w:rFonts w:ascii="Verdana" w:hAnsi="Verdana"/>
                <w:sz w:val="20"/>
                <w:szCs w:val="20"/>
              </w:rPr>
            </w:pPr>
          </w:p>
          <w:p w14:paraId="7794203F" w14:textId="77777777" w:rsidR="009E79E1" w:rsidRPr="00A52F41" w:rsidRDefault="009E79E1" w:rsidP="00B641DE">
            <w:pPr>
              <w:spacing w:after="120" w:line="240" w:lineRule="auto"/>
              <w:ind w:left="57" w:right="57"/>
              <w:rPr>
                <w:rFonts w:ascii="Verdana" w:hAnsi="Verdana"/>
                <w:sz w:val="20"/>
                <w:szCs w:val="20"/>
              </w:rPr>
            </w:pPr>
          </w:p>
          <w:p w14:paraId="4C6A327E"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K_U08</w:t>
            </w:r>
          </w:p>
          <w:p w14:paraId="211FE71D" w14:textId="77777777" w:rsidR="007722F1" w:rsidRPr="00A52F41" w:rsidRDefault="007722F1" w:rsidP="00B641DE">
            <w:pPr>
              <w:spacing w:after="120" w:line="240" w:lineRule="auto"/>
              <w:ind w:left="57" w:right="57"/>
              <w:rPr>
                <w:rFonts w:ascii="Verdana" w:hAnsi="Verdana"/>
                <w:sz w:val="20"/>
                <w:szCs w:val="20"/>
              </w:rPr>
            </w:pPr>
          </w:p>
          <w:p w14:paraId="5FF2071E" w14:textId="77777777" w:rsidR="007722F1" w:rsidRPr="00A52F41" w:rsidRDefault="007722F1" w:rsidP="00B641DE">
            <w:pPr>
              <w:spacing w:after="120" w:line="240" w:lineRule="auto"/>
              <w:ind w:left="57" w:right="57"/>
              <w:rPr>
                <w:rFonts w:ascii="Verdana" w:hAnsi="Verdana"/>
                <w:sz w:val="20"/>
                <w:szCs w:val="20"/>
              </w:rPr>
            </w:pPr>
          </w:p>
          <w:p w14:paraId="630803F4" w14:textId="77777777" w:rsidR="007722F1" w:rsidRPr="00A52F41" w:rsidRDefault="007722F1" w:rsidP="00B641DE">
            <w:pPr>
              <w:spacing w:after="120" w:line="240" w:lineRule="auto"/>
              <w:ind w:left="57" w:right="57"/>
              <w:rPr>
                <w:rFonts w:ascii="Verdana" w:hAnsi="Verdana"/>
                <w:sz w:val="20"/>
                <w:szCs w:val="20"/>
              </w:rPr>
            </w:pPr>
          </w:p>
          <w:p w14:paraId="458CA3B9"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K_U12</w:t>
            </w:r>
          </w:p>
          <w:p w14:paraId="3F71C241" w14:textId="77777777" w:rsidR="007722F1" w:rsidRPr="00A52F41" w:rsidRDefault="007722F1" w:rsidP="00B641DE">
            <w:pPr>
              <w:spacing w:after="120" w:line="240" w:lineRule="auto"/>
              <w:ind w:left="57" w:right="57"/>
              <w:rPr>
                <w:rFonts w:ascii="Verdana" w:hAnsi="Verdana"/>
                <w:sz w:val="20"/>
                <w:szCs w:val="20"/>
              </w:rPr>
            </w:pPr>
          </w:p>
        </w:tc>
      </w:tr>
      <w:tr w:rsidR="007722F1" w:rsidRPr="00A52F41" w14:paraId="0ADE0B19"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6B007AA" w14:textId="390EB377"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A22F8B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6AAD981E" w14:textId="77777777" w:rsidR="007722F1" w:rsidRPr="00A52F41" w:rsidRDefault="007722F1" w:rsidP="00B641DE">
            <w:pPr>
              <w:pStyle w:val="Akapitzlist"/>
              <w:ind w:left="57" w:right="57"/>
              <w:rPr>
                <w:rFonts w:ascii="Verdana" w:hAnsi="Verdana"/>
              </w:rPr>
            </w:pPr>
          </w:p>
          <w:p w14:paraId="20B1A3D9" w14:textId="77777777" w:rsidR="007722F1" w:rsidRPr="00A52F41" w:rsidRDefault="007722F1" w:rsidP="00B641DE">
            <w:pPr>
              <w:spacing w:after="0" w:line="240" w:lineRule="auto"/>
              <w:ind w:left="57" w:right="57"/>
              <w:rPr>
                <w:rFonts w:ascii="Verdana" w:hAnsi="Verdana" w:cs="Verdana"/>
                <w:sz w:val="20"/>
                <w:szCs w:val="20"/>
              </w:rPr>
            </w:pPr>
            <w:r w:rsidRPr="00A52F41">
              <w:rPr>
                <w:rFonts w:ascii="Verdana" w:hAnsi="Verdana" w:cs="Verdana"/>
                <w:sz w:val="20"/>
                <w:szCs w:val="20"/>
              </w:rPr>
              <w:t>Krytyczne wydania tekstów, komentarze i opracowania dotyczące czytanych na zajęciach utworów.</w:t>
            </w:r>
          </w:p>
          <w:p w14:paraId="59E7735A" w14:textId="77777777" w:rsidR="007722F1" w:rsidRPr="00A52F41" w:rsidRDefault="007722F1" w:rsidP="00B641DE">
            <w:pPr>
              <w:spacing w:after="0" w:line="240" w:lineRule="auto"/>
              <w:ind w:left="57" w:right="57"/>
              <w:rPr>
                <w:rFonts w:ascii="Verdana" w:hAnsi="Verdana" w:cs="Verdana"/>
                <w:sz w:val="20"/>
                <w:szCs w:val="20"/>
              </w:rPr>
            </w:pPr>
          </w:p>
          <w:p w14:paraId="1F413464" w14:textId="77777777" w:rsidR="007722F1" w:rsidRPr="00A52F41" w:rsidRDefault="007722F1" w:rsidP="00B641DE">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Słownik łacińsko – polski, t. I-V, red. M. </w:t>
            </w:r>
            <w:proofErr w:type="spellStart"/>
            <w:r w:rsidRPr="00A52F41">
              <w:rPr>
                <w:rFonts w:ascii="Verdana" w:eastAsia="Times New Roman" w:hAnsi="Verdana" w:cs="Times New Roman"/>
                <w:sz w:val="20"/>
                <w:szCs w:val="20"/>
                <w:lang w:eastAsia="pl-PL"/>
              </w:rPr>
              <w:t>Plezia</w:t>
            </w:r>
            <w:proofErr w:type="spellEnd"/>
            <w:r w:rsidRPr="00A52F41">
              <w:rPr>
                <w:rFonts w:ascii="Verdana" w:eastAsia="Times New Roman" w:hAnsi="Verdana" w:cs="Times New Roman"/>
                <w:sz w:val="20"/>
                <w:szCs w:val="20"/>
                <w:lang w:eastAsia="pl-PL"/>
              </w:rPr>
              <w:t>, Warszawa 1958-1959 (i późniejsze wydania).</w:t>
            </w:r>
          </w:p>
          <w:p w14:paraId="23839B00" w14:textId="77777777" w:rsidR="007722F1" w:rsidRPr="00A52F41" w:rsidRDefault="007722F1" w:rsidP="00B641DE">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 </w:t>
            </w:r>
            <w:proofErr w:type="spellStart"/>
            <w:r w:rsidRPr="00A52F41">
              <w:rPr>
                <w:rFonts w:ascii="Verdana" w:eastAsia="Times New Roman" w:hAnsi="Verdana" w:cs="Times New Roman"/>
                <w:sz w:val="20"/>
                <w:szCs w:val="20"/>
                <w:lang w:eastAsia="pl-PL"/>
              </w:rPr>
              <w:t>Samolewicz</w:t>
            </w:r>
            <w:proofErr w:type="spellEnd"/>
            <w:r w:rsidRPr="00A52F41">
              <w:rPr>
                <w:rFonts w:ascii="Verdana" w:eastAsia="Times New Roman" w:hAnsi="Verdana" w:cs="Times New Roman"/>
                <w:sz w:val="20"/>
                <w:szCs w:val="20"/>
                <w:lang w:eastAsia="pl-PL"/>
              </w:rPr>
              <w:t>, Składnia łacińska, Kraków 2006 (lub inne wydania).</w:t>
            </w:r>
          </w:p>
        </w:tc>
      </w:tr>
      <w:tr w:rsidR="007722F1" w:rsidRPr="00A52F41" w14:paraId="6938B7EC"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35C6520" w14:textId="0407BCD1"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AA02218"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3C489F4D"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491429BC"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podczas zajęć: K_W03, K_W04, K_W05, K_U06, K_U08, K_U12;</w:t>
            </w:r>
          </w:p>
          <w:p w14:paraId="2591E63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K_W03, K_W04, K_U06, K_U08.</w:t>
            </w:r>
          </w:p>
        </w:tc>
      </w:tr>
      <w:tr w:rsidR="007722F1" w:rsidRPr="00A52F41" w14:paraId="19CFFA61"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FF4B592" w14:textId="37E35693"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E67DE7"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A78D4EC"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588D1895"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Komponentami oceny są:</w:t>
            </w:r>
          </w:p>
          <w:p w14:paraId="37F4E478"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48EDAF5A"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616CEEC7"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3. Krótkie sprawdziany, prace pisemne i zadania słownikowo-warsztatowe przygotowywane w związku z lekturą tekstu.</w:t>
            </w:r>
          </w:p>
          <w:p w14:paraId="2B113564" w14:textId="77777777" w:rsidR="007722F1" w:rsidRPr="00A52F41" w:rsidRDefault="007722F1" w:rsidP="00B641DE">
            <w:pPr>
              <w:widowControl w:val="0"/>
              <w:spacing w:after="0" w:line="240" w:lineRule="auto"/>
              <w:ind w:left="57" w:right="57"/>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4E3A02C9"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Ocena końcowa jest średnią ważoną z ocen cząstkowych uzyskanych w semestrze. Zasady obliczania średniej zależą od grupy i prowadzącego zajęcia w danym semestrze.</w:t>
            </w:r>
          </w:p>
          <w:p w14:paraId="2289C179" w14:textId="77777777" w:rsidR="007722F1" w:rsidRPr="00A52F41" w:rsidRDefault="007722F1" w:rsidP="00B641DE">
            <w:pPr>
              <w:widowControl w:val="0"/>
              <w:tabs>
                <w:tab w:val="left" w:pos="7935"/>
              </w:tabs>
              <w:spacing w:after="0" w:line="240" w:lineRule="auto"/>
              <w:ind w:left="57" w:right="57"/>
              <w:textAlignment w:val="baseline"/>
              <w:rPr>
                <w:rFonts w:ascii="Verdana" w:eastAsia="Times New Roman" w:hAnsi="Verdana" w:cs="Times New Roman"/>
                <w:sz w:val="20"/>
                <w:szCs w:val="20"/>
                <w:lang w:eastAsia="pl-PL"/>
              </w:rPr>
            </w:pPr>
          </w:p>
        </w:tc>
      </w:tr>
      <w:tr w:rsidR="007722F1" w:rsidRPr="00A52F41" w14:paraId="2FB9E543"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AC51049" w14:textId="277D052B" w:rsidR="007722F1" w:rsidRPr="00A52F41" w:rsidRDefault="007722F1" w:rsidP="00C3612D">
            <w:pPr>
              <w:widowControl w:val="0"/>
              <w:numPr>
                <w:ilvl w:val="0"/>
                <w:numId w:val="124"/>
              </w:numPr>
              <w:suppressAutoHyphens/>
              <w:spacing w:beforeAutospacing="1" w:afterAutospacing="1" w:line="240" w:lineRule="auto"/>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0EB16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7722F1" w:rsidRPr="00A52F41" w14:paraId="36CCEB5C"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9D1170" w14:textId="77777777" w:rsidR="007722F1" w:rsidRPr="00A52F41" w:rsidRDefault="007722F1" w:rsidP="00C3612D">
            <w:pPr>
              <w:pStyle w:val="Akapitzlist"/>
              <w:widowControl w:val="0"/>
              <w:numPr>
                <w:ilvl w:val="0"/>
                <w:numId w:val="12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9B29DD9" w14:textId="3A38421F" w:rsidR="007722F1" w:rsidRPr="00A52F41" w:rsidRDefault="00FB56E2"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7722F1"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45E7576"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7722F1" w:rsidRPr="00A52F41" w14:paraId="25240B23"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6E0ACD" w14:textId="77777777" w:rsidR="007722F1" w:rsidRPr="00A52F41" w:rsidRDefault="007722F1" w:rsidP="00C3612D">
            <w:pPr>
              <w:pStyle w:val="Akapitzlist"/>
              <w:widowControl w:val="0"/>
              <w:numPr>
                <w:ilvl w:val="0"/>
                <w:numId w:val="12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EA1474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5C37F203"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694C560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308D0477"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CF10C5E" w14:textId="2B687A78"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36744266"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45</w:t>
            </w:r>
          </w:p>
        </w:tc>
      </w:tr>
      <w:tr w:rsidR="007722F1" w:rsidRPr="00A52F41" w14:paraId="2CCE206B"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CC0D83" w14:textId="77777777" w:rsidR="007722F1" w:rsidRPr="00A52F41" w:rsidRDefault="007722F1" w:rsidP="00C3612D">
            <w:pPr>
              <w:pStyle w:val="Akapitzlist"/>
              <w:widowControl w:val="0"/>
              <w:numPr>
                <w:ilvl w:val="0"/>
                <w:numId w:val="12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92F4597"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458D7404"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5EA8A634"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6FCF030" w14:textId="622F0A95"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30970601"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115</w:t>
            </w:r>
          </w:p>
        </w:tc>
      </w:tr>
      <w:tr w:rsidR="007722F1" w:rsidRPr="00A52F41" w14:paraId="26270734"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BE6A5B" w14:textId="77777777" w:rsidR="007722F1" w:rsidRPr="00A52F41" w:rsidRDefault="007722F1" w:rsidP="00C3612D">
            <w:pPr>
              <w:pStyle w:val="Akapitzlist"/>
              <w:widowControl w:val="0"/>
              <w:numPr>
                <w:ilvl w:val="0"/>
                <w:numId w:val="12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6031BD1"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04F1D61"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7722F1" w:rsidRPr="00A52F41" w14:paraId="3E53F2E1"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4C1E32" w14:textId="77777777" w:rsidR="007722F1" w:rsidRPr="00A52F41" w:rsidRDefault="007722F1" w:rsidP="00C3612D">
            <w:pPr>
              <w:pStyle w:val="Akapitzlist"/>
              <w:widowControl w:val="0"/>
              <w:numPr>
                <w:ilvl w:val="0"/>
                <w:numId w:val="124"/>
              </w:numPr>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D2F48DD" w14:textId="5ABE1730" w:rsidR="007722F1" w:rsidRPr="00A52F41" w:rsidRDefault="00FB56E2"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A0B4B49" w14:textId="41B5F0C9"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w:t>
            </w:r>
          </w:p>
        </w:tc>
      </w:tr>
    </w:tbl>
    <w:p w14:paraId="2555BFB2" w14:textId="77777777" w:rsidR="007722F1" w:rsidRPr="00A52F41" w:rsidRDefault="007722F1" w:rsidP="007C412D">
      <w:pPr>
        <w:spacing w:after="120" w:line="240" w:lineRule="auto"/>
        <w:ind w:right="57"/>
        <w:rPr>
          <w:rFonts w:ascii="Verdana" w:hAnsi="Verdana"/>
        </w:rPr>
      </w:pPr>
    </w:p>
    <w:p w14:paraId="3ABD83AA" w14:textId="7B25EF51" w:rsidR="007722F1" w:rsidRPr="00A52F41" w:rsidRDefault="007722F1" w:rsidP="00B641DE">
      <w:pPr>
        <w:pStyle w:val="Nagwek2"/>
      </w:pPr>
      <w:bookmarkStart w:id="43" w:name="_Toc147992464"/>
      <w:r w:rsidRPr="00A52F41">
        <w:t>Język łaciński 3</w:t>
      </w:r>
      <w:bookmarkEnd w:id="43"/>
    </w:p>
    <w:p w14:paraId="795AE0BF" w14:textId="4392A34C" w:rsidR="007722F1" w:rsidRPr="00A52F41" w:rsidRDefault="007722F1" w:rsidP="007722F1">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7722F1" w:rsidRPr="00A52F41" w14:paraId="3981E7A9"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B675AF1" w14:textId="0E7D87A6"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718DB2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1F9BDD3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Język łaciński 3 / </w:t>
            </w:r>
            <w:proofErr w:type="spellStart"/>
            <w:r w:rsidRPr="00A52F41">
              <w:rPr>
                <w:rFonts w:ascii="Verdana" w:eastAsia="Times New Roman" w:hAnsi="Verdana" w:cs="Times New Roman"/>
                <w:sz w:val="20"/>
                <w:szCs w:val="20"/>
                <w:lang w:eastAsia="pl-PL"/>
              </w:rPr>
              <w:t>Latin</w:t>
            </w:r>
            <w:proofErr w:type="spellEnd"/>
            <w:r w:rsidRPr="00A52F41">
              <w:rPr>
                <w:rFonts w:ascii="Verdana" w:eastAsia="Times New Roman" w:hAnsi="Verdana" w:cs="Times New Roman"/>
                <w:sz w:val="20"/>
                <w:szCs w:val="20"/>
                <w:lang w:eastAsia="pl-PL"/>
              </w:rPr>
              <w:t xml:space="preserve"> Language 3</w:t>
            </w:r>
          </w:p>
        </w:tc>
      </w:tr>
      <w:tr w:rsidR="007722F1" w:rsidRPr="00A52F41" w14:paraId="5E097C7A"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7A11B15" w14:textId="00C994D2"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A98C28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216C97D5"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7722F1" w:rsidRPr="00A52F41" w14:paraId="4EF5597B"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CF933B5" w14:textId="505EE187"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F4162F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3A7FABF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7722F1" w:rsidRPr="00A52F41" w14:paraId="4E487172"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769E59" w14:textId="62FEDC72"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2A58DE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4442B5E2"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7722F1" w:rsidRPr="00A52F41" w14:paraId="2CE78C08"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351428" w14:textId="665BF600"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B53120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7722F1" w:rsidRPr="00A52F41" w14:paraId="6294EBD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9F3E18D" w14:textId="70F9501D"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C20C57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0044985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7722F1" w:rsidRPr="00A52F41" w14:paraId="3533C88A"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6296837" w14:textId="27835AE1"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D8FA931"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0B5ACB3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7722F1" w:rsidRPr="00A52F41" w14:paraId="7D5E2A8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EA126C2" w14:textId="75422467"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758A50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0EC02BD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7722F1" w:rsidRPr="00A52F41" w14:paraId="67EEDE4A"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0922D99" w14:textId="057B8C3E"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2EC1509"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55EFB49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7722F1" w:rsidRPr="00A52F41" w14:paraId="4303DB5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1D29EE3" w14:textId="6FBFCDB5"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8265AC9"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12758F3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7722F1" w:rsidRPr="00A52F41" w14:paraId="7FE6423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6017DF5" w14:textId="2C4398E2"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249D715"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5CCE125"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30 godzin</w:t>
            </w:r>
          </w:p>
        </w:tc>
      </w:tr>
      <w:tr w:rsidR="007722F1" w:rsidRPr="00A52F41" w14:paraId="3A723ED0"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F8695BD" w14:textId="384CE0F5"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2B4D3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7D3D79B0" w14:textId="77777777" w:rsidR="007722F1" w:rsidRPr="00A52F41" w:rsidRDefault="007722F1" w:rsidP="00B641DE">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Zaliczony przedmiot Język łaciński 2.</w:t>
            </w:r>
          </w:p>
        </w:tc>
      </w:tr>
      <w:tr w:rsidR="007722F1" w:rsidRPr="00A52F41" w14:paraId="31CD0C74"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E07E5D" w14:textId="785EDC16"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E5C969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w:t>
            </w:r>
          </w:p>
          <w:p w14:paraId="410A12C5"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p w14:paraId="3A7EE968" w14:textId="77777777" w:rsidR="007722F1" w:rsidRPr="00A52F41" w:rsidRDefault="007722F1" w:rsidP="00B641DE">
            <w:pPr>
              <w:ind w:left="57" w:right="57"/>
              <w:jc w:val="both"/>
              <w:rPr>
                <w:rFonts w:ascii="Verdana" w:eastAsia="Times New Roman" w:hAnsi="Verdana" w:cs="Times New Roman"/>
                <w:sz w:val="20"/>
                <w:szCs w:val="20"/>
                <w:lang w:eastAsia="pl-PL"/>
              </w:rPr>
            </w:pPr>
            <w:r w:rsidRPr="00A52F41">
              <w:rPr>
                <w:rFonts w:ascii="Verdana" w:hAnsi="Verdana" w:cs="Verdana"/>
                <w:sz w:val="20"/>
                <w:szCs w:val="20"/>
              </w:rPr>
              <w:t xml:space="preserve">Student zapoznaje się z tekstami literackimi epok późniejszych niż klasyczna – np. z I w. n.e. (Seneka Młodszy, Pliniusz Starszy), przełomu I oraz z II w. (np. </w:t>
            </w:r>
            <w:proofErr w:type="spellStart"/>
            <w:r w:rsidRPr="00A52F41">
              <w:rPr>
                <w:rFonts w:ascii="Verdana" w:hAnsi="Verdana" w:cs="Verdana"/>
                <w:sz w:val="20"/>
                <w:szCs w:val="20"/>
              </w:rPr>
              <w:t>Marcjalis</w:t>
            </w:r>
            <w:proofErr w:type="spellEnd"/>
            <w:r w:rsidRPr="00A52F41">
              <w:rPr>
                <w:rFonts w:ascii="Verdana" w:hAnsi="Verdana" w:cs="Verdana"/>
                <w:sz w:val="20"/>
                <w:szCs w:val="20"/>
              </w:rPr>
              <w:t xml:space="preserve">, Pliniusz Młodszy) lub z końca starożytności (np. św. Hieronim, Klaudian). Zaznajamia się z uprawianymi przez poszczególnych pisarzy gatunkami literackimi i właściwymi tym gatunkom konwencjami, analizuje specyficzne cechy stylu, odniesienia intertekstualne itd. Dodatkowo zajęcia utrwalają materiał gramatyczny przyswojony wcześniej przez studentów.  </w:t>
            </w:r>
            <w:r w:rsidRPr="00A52F41">
              <w:rPr>
                <w:rFonts w:ascii="Verdana" w:hAnsi="Verdana"/>
                <w:sz w:val="20"/>
                <w:szCs w:val="20"/>
              </w:rPr>
              <w:t xml:space="preserve"> </w:t>
            </w:r>
          </w:p>
        </w:tc>
      </w:tr>
      <w:tr w:rsidR="007722F1" w:rsidRPr="00A52F41" w14:paraId="22E45367"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639788" w14:textId="6A2E23F6"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B90AA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12D9B49B"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44F26A49" w14:textId="77777777" w:rsidR="007722F1" w:rsidRPr="00A52F41" w:rsidRDefault="007722F1" w:rsidP="00B641DE">
            <w:pPr>
              <w:ind w:left="57" w:right="57"/>
              <w:jc w:val="both"/>
              <w:rPr>
                <w:rFonts w:ascii="Verdana" w:hAnsi="Verdana"/>
                <w:sz w:val="20"/>
                <w:szCs w:val="20"/>
              </w:rPr>
            </w:pPr>
            <w:r w:rsidRPr="00A52F41">
              <w:rPr>
                <w:rFonts w:ascii="Verdana" w:hAnsi="Verdana" w:cs="Calibri"/>
                <w:sz w:val="20"/>
                <w:szCs w:val="20"/>
              </w:rPr>
              <w:t>Lektura i pogłębiona analiza tekstów łacińskich, zwłaszcza prozy i poezji poklasycznej (np. Seneka Młodszy, Pliniusz Młodszy, Swetoniusz, Syliusz Italikus, Stacjusz, Waleriusz Flakkus). Szczegółowe treści programowe odnoszą się do specyfiki wybranego tekstu (np. filozoficzne traktaty Seneki, epistolograficzna eseistyka Pliniusza, biografie cesarskie Swetoniusza, poezja okolicznościowa Stacjusza, epos Waleriusza Flakkusa). Podczas lektury zwraca się szczególną uwagę na charakterystyczne cechy stylu i języka wybranych autorów, m.in. w porównaniu do kanonów cycerońskich w wypadku prozy. Uwzględnia się kontekst historyczno-literacki, odnosząc twórczość danego autora do dzieł jego poprzedników i współczesnych. Ważną rolę odgrywa analiza retoryczna.</w:t>
            </w:r>
          </w:p>
        </w:tc>
      </w:tr>
      <w:tr w:rsidR="007722F1" w:rsidRPr="00A52F41" w14:paraId="1311362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C606AF0" w14:textId="07268AD5"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09F34ED6"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 xml:space="preserve">Zakładane efekty uczenia się </w:t>
            </w:r>
          </w:p>
          <w:p w14:paraId="56240C75" w14:textId="77777777" w:rsidR="007722F1" w:rsidRPr="00A52F41" w:rsidRDefault="007722F1" w:rsidP="00B641DE">
            <w:pPr>
              <w:spacing w:after="120" w:line="240" w:lineRule="auto"/>
              <w:ind w:left="57" w:right="57"/>
              <w:rPr>
                <w:rFonts w:ascii="Verdana" w:hAnsi="Verdana"/>
                <w:sz w:val="20"/>
                <w:szCs w:val="20"/>
              </w:rPr>
            </w:pPr>
          </w:p>
          <w:p w14:paraId="3FFEBE7E"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Student/ka:</w:t>
            </w:r>
          </w:p>
          <w:p w14:paraId="2ADEC762" w14:textId="77777777" w:rsidR="007722F1" w:rsidRPr="00A52F41" w:rsidRDefault="007722F1" w:rsidP="00B641DE">
            <w:pPr>
              <w:spacing w:after="120" w:line="240" w:lineRule="auto"/>
              <w:ind w:left="57" w:right="57"/>
              <w:rPr>
                <w:rFonts w:ascii="Verdana" w:hAnsi="Verdana"/>
                <w:sz w:val="20"/>
                <w:szCs w:val="20"/>
              </w:rPr>
            </w:pPr>
          </w:p>
          <w:p w14:paraId="73B67EFE" w14:textId="790759B3" w:rsidR="009E79E1" w:rsidRPr="00A52F41" w:rsidRDefault="009E79E1" w:rsidP="009E79E1">
            <w:pPr>
              <w:spacing w:after="120" w:line="240" w:lineRule="auto"/>
              <w:ind w:left="57" w:right="57"/>
              <w:jc w:val="both"/>
              <w:rPr>
                <w:rFonts w:ascii="Verdana" w:hAnsi="Verdana"/>
                <w:sz w:val="20"/>
                <w:szCs w:val="20"/>
              </w:rPr>
            </w:pPr>
            <w:r w:rsidRPr="00A52F41">
              <w:rPr>
                <w:rFonts w:ascii="Verdana" w:hAnsi="Verdana"/>
                <w:sz w:val="20"/>
                <w:szCs w:val="20"/>
              </w:rPr>
              <w:t xml:space="preserve">- zna słownictwo, </w:t>
            </w:r>
            <w:r w:rsidR="00F84397" w:rsidRPr="00A52F41">
              <w:rPr>
                <w:rFonts w:ascii="Verdana" w:hAnsi="Verdana"/>
                <w:sz w:val="20"/>
                <w:szCs w:val="20"/>
              </w:rPr>
              <w:t>konstrukcje</w:t>
            </w:r>
            <w:r w:rsidRPr="00A52F41">
              <w:rPr>
                <w:rFonts w:ascii="Verdana" w:hAnsi="Verdana"/>
                <w:sz w:val="20"/>
                <w:szCs w:val="20"/>
              </w:rPr>
              <w:t xml:space="preserve"> leksykalno-gramatyczne oraz cechy charakterystyczne poszczególnych odmian i stylów języka łacińskiego, dzięki czemu rozumie różnorodne teksty o dużym stopniu trudności;</w:t>
            </w:r>
          </w:p>
          <w:p w14:paraId="23FC53BA" w14:textId="77777777" w:rsidR="007722F1" w:rsidRPr="00A52F41" w:rsidRDefault="007722F1" w:rsidP="00B641DE">
            <w:pPr>
              <w:spacing w:after="120" w:line="240" w:lineRule="auto"/>
              <w:ind w:left="57" w:right="57"/>
              <w:rPr>
                <w:rFonts w:ascii="Verdana" w:hAnsi="Verdana"/>
                <w:sz w:val="20"/>
                <w:szCs w:val="20"/>
              </w:rPr>
            </w:pPr>
          </w:p>
          <w:p w14:paraId="2224CB48"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łacińskiego;</w:t>
            </w:r>
          </w:p>
          <w:p w14:paraId="78975248" w14:textId="77777777" w:rsidR="007722F1" w:rsidRPr="00A52F41" w:rsidRDefault="007722F1" w:rsidP="00B641DE">
            <w:pPr>
              <w:spacing w:after="120" w:line="240" w:lineRule="auto"/>
              <w:ind w:left="57" w:right="57"/>
              <w:rPr>
                <w:rFonts w:ascii="Verdana" w:hAnsi="Verdana"/>
                <w:sz w:val="20"/>
                <w:szCs w:val="20"/>
              </w:rPr>
            </w:pPr>
          </w:p>
          <w:p w14:paraId="603C9F26"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zna wybrane zagadnienia życia kulturalnego i społecznego starożytnego Rzymu;</w:t>
            </w:r>
          </w:p>
          <w:p w14:paraId="10B24C8D" w14:textId="77777777" w:rsidR="007722F1" w:rsidRPr="00A52F41" w:rsidRDefault="007722F1" w:rsidP="00B641DE">
            <w:pPr>
              <w:spacing w:after="120" w:line="240" w:lineRule="auto"/>
              <w:ind w:left="57" w:right="57"/>
              <w:rPr>
                <w:rFonts w:ascii="Verdana" w:hAnsi="Verdana"/>
                <w:sz w:val="20"/>
                <w:szCs w:val="20"/>
              </w:rPr>
            </w:pPr>
          </w:p>
          <w:p w14:paraId="232F653D"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łacińskim i polskim;</w:t>
            </w:r>
          </w:p>
          <w:p w14:paraId="6C4B887C" w14:textId="77777777" w:rsidR="007722F1" w:rsidRPr="00A52F41" w:rsidRDefault="007722F1" w:rsidP="00B641DE">
            <w:pPr>
              <w:spacing w:after="120" w:line="240" w:lineRule="auto"/>
              <w:ind w:left="57" w:right="57"/>
              <w:rPr>
                <w:rFonts w:ascii="Verdana" w:hAnsi="Verdana"/>
                <w:sz w:val="20"/>
                <w:szCs w:val="20"/>
              </w:rPr>
            </w:pPr>
          </w:p>
          <w:p w14:paraId="28BFE726" w14:textId="77777777" w:rsidR="007722F1" w:rsidRPr="00A52F41" w:rsidRDefault="007722F1" w:rsidP="00B641DE">
            <w:pPr>
              <w:autoSpaceDE w:val="0"/>
              <w:autoSpaceDN w:val="0"/>
              <w:adjustRightInd w:val="0"/>
              <w:spacing w:after="0" w:line="240" w:lineRule="auto"/>
              <w:ind w:left="57" w:right="57"/>
              <w:jc w:val="both"/>
              <w:rPr>
                <w:rFonts w:ascii="Verdana" w:hAnsi="Verdana" w:cs="Verdana"/>
                <w:sz w:val="20"/>
                <w:szCs w:val="20"/>
              </w:rPr>
            </w:pPr>
            <w:r w:rsidRPr="00A52F41">
              <w:rPr>
                <w:rFonts w:ascii="Verdana" w:hAnsi="Verdana" w:cs="Verdana"/>
                <w:sz w:val="20"/>
                <w:szCs w:val="20"/>
              </w:rPr>
              <w:lastRenderedPageBreak/>
              <w:t xml:space="preserve">- rozumie, analizuje i tłumaczy na język polski </w:t>
            </w:r>
            <w:r w:rsidRPr="00A52F41">
              <w:rPr>
                <w:rFonts w:ascii="Verdana" w:hAnsi="Verdana"/>
                <w:sz w:val="20"/>
                <w:szCs w:val="20"/>
              </w:rPr>
              <w:t>różnorodne teksty łacińskie o dużym stopniu trudności;</w:t>
            </w:r>
          </w:p>
          <w:p w14:paraId="65135812" w14:textId="77777777" w:rsidR="007722F1" w:rsidRPr="00A52F41" w:rsidRDefault="007722F1" w:rsidP="00B641DE">
            <w:pPr>
              <w:autoSpaceDE w:val="0"/>
              <w:autoSpaceDN w:val="0"/>
              <w:adjustRightInd w:val="0"/>
              <w:spacing w:after="0" w:line="240" w:lineRule="auto"/>
              <w:ind w:left="57" w:right="57"/>
              <w:rPr>
                <w:rFonts w:ascii="Verdana" w:hAnsi="Verdana" w:cs="Verdana"/>
                <w:sz w:val="20"/>
                <w:szCs w:val="20"/>
              </w:rPr>
            </w:pPr>
          </w:p>
          <w:p w14:paraId="32269E61" w14:textId="77777777" w:rsidR="007722F1" w:rsidRPr="00A52F41" w:rsidRDefault="007722F1" w:rsidP="00B641DE">
            <w:pPr>
              <w:spacing w:after="120" w:line="240" w:lineRule="auto"/>
              <w:ind w:left="57" w:right="57"/>
              <w:rPr>
                <w:rFonts w:ascii="Verdana" w:hAnsi="Verdana"/>
                <w:sz w:val="20"/>
                <w:szCs w:val="20"/>
              </w:rPr>
            </w:pPr>
          </w:p>
          <w:p w14:paraId="0E96C20A"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489EA218" w14:textId="77777777" w:rsidR="007722F1" w:rsidRPr="00A52F41" w:rsidRDefault="007722F1" w:rsidP="00B641DE">
            <w:pPr>
              <w:tabs>
                <w:tab w:val="left" w:pos="3024"/>
              </w:tabs>
              <w:spacing w:after="120" w:line="240" w:lineRule="auto"/>
              <w:ind w:left="57" w:right="57"/>
              <w:rPr>
                <w:rFonts w:ascii="Verdana" w:hAnsi="Verdana"/>
                <w:sz w:val="20"/>
                <w:szCs w:val="20"/>
              </w:rPr>
            </w:pPr>
            <w:r w:rsidRPr="00A52F41">
              <w:rPr>
                <w:rFonts w:ascii="Verdana" w:hAnsi="Verdana"/>
                <w:sz w:val="20"/>
                <w:szCs w:val="20"/>
              </w:rPr>
              <w:lastRenderedPageBreak/>
              <w:t>Symbole odpowiednich kierunkowych efektów uczenia się:</w:t>
            </w:r>
          </w:p>
          <w:p w14:paraId="08BD4FDC" w14:textId="77777777" w:rsidR="007722F1" w:rsidRPr="00A52F41" w:rsidRDefault="007722F1" w:rsidP="00B641DE">
            <w:pPr>
              <w:spacing w:after="120" w:line="240" w:lineRule="auto"/>
              <w:ind w:left="57" w:right="57"/>
              <w:rPr>
                <w:rFonts w:ascii="Verdana" w:hAnsi="Verdana"/>
                <w:sz w:val="20"/>
                <w:szCs w:val="20"/>
              </w:rPr>
            </w:pPr>
          </w:p>
          <w:p w14:paraId="61AD55EE" w14:textId="77777777" w:rsidR="007722F1" w:rsidRPr="00A52F41" w:rsidRDefault="007722F1" w:rsidP="00B641DE">
            <w:pPr>
              <w:spacing w:after="120" w:line="240" w:lineRule="auto"/>
              <w:ind w:left="57" w:right="57"/>
              <w:rPr>
                <w:rFonts w:ascii="Verdana" w:hAnsi="Verdana"/>
                <w:sz w:val="20"/>
                <w:szCs w:val="20"/>
              </w:rPr>
            </w:pPr>
          </w:p>
          <w:p w14:paraId="51C66F57"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K_W03</w:t>
            </w:r>
          </w:p>
          <w:p w14:paraId="44AA3B51" w14:textId="77777777" w:rsidR="007722F1" w:rsidRPr="00A52F41" w:rsidRDefault="007722F1" w:rsidP="00B641DE">
            <w:pPr>
              <w:spacing w:after="120" w:line="240" w:lineRule="auto"/>
              <w:ind w:left="57" w:right="57"/>
              <w:rPr>
                <w:rFonts w:ascii="Verdana" w:hAnsi="Verdana"/>
                <w:sz w:val="20"/>
                <w:szCs w:val="20"/>
              </w:rPr>
            </w:pPr>
          </w:p>
          <w:p w14:paraId="51B25CAE" w14:textId="77777777" w:rsidR="007722F1" w:rsidRPr="00A52F41" w:rsidRDefault="007722F1" w:rsidP="00B641DE">
            <w:pPr>
              <w:spacing w:after="120" w:line="240" w:lineRule="auto"/>
              <w:ind w:left="57" w:right="57"/>
              <w:rPr>
                <w:rFonts w:ascii="Verdana" w:hAnsi="Verdana"/>
                <w:sz w:val="20"/>
                <w:szCs w:val="20"/>
              </w:rPr>
            </w:pPr>
          </w:p>
          <w:p w14:paraId="11494EC2" w14:textId="06765C60" w:rsidR="007722F1" w:rsidRPr="00A52F41" w:rsidRDefault="007722F1" w:rsidP="00B641DE">
            <w:pPr>
              <w:spacing w:after="120" w:line="240" w:lineRule="auto"/>
              <w:ind w:left="57" w:right="57"/>
              <w:rPr>
                <w:rFonts w:ascii="Verdana" w:hAnsi="Verdana"/>
                <w:sz w:val="20"/>
                <w:szCs w:val="20"/>
              </w:rPr>
            </w:pPr>
          </w:p>
          <w:p w14:paraId="05C28DAB" w14:textId="77777777" w:rsidR="009E79E1" w:rsidRPr="00A52F41" w:rsidRDefault="009E79E1" w:rsidP="00B641DE">
            <w:pPr>
              <w:spacing w:after="120" w:line="240" w:lineRule="auto"/>
              <w:ind w:left="57" w:right="57"/>
              <w:rPr>
                <w:rFonts w:ascii="Verdana" w:hAnsi="Verdana"/>
                <w:sz w:val="20"/>
                <w:szCs w:val="20"/>
              </w:rPr>
            </w:pPr>
          </w:p>
          <w:p w14:paraId="445F1176"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K_W04</w:t>
            </w:r>
          </w:p>
          <w:p w14:paraId="0E2DC36C" w14:textId="77777777" w:rsidR="007722F1" w:rsidRPr="00A52F41" w:rsidRDefault="007722F1" w:rsidP="00B641DE">
            <w:pPr>
              <w:spacing w:after="120" w:line="240" w:lineRule="auto"/>
              <w:ind w:left="57" w:right="57"/>
              <w:rPr>
                <w:rFonts w:ascii="Verdana" w:hAnsi="Verdana"/>
                <w:sz w:val="20"/>
                <w:szCs w:val="20"/>
              </w:rPr>
            </w:pPr>
          </w:p>
          <w:p w14:paraId="0CAEBAC3" w14:textId="77777777" w:rsidR="007722F1" w:rsidRPr="00A52F41" w:rsidRDefault="007722F1" w:rsidP="00B641DE">
            <w:pPr>
              <w:spacing w:after="120" w:line="240" w:lineRule="auto"/>
              <w:ind w:left="57" w:right="57"/>
              <w:rPr>
                <w:rFonts w:ascii="Verdana" w:hAnsi="Verdana"/>
                <w:sz w:val="20"/>
                <w:szCs w:val="20"/>
              </w:rPr>
            </w:pPr>
          </w:p>
          <w:p w14:paraId="263F8AFB" w14:textId="77777777" w:rsidR="007722F1" w:rsidRPr="00A52F41" w:rsidRDefault="007722F1" w:rsidP="00B641DE">
            <w:pPr>
              <w:spacing w:after="120" w:line="240" w:lineRule="auto"/>
              <w:ind w:left="57" w:right="57"/>
              <w:rPr>
                <w:rFonts w:ascii="Verdana" w:hAnsi="Verdana" w:cs="Verdana"/>
                <w:sz w:val="20"/>
                <w:szCs w:val="20"/>
              </w:rPr>
            </w:pPr>
            <w:r w:rsidRPr="00A52F41">
              <w:rPr>
                <w:rFonts w:ascii="Verdana" w:hAnsi="Verdana" w:cs="Verdana"/>
                <w:sz w:val="20"/>
                <w:szCs w:val="20"/>
              </w:rPr>
              <w:t>K_W05</w:t>
            </w:r>
          </w:p>
          <w:p w14:paraId="6EC3853D" w14:textId="77777777" w:rsidR="007722F1" w:rsidRPr="00A52F41" w:rsidRDefault="007722F1" w:rsidP="00B641DE">
            <w:pPr>
              <w:spacing w:after="120" w:line="240" w:lineRule="auto"/>
              <w:ind w:left="57" w:right="57"/>
              <w:rPr>
                <w:rFonts w:ascii="Verdana" w:hAnsi="Verdana" w:cs="Verdana"/>
                <w:sz w:val="20"/>
                <w:szCs w:val="20"/>
              </w:rPr>
            </w:pPr>
          </w:p>
          <w:p w14:paraId="5DDB6EFE" w14:textId="77777777" w:rsidR="007722F1" w:rsidRPr="00A52F41" w:rsidRDefault="007722F1" w:rsidP="00B641DE">
            <w:pPr>
              <w:spacing w:after="120" w:line="240" w:lineRule="auto"/>
              <w:ind w:left="57" w:right="57"/>
              <w:rPr>
                <w:rFonts w:ascii="Verdana" w:hAnsi="Verdana" w:cs="Verdana"/>
                <w:sz w:val="20"/>
                <w:szCs w:val="20"/>
              </w:rPr>
            </w:pPr>
          </w:p>
          <w:p w14:paraId="463DED99"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cs="Verdana"/>
                <w:sz w:val="20"/>
                <w:szCs w:val="20"/>
              </w:rPr>
              <w:t>K_U06</w:t>
            </w:r>
          </w:p>
          <w:p w14:paraId="50D0F2ED" w14:textId="77777777" w:rsidR="007722F1" w:rsidRPr="00A52F41" w:rsidRDefault="007722F1" w:rsidP="00B641DE">
            <w:pPr>
              <w:spacing w:after="120" w:line="240" w:lineRule="auto"/>
              <w:ind w:left="57" w:right="57"/>
              <w:rPr>
                <w:rFonts w:ascii="Verdana" w:hAnsi="Verdana"/>
                <w:sz w:val="20"/>
                <w:szCs w:val="20"/>
              </w:rPr>
            </w:pPr>
          </w:p>
          <w:p w14:paraId="7B0460F6" w14:textId="77777777" w:rsidR="007722F1" w:rsidRPr="00A52F41" w:rsidRDefault="007722F1" w:rsidP="00B641DE">
            <w:pPr>
              <w:spacing w:after="120" w:line="240" w:lineRule="auto"/>
              <w:ind w:left="57" w:right="57"/>
              <w:rPr>
                <w:rFonts w:ascii="Verdana" w:hAnsi="Verdana"/>
                <w:sz w:val="20"/>
                <w:szCs w:val="20"/>
              </w:rPr>
            </w:pPr>
          </w:p>
          <w:p w14:paraId="7208A8A9" w14:textId="77777777" w:rsidR="007722F1" w:rsidRPr="00A52F41" w:rsidRDefault="007722F1" w:rsidP="00B641DE">
            <w:pPr>
              <w:spacing w:after="120" w:line="240" w:lineRule="auto"/>
              <w:ind w:left="57" w:right="57"/>
              <w:rPr>
                <w:rFonts w:ascii="Verdana" w:hAnsi="Verdana"/>
                <w:sz w:val="20"/>
                <w:szCs w:val="20"/>
              </w:rPr>
            </w:pPr>
          </w:p>
          <w:p w14:paraId="513B5FCB"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K_U08</w:t>
            </w:r>
          </w:p>
          <w:p w14:paraId="6DD6C716" w14:textId="77777777" w:rsidR="007722F1" w:rsidRPr="00A52F41" w:rsidRDefault="007722F1" w:rsidP="00B641DE">
            <w:pPr>
              <w:spacing w:after="120" w:line="240" w:lineRule="auto"/>
              <w:ind w:left="57" w:right="57"/>
              <w:rPr>
                <w:rFonts w:ascii="Verdana" w:hAnsi="Verdana"/>
                <w:sz w:val="20"/>
                <w:szCs w:val="20"/>
              </w:rPr>
            </w:pPr>
          </w:p>
          <w:p w14:paraId="63A076C0" w14:textId="77777777" w:rsidR="007722F1" w:rsidRPr="00A52F41" w:rsidRDefault="007722F1" w:rsidP="00B641DE">
            <w:pPr>
              <w:spacing w:after="120" w:line="240" w:lineRule="auto"/>
              <w:ind w:left="57" w:right="57"/>
              <w:rPr>
                <w:rFonts w:ascii="Verdana" w:hAnsi="Verdana"/>
                <w:sz w:val="20"/>
                <w:szCs w:val="20"/>
              </w:rPr>
            </w:pPr>
          </w:p>
          <w:p w14:paraId="1DF882FC" w14:textId="77777777" w:rsidR="007722F1" w:rsidRPr="00A52F41" w:rsidRDefault="007722F1" w:rsidP="00B641DE">
            <w:pPr>
              <w:spacing w:after="120" w:line="240" w:lineRule="auto"/>
              <w:ind w:left="57" w:right="57"/>
              <w:rPr>
                <w:rFonts w:ascii="Verdana" w:hAnsi="Verdana"/>
                <w:sz w:val="20"/>
                <w:szCs w:val="20"/>
              </w:rPr>
            </w:pPr>
          </w:p>
          <w:p w14:paraId="61C5D237"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K_U12</w:t>
            </w:r>
          </w:p>
          <w:p w14:paraId="7D1E6B8F" w14:textId="77777777" w:rsidR="007722F1" w:rsidRPr="00A52F41" w:rsidRDefault="007722F1" w:rsidP="00B641DE">
            <w:pPr>
              <w:spacing w:after="120" w:line="240" w:lineRule="auto"/>
              <w:ind w:left="57" w:right="57"/>
              <w:rPr>
                <w:rFonts w:ascii="Verdana" w:hAnsi="Verdana"/>
                <w:sz w:val="20"/>
                <w:szCs w:val="20"/>
              </w:rPr>
            </w:pPr>
          </w:p>
        </w:tc>
      </w:tr>
      <w:tr w:rsidR="007722F1" w:rsidRPr="00A52F41" w14:paraId="592C9E04"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6572A8C" w14:textId="6CA8C785"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07EF1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306B071D" w14:textId="77777777" w:rsidR="007722F1" w:rsidRPr="00A52F41" w:rsidRDefault="007722F1" w:rsidP="00B641DE">
            <w:pPr>
              <w:pStyle w:val="Akapitzlist"/>
              <w:ind w:left="57" w:right="57"/>
              <w:rPr>
                <w:rFonts w:ascii="Verdana" w:hAnsi="Verdana"/>
              </w:rPr>
            </w:pPr>
          </w:p>
          <w:p w14:paraId="14FCB642" w14:textId="77777777" w:rsidR="007722F1" w:rsidRPr="00A52F41" w:rsidRDefault="007722F1" w:rsidP="00B641DE">
            <w:pPr>
              <w:spacing w:after="0" w:line="240" w:lineRule="auto"/>
              <w:ind w:left="57" w:right="57"/>
              <w:rPr>
                <w:rFonts w:ascii="Verdana" w:hAnsi="Verdana" w:cs="Verdana"/>
                <w:sz w:val="20"/>
                <w:szCs w:val="20"/>
              </w:rPr>
            </w:pPr>
            <w:r w:rsidRPr="00A52F41">
              <w:rPr>
                <w:rFonts w:ascii="Verdana" w:hAnsi="Verdana" w:cs="Verdana"/>
                <w:sz w:val="20"/>
                <w:szCs w:val="20"/>
              </w:rPr>
              <w:t>Krytyczne wydania tekstów, komentarze i opracowania dotyczące czytanych na zajęciach utworów.</w:t>
            </w:r>
          </w:p>
          <w:p w14:paraId="3DE8C9D5" w14:textId="77777777" w:rsidR="007722F1" w:rsidRPr="00A52F41" w:rsidRDefault="007722F1" w:rsidP="00B641DE">
            <w:pPr>
              <w:spacing w:after="0" w:line="240" w:lineRule="auto"/>
              <w:ind w:left="57" w:right="57"/>
              <w:rPr>
                <w:rFonts w:ascii="Verdana" w:hAnsi="Verdana" w:cs="Verdana"/>
                <w:sz w:val="20"/>
                <w:szCs w:val="20"/>
              </w:rPr>
            </w:pPr>
          </w:p>
          <w:p w14:paraId="2693D1A3" w14:textId="77777777" w:rsidR="007722F1" w:rsidRPr="00A52F41" w:rsidRDefault="007722F1" w:rsidP="00B641DE">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Słownik łacińsko – polski, t. I-V, red. M. </w:t>
            </w:r>
            <w:proofErr w:type="spellStart"/>
            <w:r w:rsidRPr="00A52F41">
              <w:rPr>
                <w:rFonts w:ascii="Verdana" w:eastAsia="Times New Roman" w:hAnsi="Verdana" w:cs="Times New Roman"/>
                <w:sz w:val="20"/>
                <w:szCs w:val="20"/>
                <w:lang w:eastAsia="pl-PL"/>
              </w:rPr>
              <w:t>Plezia</w:t>
            </w:r>
            <w:proofErr w:type="spellEnd"/>
            <w:r w:rsidRPr="00A52F41">
              <w:rPr>
                <w:rFonts w:ascii="Verdana" w:eastAsia="Times New Roman" w:hAnsi="Verdana" w:cs="Times New Roman"/>
                <w:sz w:val="20"/>
                <w:szCs w:val="20"/>
                <w:lang w:eastAsia="pl-PL"/>
              </w:rPr>
              <w:t>, Warszawa 1958-1959 (i późniejsze wydania).</w:t>
            </w:r>
          </w:p>
          <w:p w14:paraId="0FDE2B37" w14:textId="77777777" w:rsidR="007722F1" w:rsidRPr="00A52F41" w:rsidRDefault="007722F1" w:rsidP="00B641DE">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 </w:t>
            </w:r>
            <w:proofErr w:type="spellStart"/>
            <w:r w:rsidRPr="00A52F41">
              <w:rPr>
                <w:rFonts w:ascii="Verdana" w:eastAsia="Times New Roman" w:hAnsi="Verdana" w:cs="Times New Roman"/>
                <w:sz w:val="20"/>
                <w:szCs w:val="20"/>
                <w:lang w:eastAsia="pl-PL"/>
              </w:rPr>
              <w:t>Samolewicz</w:t>
            </w:r>
            <w:proofErr w:type="spellEnd"/>
            <w:r w:rsidRPr="00A52F41">
              <w:rPr>
                <w:rFonts w:ascii="Verdana" w:eastAsia="Times New Roman" w:hAnsi="Verdana" w:cs="Times New Roman"/>
                <w:sz w:val="20"/>
                <w:szCs w:val="20"/>
                <w:lang w:eastAsia="pl-PL"/>
              </w:rPr>
              <w:t>, Składnia łacińska, Kraków 2006 (lub inne wydania).</w:t>
            </w:r>
          </w:p>
        </w:tc>
      </w:tr>
      <w:tr w:rsidR="007722F1" w:rsidRPr="00A52F41" w14:paraId="3A4FCF6A"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B6F2C5" w14:textId="21FB37B9"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88C37F2"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464B2A9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4CAD970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podczas zajęć: K_W03, K_W04, K_W05, K_U06, K_U08, K_U12;</w:t>
            </w:r>
          </w:p>
          <w:p w14:paraId="3A86EB63" w14:textId="77777777" w:rsidR="007722F1" w:rsidRPr="00A52F41" w:rsidRDefault="007722F1" w:rsidP="00B641DE">
            <w:pPr>
              <w:widowControl w:val="0"/>
              <w:spacing w:after="0" w:line="240" w:lineRule="auto"/>
              <w:ind w:left="57" w:right="57"/>
              <w:textAlignment w:val="baseline"/>
              <w:rPr>
                <w:rFonts w:ascii="Verdana" w:hAnsi="Verdana"/>
                <w:sz w:val="20"/>
                <w:szCs w:val="20"/>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K_W03, K_W04, K_U06, K_U08;</w:t>
            </w:r>
          </w:p>
          <w:p w14:paraId="65010FA0" w14:textId="77777777" w:rsidR="007722F1" w:rsidRPr="00A52F41" w:rsidRDefault="007722F1" w:rsidP="00B641DE">
            <w:pPr>
              <w:widowControl w:val="0"/>
              <w:spacing w:after="0" w:line="240" w:lineRule="auto"/>
              <w:ind w:left="57" w:right="57"/>
              <w:textAlignment w:val="baseline"/>
              <w:rPr>
                <w:rFonts w:ascii="Verdana" w:hAnsi="Verdana"/>
                <w:sz w:val="20"/>
                <w:szCs w:val="20"/>
              </w:rPr>
            </w:pPr>
            <w:r w:rsidRPr="00A52F41">
              <w:rPr>
                <w:rFonts w:ascii="Verdana" w:hAnsi="Verdana"/>
                <w:sz w:val="20"/>
                <w:szCs w:val="20"/>
              </w:rPr>
              <w:t>-egzamin pisemny: K_W03, K_W04, K_U06, K_U08.</w:t>
            </w:r>
          </w:p>
          <w:p w14:paraId="74C16515"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tc>
      </w:tr>
      <w:tr w:rsidR="007722F1" w:rsidRPr="00A52F41" w14:paraId="654FB731"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D4E7DB" w14:textId="3D95782B"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CCF87EF"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209ED1B0"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07DF1C11"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Komponentami oceny są:</w:t>
            </w:r>
          </w:p>
          <w:p w14:paraId="15446476"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7BCEC3C0"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4638A87E" w14:textId="77777777" w:rsidR="007722F1" w:rsidRPr="00A52F41" w:rsidRDefault="007722F1" w:rsidP="00B641DE">
            <w:pPr>
              <w:widowControl w:val="0"/>
              <w:spacing w:after="0" w:line="240" w:lineRule="auto"/>
              <w:ind w:left="57" w:right="57"/>
              <w:textAlignment w:val="baseline"/>
              <w:rPr>
                <w:rFonts w:ascii="Verdana" w:hAnsi="Verdana" w:cs="Verdana"/>
                <w:sz w:val="20"/>
                <w:szCs w:val="20"/>
              </w:rPr>
            </w:pPr>
            <w:r w:rsidRPr="00A52F41">
              <w:rPr>
                <w:rFonts w:ascii="Verdana" w:hAnsi="Verdana" w:cs="Verdana"/>
                <w:sz w:val="20"/>
                <w:szCs w:val="20"/>
              </w:rPr>
              <w:t>3. Krótkie sprawdziany, prace pisemne i zadania słownikowo-warsztatowe przygotowywane w związku z lekturą tekstu.</w:t>
            </w:r>
          </w:p>
          <w:p w14:paraId="06A4BA7A" w14:textId="77777777" w:rsidR="007722F1" w:rsidRPr="00A52F41" w:rsidRDefault="007722F1" w:rsidP="00B641DE">
            <w:pPr>
              <w:widowControl w:val="0"/>
              <w:spacing w:after="0" w:line="240" w:lineRule="auto"/>
              <w:ind w:left="57" w:right="57"/>
              <w:textAlignment w:val="baseline"/>
              <w:rPr>
                <w:rFonts w:ascii="Verdana" w:hAnsi="Verdana" w:cs="Verdana"/>
                <w:sz w:val="20"/>
                <w:szCs w:val="20"/>
              </w:rPr>
            </w:pPr>
          </w:p>
          <w:p w14:paraId="78927F7B" w14:textId="77777777" w:rsidR="007722F1" w:rsidRPr="00A52F41" w:rsidRDefault="007722F1" w:rsidP="00B641DE">
            <w:pPr>
              <w:widowControl w:val="0"/>
              <w:spacing w:after="0" w:line="240" w:lineRule="auto"/>
              <w:ind w:left="57" w:right="57"/>
              <w:textAlignment w:val="baseline"/>
              <w:rPr>
                <w:rFonts w:ascii="Verdana" w:hAnsi="Verdana"/>
                <w:sz w:val="20"/>
                <w:szCs w:val="20"/>
              </w:rPr>
            </w:pPr>
            <w:r w:rsidRPr="00A52F41">
              <w:rPr>
                <w:rFonts w:ascii="Verdana" w:eastAsia="Times New Roman" w:hAnsi="Verdana" w:cs="Times New Roman"/>
                <w:sz w:val="20"/>
                <w:szCs w:val="20"/>
                <w:lang w:eastAsia="pl-PL"/>
              </w:rPr>
              <w:t xml:space="preserve">4. </w:t>
            </w:r>
            <w:r w:rsidRPr="00A52F41">
              <w:rPr>
                <w:rFonts w:ascii="Verdana" w:hAnsi="Verdana"/>
                <w:sz w:val="20"/>
                <w:szCs w:val="20"/>
              </w:rPr>
              <w:t>Egzamin pisemny obejmujący treści programowe przedmiotów: Język łaciński 1-3.</w:t>
            </w:r>
          </w:p>
          <w:p w14:paraId="2731957C"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34407D01" w14:textId="77777777" w:rsidR="007722F1" w:rsidRPr="00A52F41" w:rsidRDefault="007722F1" w:rsidP="00B641DE">
            <w:pPr>
              <w:widowControl w:val="0"/>
              <w:spacing w:after="0" w:line="240" w:lineRule="auto"/>
              <w:ind w:left="57" w:right="57"/>
              <w:textAlignment w:val="baseline"/>
              <w:rPr>
                <w:rFonts w:ascii="Verdana" w:hAnsi="Verdana"/>
                <w:sz w:val="20"/>
                <w:szCs w:val="20"/>
              </w:rPr>
            </w:pPr>
          </w:p>
          <w:p w14:paraId="290869BB"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Ocena z zajęć jest średnią ważoną z ocen cząstkowych uzyskanych w semestrze. Zasady obliczania średniej zależą od grupy i prowadzącego zajęcia w danym semestrze.</w:t>
            </w:r>
          </w:p>
          <w:p w14:paraId="42CCE0A8"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p>
          <w:p w14:paraId="48D36FF0"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Ocena końcowa to:</w:t>
            </w:r>
          </w:p>
          <w:p w14:paraId="727A1B08"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ocena z zajęć (waga 0,3),</w:t>
            </w:r>
          </w:p>
          <w:p w14:paraId="516C01BC"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 ocena z egzaminu (waga 0,7).</w:t>
            </w:r>
          </w:p>
          <w:p w14:paraId="378B5EA4"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p>
          <w:p w14:paraId="78BA8F25"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Warunkiem dopuszczenia do egzaminu jest pozytywna ocena z ćwiczeń.</w:t>
            </w:r>
          </w:p>
          <w:p w14:paraId="281268EB" w14:textId="77777777" w:rsidR="007722F1" w:rsidRPr="00A52F41" w:rsidRDefault="007722F1" w:rsidP="00B641DE">
            <w:pPr>
              <w:widowControl w:val="0"/>
              <w:tabs>
                <w:tab w:val="left" w:pos="7935"/>
              </w:tabs>
              <w:spacing w:after="0" w:line="240" w:lineRule="auto"/>
              <w:ind w:left="57" w:right="57"/>
              <w:textAlignment w:val="baseline"/>
              <w:rPr>
                <w:rFonts w:ascii="Verdana" w:eastAsia="Times New Roman" w:hAnsi="Verdana" w:cs="Times New Roman"/>
                <w:sz w:val="20"/>
                <w:szCs w:val="20"/>
                <w:lang w:eastAsia="pl-PL"/>
              </w:rPr>
            </w:pPr>
          </w:p>
        </w:tc>
      </w:tr>
      <w:tr w:rsidR="007722F1" w:rsidRPr="00A52F41" w14:paraId="689A6D99"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E33B901" w14:textId="2A2FD9CC" w:rsidR="007722F1" w:rsidRPr="00A52F41" w:rsidRDefault="007722F1" w:rsidP="00C3612D">
            <w:pPr>
              <w:widowControl w:val="0"/>
              <w:numPr>
                <w:ilvl w:val="0"/>
                <w:numId w:val="125"/>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4D2BE9"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7722F1" w:rsidRPr="00A52F41" w14:paraId="70B7FDBE"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6B6C43" w14:textId="77777777" w:rsidR="007722F1" w:rsidRPr="00A52F41" w:rsidRDefault="007722F1" w:rsidP="00C3612D">
            <w:pPr>
              <w:pStyle w:val="Akapitzlist"/>
              <w:widowControl w:val="0"/>
              <w:numPr>
                <w:ilvl w:val="0"/>
                <w:numId w:val="125"/>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F250C79" w14:textId="04544155" w:rsidR="007722F1" w:rsidRPr="00A52F41" w:rsidRDefault="00FB56E2"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7722F1"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B5C5866"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7722F1" w:rsidRPr="00A52F41" w14:paraId="330D773E"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8E672B" w14:textId="77777777" w:rsidR="007722F1" w:rsidRPr="00A52F41" w:rsidRDefault="007722F1" w:rsidP="00C3612D">
            <w:pPr>
              <w:pStyle w:val="Akapitzlist"/>
              <w:widowControl w:val="0"/>
              <w:numPr>
                <w:ilvl w:val="0"/>
                <w:numId w:val="125"/>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B18D448"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zajęcia (wg planu studiów) z </w:t>
            </w:r>
            <w:r w:rsidRPr="00A52F41">
              <w:rPr>
                <w:rFonts w:ascii="Verdana" w:eastAsia="Times New Roman" w:hAnsi="Verdana" w:cs="Times New Roman"/>
                <w:sz w:val="20"/>
                <w:szCs w:val="20"/>
                <w:lang w:eastAsia="pl-PL"/>
              </w:rPr>
              <w:lastRenderedPageBreak/>
              <w:t>prowadzącym: </w:t>
            </w:r>
          </w:p>
          <w:p w14:paraId="4294AB1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5C738E0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581BAC9B"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8B993E5" w14:textId="2EA2EC52"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426B8D03"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30</w:t>
            </w:r>
          </w:p>
        </w:tc>
      </w:tr>
      <w:tr w:rsidR="007722F1" w:rsidRPr="00A52F41" w14:paraId="30772EEF"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A4667C" w14:textId="77777777" w:rsidR="007722F1" w:rsidRPr="00A52F41" w:rsidRDefault="007722F1" w:rsidP="00C3612D">
            <w:pPr>
              <w:pStyle w:val="Akapitzlist"/>
              <w:widowControl w:val="0"/>
              <w:numPr>
                <w:ilvl w:val="0"/>
                <w:numId w:val="125"/>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BFC582D"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6ACF618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30DC83AE" w14:textId="77777777" w:rsidR="007722F1" w:rsidRPr="00A52F41" w:rsidRDefault="007722F1" w:rsidP="00B641DE">
            <w:pPr>
              <w:widowControl w:val="0"/>
              <w:spacing w:after="0" w:line="240" w:lineRule="auto"/>
              <w:ind w:left="57" w:right="57"/>
              <w:textAlignment w:val="baseline"/>
              <w:rPr>
                <w:rFonts w:ascii="Verdana" w:hAnsi="Verdana" w:cs="Verdana"/>
                <w:sz w:val="20"/>
                <w:szCs w:val="20"/>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p w14:paraId="16B480C2"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5BC3E16" w14:textId="3B50DC8E"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41A6A0E4"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7722F1" w:rsidRPr="00A52F41" w14:paraId="204D4CDC"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505413" w14:textId="77777777" w:rsidR="007722F1" w:rsidRPr="00A52F41" w:rsidRDefault="007722F1" w:rsidP="00C3612D">
            <w:pPr>
              <w:pStyle w:val="Akapitzlist"/>
              <w:widowControl w:val="0"/>
              <w:numPr>
                <w:ilvl w:val="0"/>
                <w:numId w:val="125"/>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FB64129"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DEE76B8"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120</w:t>
            </w:r>
          </w:p>
        </w:tc>
      </w:tr>
      <w:tr w:rsidR="007722F1" w:rsidRPr="00A52F41" w14:paraId="6E131644"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8A497F" w14:textId="77777777" w:rsidR="007722F1" w:rsidRPr="00A52F41" w:rsidRDefault="007722F1" w:rsidP="00C3612D">
            <w:pPr>
              <w:pStyle w:val="Akapitzlist"/>
              <w:widowControl w:val="0"/>
              <w:numPr>
                <w:ilvl w:val="0"/>
                <w:numId w:val="125"/>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432621B" w14:textId="2D97FCCC" w:rsidR="007722F1" w:rsidRPr="00A52F41" w:rsidRDefault="00FB56E2"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BEA7EE5"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w:t>
            </w:r>
          </w:p>
        </w:tc>
      </w:tr>
    </w:tbl>
    <w:p w14:paraId="25262628" w14:textId="77777777" w:rsidR="007722F1" w:rsidRPr="00A52F41" w:rsidRDefault="007722F1" w:rsidP="007722F1">
      <w:pPr>
        <w:spacing w:after="120" w:line="240" w:lineRule="auto"/>
        <w:ind w:right="57"/>
        <w:rPr>
          <w:rFonts w:ascii="Verdana" w:hAnsi="Verdana"/>
        </w:rPr>
      </w:pPr>
    </w:p>
    <w:p w14:paraId="22E440C7" w14:textId="4F3D5553" w:rsidR="007722F1" w:rsidRPr="00A52F41" w:rsidRDefault="007722F1" w:rsidP="00B641DE">
      <w:pPr>
        <w:pStyle w:val="Nagwek2"/>
      </w:pPr>
      <w:bookmarkStart w:id="44" w:name="_Toc147992465"/>
      <w:r w:rsidRPr="00A52F41">
        <w:t>Język łaciński 4</w:t>
      </w:r>
      <w:bookmarkEnd w:id="44"/>
    </w:p>
    <w:p w14:paraId="7EFF3F38" w14:textId="77777777" w:rsidR="007722F1" w:rsidRPr="00A52F41" w:rsidRDefault="007722F1" w:rsidP="007722F1">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7722F1" w:rsidRPr="00A52F41" w14:paraId="35BF37B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C20A69" w14:textId="5602596C"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1612F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53E2901B"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Język łaciński 4 / </w:t>
            </w:r>
            <w:proofErr w:type="spellStart"/>
            <w:r w:rsidRPr="00A52F41">
              <w:rPr>
                <w:rFonts w:ascii="Verdana" w:eastAsia="Times New Roman" w:hAnsi="Verdana" w:cs="Times New Roman"/>
                <w:sz w:val="20"/>
                <w:szCs w:val="20"/>
                <w:lang w:eastAsia="pl-PL"/>
              </w:rPr>
              <w:t>Latin</w:t>
            </w:r>
            <w:proofErr w:type="spellEnd"/>
            <w:r w:rsidRPr="00A52F41">
              <w:rPr>
                <w:rFonts w:ascii="Verdana" w:eastAsia="Times New Roman" w:hAnsi="Verdana" w:cs="Times New Roman"/>
                <w:sz w:val="20"/>
                <w:szCs w:val="20"/>
                <w:lang w:eastAsia="pl-PL"/>
              </w:rPr>
              <w:t xml:space="preserve"> Language 4</w:t>
            </w:r>
          </w:p>
        </w:tc>
      </w:tr>
      <w:tr w:rsidR="007722F1" w:rsidRPr="00A52F41" w14:paraId="415C738E"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3CA6F5C" w14:textId="332D5CE0"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81ECF2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20FDBD86"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7722F1" w:rsidRPr="00A52F41" w14:paraId="7B6EB429"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2C9D911" w14:textId="6E50D2A4"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49929C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62E4B7D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7722F1" w:rsidRPr="00A52F41" w14:paraId="1FB93BE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102740A" w14:textId="2DADD28B"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2A9A3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1B6C2AF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Instytut Studiów Klasycznych, Śródziemnomorskich i Orientalnych</w:t>
            </w:r>
          </w:p>
        </w:tc>
      </w:tr>
      <w:tr w:rsidR="007722F1" w:rsidRPr="00A52F41" w14:paraId="51795619"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03B84D4" w14:textId="0072E6CE"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6637B2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7722F1" w:rsidRPr="00A52F41" w14:paraId="15032752"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6E8D460" w14:textId="530D2B2D"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D2831C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A0B77E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7722F1" w:rsidRPr="00A52F41" w14:paraId="7F47AB6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081ED3" w14:textId="3B3E3BFC"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3935AAC"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70A400B"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7722F1" w:rsidRPr="00A52F41" w14:paraId="3A9AA48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B8689B7" w14:textId="5D90014C"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35E3DD1"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0176836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7722F1" w:rsidRPr="00A52F41" w14:paraId="568D0EE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9A5F6A1" w14:textId="788E96C6"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F356E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6859C2A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w:t>
            </w:r>
          </w:p>
        </w:tc>
      </w:tr>
      <w:tr w:rsidR="007722F1" w:rsidRPr="00A52F41" w14:paraId="4A74A584"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C81A163" w14:textId="113B25CA"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193B45"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2703738D"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7722F1" w:rsidRPr="00A52F41" w14:paraId="505AA63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7FE82C1" w14:textId="2525739A"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9EB231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4CAE28A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ćwiczenia, 30 godzin</w:t>
            </w:r>
          </w:p>
        </w:tc>
      </w:tr>
      <w:tr w:rsidR="007722F1" w:rsidRPr="00A52F41" w14:paraId="712526E1"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0A8AA56" w14:textId="28D09DC8"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19B6AD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625EFD38" w14:textId="77777777" w:rsidR="007722F1" w:rsidRPr="00A52F41" w:rsidRDefault="007722F1" w:rsidP="00B641DE">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Zaliczony przedmiot Język łaciński 3.</w:t>
            </w:r>
          </w:p>
        </w:tc>
      </w:tr>
      <w:tr w:rsidR="007722F1" w:rsidRPr="00A52F41" w14:paraId="5B79544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9518844" w14:textId="6641DC64"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7E55C5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w:t>
            </w:r>
          </w:p>
          <w:p w14:paraId="05153674"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w:t>
            </w:r>
          </w:p>
          <w:p w14:paraId="19D6AB60" w14:textId="77777777" w:rsidR="007722F1" w:rsidRPr="00A52F41" w:rsidRDefault="007722F1" w:rsidP="00B641DE">
            <w:pPr>
              <w:ind w:left="57" w:right="57"/>
              <w:jc w:val="both"/>
              <w:rPr>
                <w:rFonts w:ascii="Verdana" w:eastAsia="Times New Roman" w:hAnsi="Verdana" w:cs="Times New Roman"/>
                <w:sz w:val="20"/>
                <w:szCs w:val="20"/>
                <w:lang w:eastAsia="pl-PL"/>
              </w:rPr>
            </w:pPr>
            <w:r w:rsidRPr="00A52F41">
              <w:rPr>
                <w:rFonts w:ascii="Verdana" w:hAnsi="Verdana" w:cs="Verdana"/>
                <w:sz w:val="20"/>
                <w:szCs w:val="20"/>
              </w:rPr>
              <w:t xml:space="preserve">Student zapoznaje się z tekstami literackimi epok późniejszych niż klasyczna – np. z I w. n.e. (Seneka Młodszy, Pliniusz Starszy), przełomu I oraz z II w. (np. </w:t>
            </w:r>
            <w:proofErr w:type="spellStart"/>
            <w:r w:rsidRPr="00A52F41">
              <w:rPr>
                <w:rFonts w:ascii="Verdana" w:hAnsi="Verdana" w:cs="Verdana"/>
                <w:sz w:val="20"/>
                <w:szCs w:val="20"/>
              </w:rPr>
              <w:t>Marcjalis</w:t>
            </w:r>
            <w:proofErr w:type="spellEnd"/>
            <w:r w:rsidRPr="00A52F41">
              <w:rPr>
                <w:rFonts w:ascii="Verdana" w:hAnsi="Verdana" w:cs="Verdana"/>
                <w:sz w:val="20"/>
                <w:szCs w:val="20"/>
              </w:rPr>
              <w:t xml:space="preserve">, Pliniusz Młodszy) lub z końca starożytności (np. św. Hieronim, Klaudian). Zaznajamia się z uprawianymi przez poszczególnych pisarzy gatunkami literackimi i właściwymi tym gatunkom konwencjami, analizuje specyficzne cechy stylu, odniesienia intertekstualne itd. Dodatkowo zajęcia utrwalają materiał gramatyczny przyswojony wcześniej przez studentów.  </w:t>
            </w:r>
            <w:r w:rsidRPr="00A52F41">
              <w:rPr>
                <w:rFonts w:ascii="Verdana" w:hAnsi="Verdana"/>
                <w:sz w:val="20"/>
                <w:szCs w:val="20"/>
              </w:rPr>
              <w:t xml:space="preserve"> </w:t>
            </w:r>
          </w:p>
        </w:tc>
      </w:tr>
      <w:tr w:rsidR="007722F1" w:rsidRPr="00A52F41" w14:paraId="79E661AF"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8A3B9F4" w14:textId="07B0E743"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21B762"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5484FA19"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0C7B8693" w14:textId="77777777" w:rsidR="007722F1" w:rsidRPr="00A52F41" w:rsidRDefault="007722F1" w:rsidP="00B641DE">
            <w:pPr>
              <w:ind w:left="57" w:right="57"/>
              <w:jc w:val="both"/>
              <w:rPr>
                <w:rFonts w:ascii="Verdana" w:hAnsi="Verdana"/>
                <w:sz w:val="20"/>
                <w:szCs w:val="20"/>
              </w:rPr>
            </w:pPr>
            <w:r w:rsidRPr="00A52F41">
              <w:rPr>
                <w:rFonts w:ascii="Verdana" w:hAnsi="Verdana" w:cs="Calibri"/>
                <w:sz w:val="20"/>
                <w:szCs w:val="20"/>
              </w:rPr>
              <w:t>Lektura i pogłębiona analiza tekstów łacińskich, zwłaszcza prozy i poezji poklasycznej (np. Seneka Młodszy, Pliniusz Młodszy, Swetoniusz, Syliusz Italikus, Stacjusz, Waleriusz Flakkus). Szczegółowe treści programowe odnoszą się do specyfiki wybranego tekstu (np. filozoficzne traktaty Seneki, epistolograficzna eseistyka Pliniusza, biografie cesarskie Swetoniusza, poezja okolicznościowa Stacjusza, epos Waleriusza Flakkusa). Podczas lektury zwraca się szczególną uwagę na charakterystyczne cechy stylu i języka wybranych autorów, m.in. w porównaniu do kanonów cycerońskich w wypadku prozy. Uwzględnia się kontekst historyczno-literacki, odnosząc twórczość danego autora do dzieł jego poprzedników i współczesnych. Ważną rolę odgrywa analiza retoryczna.</w:t>
            </w:r>
          </w:p>
        </w:tc>
      </w:tr>
      <w:tr w:rsidR="007722F1" w:rsidRPr="00A52F41" w14:paraId="5FCB83E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63E5DD4" w14:textId="28A49D47"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71A24D2D"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 xml:space="preserve">Zakładane efekty uczenia się </w:t>
            </w:r>
          </w:p>
          <w:p w14:paraId="7A77BC44" w14:textId="77777777" w:rsidR="007722F1" w:rsidRPr="00A52F41" w:rsidRDefault="007722F1" w:rsidP="00B641DE">
            <w:pPr>
              <w:spacing w:after="120" w:line="240" w:lineRule="auto"/>
              <w:ind w:left="57" w:right="57"/>
              <w:rPr>
                <w:rFonts w:ascii="Verdana" w:hAnsi="Verdana"/>
                <w:sz w:val="20"/>
                <w:szCs w:val="20"/>
              </w:rPr>
            </w:pPr>
          </w:p>
          <w:p w14:paraId="5E7E85E5"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Student/ka:</w:t>
            </w:r>
          </w:p>
          <w:p w14:paraId="36E39283" w14:textId="77777777" w:rsidR="007722F1" w:rsidRPr="00A52F41" w:rsidRDefault="007722F1" w:rsidP="00B641DE">
            <w:pPr>
              <w:spacing w:after="120" w:line="240" w:lineRule="auto"/>
              <w:ind w:left="57" w:right="57"/>
              <w:rPr>
                <w:rFonts w:ascii="Verdana" w:hAnsi="Verdana"/>
                <w:sz w:val="20"/>
                <w:szCs w:val="20"/>
              </w:rPr>
            </w:pPr>
          </w:p>
          <w:p w14:paraId="030165FB" w14:textId="3E199D02" w:rsidR="009E79E1" w:rsidRPr="00A52F41" w:rsidRDefault="009E79E1" w:rsidP="009E79E1">
            <w:pPr>
              <w:spacing w:after="120" w:line="240" w:lineRule="auto"/>
              <w:ind w:left="57" w:right="57"/>
              <w:jc w:val="both"/>
              <w:rPr>
                <w:rFonts w:ascii="Verdana" w:hAnsi="Verdana"/>
                <w:sz w:val="20"/>
                <w:szCs w:val="20"/>
              </w:rPr>
            </w:pPr>
            <w:r w:rsidRPr="00A52F41">
              <w:rPr>
                <w:rFonts w:ascii="Verdana" w:hAnsi="Verdana"/>
                <w:sz w:val="20"/>
                <w:szCs w:val="20"/>
              </w:rPr>
              <w:t xml:space="preserve">- zna słownictwo, </w:t>
            </w:r>
            <w:r w:rsidR="00F84397" w:rsidRPr="00A52F41">
              <w:rPr>
                <w:rFonts w:ascii="Verdana" w:hAnsi="Verdana"/>
                <w:sz w:val="20"/>
                <w:szCs w:val="20"/>
              </w:rPr>
              <w:t>konstrukcje</w:t>
            </w:r>
            <w:r w:rsidRPr="00A52F41">
              <w:rPr>
                <w:rFonts w:ascii="Verdana" w:hAnsi="Verdana"/>
                <w:sz w:val="20"/>
                <w:szCs w:val="20"/>
              </w:rPr>
              <w:t xml:space="preserve"> leksykalno-gramatyczne oraz cechy charakterystyczne poszczególnych odmian i stylów języka łacińskiego, dzięki czemu rozumie różnorodne teksty o dużym stopniu trudności;</w:t>
            </w:r>
          </w:p>
          <w:p w14:paraId="4D7EEE5B" w14:textId="77777777" w:rsidR="007722F1" w:rsidRPr="00A52F41" w:rsidRDefault="007722F1" w:rsidP="00B641DE">
            <w:pPr>
              <w:spacing w:after="120" w:line="240" w:lineRule="auto"/>
              <w:ind w:left="57" w:right="57"/>
              <w:rPr>
                <w:rFonts w:ascii="Verdana" w:hAnsi="Verdana"/>
                <w:sz w:val="20"/>
                <w:szCs w:val="20"/>
              </w:rPr>
            </w:pPr>
          </w:p>
          <w:p w14:paraId="198AE497"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wykazuje się pogłębioną, prowadzącą do specjalizacji, wiedzą szczegółową w zakresie słownictwa i gramatyki języka łacińskiego;</w:t>
            </w:r>
          </w:p>
          <w:p w14:paraId="00702BEF" w14:textId="77777777" w:rsidR="007722F1" w:rsidRPr="00A52F41" w:rsidRDefault="007722F1" w:rsidP="00B641DE">
            <w:pPr>
              <w:spacing w:after="120" w:line="240" w:lineRule="auto"/>
              <w:ind w:left="57" w:right="57"/>
              <w:rPr>
                <w:rFonts w:ascii="Verdana" w:hAnsi="Verdana"/>
                <w:sz w:val="20"/>
                <w:szCs w:val="20"/>
              </w:rPr>
            </w:pPr>
          </w:p>
          <w:p w14:paraId="6A521057"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zna wybrane zagadnienia życia kulturalnego i społecznego starożytnego Rzymu;</w:t>
            </w:r>
          </w:p>
          <w:p w14:paraId="6949D35D" w14:textId="77777777" w:rsidR="007722F1" w:rsidRPr="00A52F41" w:rsidRDefault="007722F1" w:rsidP="00B641DE">
            <w:pPr>
              <w:spacing w:after="120" w:line="240" w:lineRule="auto"/>
              <w:ind w:left="57" w:right="57"/>
              <w:rPr>
                <w:rFonts w:ascii="Verdana" w:hAnsi="Verdana"/>
                <w:sz w:val="20"/>
                <w:szCs w:val="20"/>
              </w:rPr>
            </w:pPr>
          </w:p>
          <w:p w14:paraId="503E8275"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odwołując się do metod opisu języka właściwych dla gramatyki opisowej, używając terminologii stosowanej w języku łacińskim i polskim;</w:t>
            </w:r>
          </w:p>
          <w:p w14:paraId="091F9D05" w14:textId="77777777" w:rsidR="007722F1" w:rsidRPr="00A52F41" w:rsidRDefault="007722F1" w:rsidP="00B641DE">
            <w:pPr>
              <w:spacing w:after="120" w:line="240" w:lineRule="auto"/>
              <w:ind w:left="57" w:right="57"/>
              <w:rPr>
                <w:rFonts w:ascii="Verdana" w:hAnsi="Verdana"/>
                <w:sz w:val="20"/>
                <w:szCs w:val="20"/>
              </w:rPr>
            </w:pPr>
          </w:p>
          <w:p w14:paraId="1CD78C7B" w14:textId="77777777" w:rsidR="007722F1" w:rsidRPr="00A52F41" w:rsidRDefault="007722F1" w:rsidP="00B641DE">
            <w:pPr>
              <w:autoSpaceDE w:val="0"/>
              <w:autoSpaceDN w:val="0"/>
              <w:adjustRightInd w:val="0"/>
              <w:spacing w:after="0" w:line="240" w:lineRule="auto"/>
              <w:ind w:left="57" w:right="57"/>
              <w:jc w:val="both"/>
              <w:rPr>
                <w:rFonts w:ascii="Verdana" w:hAnsi="Verdana" w:cs="Verdana"/>
                <w:sz w:val="20"/>
                <w:szCs w:val="20"/>
              </w:rPr>
            </w:pPr>
            <w:r w:rsidRPr="00A52F41">
              <w:rPr>
                <w:rFonts w:ascii="Verdana" w:hAnsi="Verdana" w:cs="Verdana"/>
                <w:sz w:val="20"/>
                <w:szCs w:val="20"/>
              </w:rPr>
              <w:t xml:space="preserve">- rozumie, analizuje i tłumaczy na język polski </w:t>
            </w:r>
            <w:r w:rsidRPr="00A52F41">
              <w:rPr>
                <w:rFonts w:ascii="Verdana" w:hAnsi="Verdana"/>
                <w:sz w:val="20"/>
                <w:szCs w:val="20"/>
              </w:rPr>
              <w:t>różnorodne teksty łacińskie o dużym stopniu trudności;</w:t>
            </w:r>
          </w:p>
          <w:p w14:paraId="1434FEFD" w14:textId="77777777" w:rsidR="007722F1" w:rsidRPr="00A52F41" w:rsidRDefault="007722F1" w:rsidP="00B641DE">
            <w:pPr>
              <w:autoSpaceDE w:val="0"/>
              <w:autoSpaceDN w:val="0"/>
              <w:adjustRightInd w:val="0"/>
              <w:spacing w:after="0" w:line="240" w:lineRule="auto"/>
              <w:ind w:left="57" w:right="57"/>
              <w:rPr>
                <w:rFonts w:ascii="Verdana" w:hAnsi="Verdana" w:cs="Verdana"/>
                <w:sz w:val="20"/>
                <w:szCs w:val="20"/>
              </w:rPr>
            </w:pPr>
          </w:p>
          <w:p w14:paraId="5026DB25" w14:textId="77777777" w:rsidR="007722F1" w:rsidRPr="00A52F41" w:rsidRDefault="007722F1" w:rsidP="00B641DE">
            <w:pPr>
              <w:spacing w:after="120" w:line="240" w:lineRule="auto"/>
              <w:ind w:left="57" w:right="57"/>
              <w:rPr>
                <w:rFonts w:ascii="Verdana" w:hAnsi="Verdana"/>
                <w:sz w:val="20"/>
                <w:szCs w:val="20"/>
              </w:rPr>
            </w:pPr>
          </w:p>
          <w:p w14:paraId="7DB1ECDC"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planuje i realizuje proces własnego uczenia i doskonalenia się w zakresie rozwijania umiejętności językowych.</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2DD8ACA2" w14:textId="77777777" w:rsidR="007722F1" w:rsidRPr="00A52F41" w:rsidRDefault="007722F1" w:rsidP="00B641DE">
            <w:pPr>
              <w:tabs>
                <w:tab w:val="left" w:pos="3024"/>
              </w:tabs>
              <w:spacing w:after="120" w:line="240" w:lineRule="auto"/>
              <w:ind w:left="57" w:right="57"/>
              <w:rPr>
                <w:rFonts w:ascii="Verdana" w:hAnsi="Verdana"/>
                <w:sz w:val="20"/>
                <w:szCs w:val="20"/>
              </w:rPr>
            </w:pPr>
            <w:r w:rsidRPr="00A52F41">
              <w:rPr>
                <w:rFonts w:ascii="Verdana" w:hAnsi="Verdana"/>
                <w:sz w:val="20"/>
                <w:szCs w:val="20"/>
              </w:rPr>
              <w:lastRenderedPageBreak/>
              <w:t>Symbole odpowiednich kierunkowych efektów uczenia się:</w:t>
            </w:r>
          </w:p>
          <w:p w14:paraId="6C638E4D" w14:textId="77777777" w:rsidR="007722F1" w:rsidRPr="00A52F41" w:rsidRDefault="007722F1" w:rsidP="00B641DE">
            <w:pPr>
              <w:spacing w:after="120" w:line="240" w:lineRule="auto"/>
              <w:ind w:left="57" w:right="57"/>
              <w:rPr>
                <w:rFonts w:ascii="Verdana" w:hAnsi="Verdana"/>
                <w:sz w:val="20"/>
                <w:szCs w:val="20"/>
              </w:rPr>
            </w:pPr>
          </w:p>
          <w:p w14:paraId="42571CCE" w14:textId="77777777" w:rsidR="007722F1" w:rsidRPr="00A52F41" w:rsidRDefault="007722F1" w:rsidP="00B641DE">
            <w:pPr>
              <w:spacing w:after="120" w:line="240" w:lineRule="auto"/>
              <w:ind w:left="57" w:right="57"/>
              <w:rPr>
                <w:rFonts w:ascii="Verdana" w:hAnsi="Verdana"/>
                <w:sz w:val="20"/>
                <w:szCs w:val="20"/>
              </w:rPr>
            </w:pPr>
          </w:p>
          <w:p w14:paraId="22F8D5FE"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K_W03</w:t>
            </w:r>
          </w:p>
          <w:p w14:paraId="3F362BDE" w14:textId="77777777" w:rsidR="007722F1" w:rsidRPr="00A52F41" w:rsidRDefault="007722F1" w:rsidP="00B641DE">
            <w:pPr>
              <w:spacing w:after="120" w:line="240" w:lineRule="auto"/>
              <w:ind w:left="57" w:right="57"/>
              <w:rPr>
                <w:rFonts w:ascii="Verdana" w:hAnsi="Verdana"/>
                <w:sz w:val="20"/>
                <w:szCs w:val="20"/>
              </w:rPr>
            </w:pPr>
          </w:p>
          <w:p w14:paraId="1C3DBF23" w14:textId="77777777" w:rsidR="007722F1" w:rsidRPr="00A52F41" w:rsidRDefault="007722F1" w:rsidP="00B641DE">
            <w:pPr>
              <w:spacing w:after="120" w:line="240" w:lineRule="auto"/>
              <w:ind w:left="57" w:right="57"/>
              <w:rPr>
                <w:rFonts w:ascii="Verdana" w:hAnsi="Verdana"/>
                <w:sz w:val="20"/>
                <w:szCs w:val="20"/>
              </w:rPr>
            </w:pPr>
          </w:p>
          <w:p w14:paraId="6283B69C" w14:textId="77777777" w:rsidR="007722F1" w:rsidRPr="00A52F41" w:rsidRDefault="007722F1" w:rsidP="00B641DE">
            <w:pPr>
              <w:spacing w:after="120" w:line="240" w:lineRule="auto"/>
              <w:ind w:left="57" w:right="57"/>
              <w:rPr>
                <w:rFonts w:ascii="Verdana" w:hAnsi="Verdana"/>
                <w:sz w:val="20"/>
                <w:szCs w:val="20"/>
              </w:rPr>
            </w:pPr>
          </w:p>
          <w:p w14:paraId="72017B80" w14:textId="77777777" w:rsidR="007722F1" w:rsidRPr="00A52F41" w:rsidRDefault="007722F1" w:rsidP="00B641DE">
            <w:pPr>
              <w:spacing w:after="120" w:line="240" w:lineRule="auto"/>
              <w:ind w:left="57" w:right="57"/>
              <w:rPr>
                <w:rFonts w:ascii="Verdana" w:hAnsi="Verdana"/>
                <w:sz w:val="20"/>
                <w:szCs w:val="20"/>
              </w:rPr>
            </w:pPr>
          </w:p>
          <w:p w14:paraId="3DEBCEDE"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K_W04</w:t>
            </w:r>
          </w:p>
          <w:p w14:paraId="1A6BEDBF" w14:textId="77777777" w:rsidR="007722F1" w:rsidRPr="00A52F41" w:rsidRDefault="007722F1" w:rsidP="00B641DE">
            <w:pPr>
              <w:spacing w:after="120" w:line="240" w:lineRule="auto"/>
              <w:ind w:left="57" w:right="57"/>
              <w:rPr>
                <w:rFonts w:ascii="Verdana" w:hAnsi="Verdana"/>
                <w:sz w:val="20"/>
                <w:szCs w:val="20"/>
              </w:rPr>
            </w:pPr>
          </w:p>
          <w:p w14:paraId="398C7CB9" w14:textId="77777777" w:rsidR="007722F1" w:rsidRPr="00A52F41" w:rsidRDefault="007722F1" w:rsidP="00B641DE">
            <w:pPr>
              <w:spacing w:after="120" w:line="240" w:lineRule="auto"/>
              <w:ind w:left="57" w:right="57"/>
              <w:rPr>
                <w:rFonts w:ascii="Verdana" w:hAnsi="Verdana"/>
                <w:sz w:val="20"/>
                <w:szCs w:val="20"/>
              </w:rPr>
            </w:pPr>
          </w:p>
          <w:p w14:paraId="5D9991DB" w14:textId="77777777" w:rsidR="007722F1" w:rsidRPr="00A52F41" w:rsidRDefault="007722F1" w:rsidP="00B641DE">
            <w:pPr>
              <w:spacing w:after="120" w:line="240" w:lineRule="auto"/>
              <w:ind w:left="57" w:right="57"/>
              <w:rPr>
                <w:rFonts w:ascii="Verdana" w:hAnsi="Verdana" w:cs="Verdana"/>
                <w:sz w:val="20"/>
                <w:szCs w:val="20"/>
              </w:rPr>
            </w:pPr>
            <w:r w:rsidRPr="00A52F41">
              <w:rPr>
                <w:rFonts w:ascii="Verdana" w:hAnsi="Verdana" w:cs="Verdana"/>
                <w:sz w:val="20"/>
                <w:szCs w:val="20"/>
              </w:rPr>
              <w:t>K_W05</w:t>
            </w:r>
          </w:p>
          <w:p w14:paraId="677D77CA" w14:textId="77777777" w:rsidR="007722F1" w:rsidRPr="00A52F41" w:rsidRDefault="007722F1" w:rsidP="00B641DE">
            <w:pPr>
              <w:spacing w:after="120" w:line="240" w:lineRule="auto"/>
              <w:ind w:left="57" w:right="57"/>
              <w:rPr>
                <w:rFonts w:ascii="Verdana" w:hAnsi="Verdana" w:cs="Verdana"/>
                <w:sz w:val="20"/>
                <w:szCs w:val="20"/>
              </w:rPr>
            </w:pPr>
          </w:p>
          <w:p w14:paraId="53697C8A" w14:textId="77777777" w:rsidR="007722F1" w:rsidRPr="00A52F41" w:rsidRDefault="007722F1" w:rsidP="00B641DE">
            <w:pPr>
              <w:spacing w:after="120" w:line="240" w:lineRule="auto"/>
              <w:ind w:left="57" w:right="57"/>
              <w:rPr>
                <w:rFonts w:ascii="Verdana" w:hAnsi="Verdana" w:cs="Verdana"/>
                <w:sz w:val="20"/>
                <w:szCs w:val="20"/>
              </w:rPr>
            </w:pPr>
          </w:p>
          <w:p w14:paraId="10DB9327"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cs="Verdana"/>
                <w:sz w:val="20"/>
                <w:szCs w:val="20"/>
              </w:rPr>
              <w:t>K_U06</w:t>
            </w:r>
          </w:p>
          <w:p w14:paraId="52A8EA8D" w14:textId="77777777" w:rsidR="007722F1" w:rsidRPr="00A52F41" w:rsidRDefault="007722F1" w:rsidP="00B641DE">
            <w:pPr>
              <w:spacing w:after="120" w:line="240" w:lineRule="auto"/>
              <w:ind w:left="57" w:right="57"/>
              <w:rPr>
                <w:rFonts w:ascii="Verdana" w:hAnsi="Verdana"/>
                <w:sz w:val="20"/>
                <w:szCs w:val="20"/>
              </w:rPr>
            </w:pPr>
          </w:p>
          <w:p w14:paraId="353B0395" w14:textId="77777777" w:rsidR="007722F1" w:rsidRPr="00A52F41" w:rsidRDefault="007722F1" w:rsidP="00B641DE">
            <w:pPr>
              <w:spacing w:after="120" w:line="240" w:lineRule="auto"/>
              <w:ind w:left="57" w:right="57"/>
              <w:rPr>
                <w:rFonts w:ascii="Verdana" w:hAnsi="Verdana"/>
                <w:sz w:val="20"/>
                <w:szCs w:val="20"/>
              </w:rPr>
            </w:pPr>
          </w:p>
          <w:p w14:paraId="3405353C" w14:textId="77777777" w:rsidR="007722F1" w:rsidRPr="00A52F41" w:rsidRDefault="007722F1" w:rsidP="00B641DE">
            <w:pPr>
              <w:spacing w:after="120" w:line="240" w:lineRule="auto"/>
              <w:ind w:left="57" w:right="57"/>
              <w:rPr>
                <w:rFonts w:ascii="Verdana" w:hAnsi="Verdana"/>
                <w:sz w:val="20"/>
                <w:szCs w:val="20"/>
              </w:rPr>
            </w:pPr>
          </w:p>
          <w:p w14:paraId="46D80AED"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K_U08</w:t>
            </w:r>
          </w:p>
          <w:p w14:paraId="6927EE8D" w14:textId="77777777" w:rsidR="007722F1" w:rsidRPr="00A52F41" w:rsidRDefault="007722F1" w:rsidP="00B641DE">
            <w:pPr>
              <w:spacing w:after="120" w:line="240" w:lineRule="auto"/>
              <w:ind w:left="57" w:right="57"/>
              <w:rPr>
                <w:rFonts w:ascii="Verdana" w:hAnsi="Verdana"/>
                <w:sz w:val="20"/>
                <w:szCs w:val="20"/>
              </w:rPr>
            </w:pPr>
          </w:p>
          <w:p w14:paraId="2270B9AE" w14:textId="77777777" w:rsidR="007722F1" w:rsidRPr="00A52F41" w:rsidRDefault="007722F1" w:rsidP="00B641DE">
            <w:pPr>
              <w:spacing w:after="120" w:line="240" w:lineRule="auto"/>
              <w:ind w:left="57" w:right="57"/>
              <w:rPr>
                <w:rFonts w:ascii="Verdana" w:hAnsi="Verdana"/>
                <w:sz w:val="20"/>
                <w:szCs w:val="20"/>
              </w:rPr>
            </w:pPr>
          </w:p>
          <w:p w14:paraId="59900C3F"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K_U12</w:t>
            </w:r>
          </w:p>
          <w:p w14:paraId="0632A408" w14:textId="77777777" w:rsidR="007722F1" w:rsidRPr="00A52F41" w:rsidRDefault="007722F1" w:rsidP="00B641DE">
            <w:pPr>
              <w:spacing w:after="120" w:line="240" w:lineRule="auto"/>
              <w:ind w:left="57" w:right="57"/>
              <w:rPr>
                <w:rFonts w:ascii="Verdana" w:hAnsi="Verdana"/>
                <w:sz w:val="20"/>
                <w:szCs w:val="20"/>
              </w:rPr>
            </w:pPr>
          </w:p>
        </w:tc>
      </w:tr>
      <w:tr w:rsidR="007722F1" w:rsidRPr="00A52F41" w14:paraId="5C6D6C61"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D8FE2DA" w14:textId="4E327F83"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3FE85E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4664F944" w14:textId="77777777" w:rsidR="007722F1" w:rsidRPr="00A52F41" w:rsidRDefault="007722F1" w:rsidP="00B641DE">
            <w:pPr>
              <w:pStyle w:val="Akapitzlist"/>
              <w:ind w:left="57" w:right="57"/>
              <w:rPr>
                <w:rFonts w:ascii="Verdana" w:hAnsi="Verdana"/>
              </w:rPr>
            </w:pPr>
          </w:p>
          <w:p w14:paraId="2ABB7E92" w14:textId="77777777" w:rsidR="007722F1" w:rsidRPr="00A52F41" w:rsidRDefault="007722F1" w:rsidP="00B641DE">
            <w:pPr>
              <w:spacing w:after="0" w:line="240" w:lineRule="auto"/>
              <w:ind w:left="57" w:right="57"/>
              <w:rPr>
                <w:rFonts w:ascii="Verdana" w:hAnsi="Verdana" w:cs="Verdana"/>
                <w:sz w:val="20"/>
                <w:szCs w:val="20"/>
              </w:rPr>
            </w:pPr>
            <w:r w:rsidRPr="00A52F41">
              <w:rPr>
                <w:rFonts w:ascii="Verdana" w:hAnsi="Verdana" w:cs="Verdana"/>
                <w:sz w:val="20"/>
                <w:szCs w:val="20"/>
              </w:rPr>
              <w:t>Krytyczne wydania tekstów, komentarze i opracowania dotyczące czytanych na zajęciach utworów.</w:t>
            </w:r>
          </w:p>
          <w:p w14:paraId="75F36AD9" w14:textId="77777777" w:rsidR="007722F1" w:rsidRPr="00A52F41" w:rsidRDefault="007722F1" w:rsidP="00B641DE">
            <w:pPr>
              <w:spacing w:after="0" w:line="240" w:lineRule="auto"/>
              <w:ind w:left="57" w:right="57"/>
              <w:rPr>
                <w:rFonts w:ascii="Verdana" w:hAnsi="Verdana" w:cs="Verdana"/>
                <w:sz w:val="20"/>
                <w:szCs w:val="20"/>
              </w:rPr>
            </w:pPr>
          </w:p>
          <w:p w14:paraId="1656EF6F" w14:textId="77777777" w:rsidR="007722F1" w:rsidRPr="00A52F41" w:rsidRDefault="007722F1" w:rsidP="00B641DE">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Słownik łacińsko – polski, t. I-V, red. M. </w:t>
            </w:r>
            <w:proofErr w:type="spellStart"/>
            <w:r w:rsidRPr="00A52F41">
              <w:rPr>
                <w:rFonts w:ascii="Verdana" w:eastAsia="Times New Roman" w:hAnsi="Verdana" w:cs="Times New Roman"/>
                <w:sz w:val="20"/>
                <w:szCs w:val="20"/>
                <w:lang w:eastAsia="pl-PL"/>
              </w:rPr>
              <w:t>Plezia</w:t>
            </w:r>
            <w:proofErr w:type="spellEnd"/>
            <w:r w:rsidRPr="00A52F41">
              <w:rPr>
                <w:rFonts w:ascii="Verdana" w:eastAsia="Times New Roman" w:hAnsi="Verdana" w:cs="Times New Roman"/>
                <w:sz w:val="20"/>
                <w:szCs w:val="20"/>
                <w:lang w:eastAsia="pl-PL"/>
              </w:rPr>
              <w:t>, Warszawa 1958-1959 (i późniejsze wydania).</w:t>
            </w:r>
          </w:p>
          <w:p w14:paraId="202C3EAE" w14:textId="77777777" w:rsidR="007722F1" w:rsidRPr="00A52F41" w:rsidRDefault="007722F1" w:rsidP="00B641DE">
            <w:pPr>
              <w:spacing w:after="0" w:line="240" w:lineRule="auto"/>
              <w:ind w:left="57" w:right="57"/>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Z. </w:t>
            </w:r>
            <w:proofErr w:type="spellStart"/>
            <w:r w:rsidRPr="00A52F41">
              <w:rPr>
                <w:rFonts w:ascii="Verdana" w:eastAsia="Times New Roman" w:hAnsi="Verdana" w:cs="Times New Roman"/>
                <w:sz w:val="20"/>
                <w:szCs w:val="20"/>
                <w:lang w:eastAsia="pl-PL"/>
              </w:rPr>
              <w:t>Samolewicz</w:t>
            </w:r>
            <w:proofErr w:type="spellEnd"/>
            <w:r w:rsidRPr="00A52F41">
              <w:rPr>
                <w:rFonts w:ascii="Verdana" w:eastAsia="Times New Roman" w:hAnsi="Verdana" w:cs="Times New Roman"/>
                <w:sz w:val="20"/>
                <w:szCs w:val="20"/>
                <w:lang w:eastAsia="pl-PL"/>
              </w:rPr>
              <w:t>, Składnia łacińska, Kraków 2006 (lub inne wydania).</w:t>
            </w:r>
          </w:p>
        </w:tc>
      </w:tr>
      <w:tr w:rsidR="007722F1" w:rsidRPr="00A52F41" w14:paraId="65D1509A"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CE3B6E7" w14:textId="0252B2D0"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6ECAACF"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7061C0CE"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712E978B"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aktywność podczas zajęć: K_W03, K_W04, K_W05, K_U06, K_U08, K_U12;</w:t>
            </w:r>
          </w:p>
          <w:p w14:paraId="2378A150"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t>
            </w:r>
            <w:r w:rsidRPr="00A52F41">
              <w:rPr>
                <w:rFonts w:ascii="Verdana" w:hAnsi="Verdana"/>
                <w:sz w:val="20"/>
                <w:szCs w:val="20"/>
              </w:rPr>
              <w:t xml:space="preserve"> </w:t>
            </w:r>
            <w:r w:rsidRPr="00A52F41">
              <w:rPr>
                <w:rFonts w:ascii="Verdana" w:hAnsi="Verdana" w:cs="Verdana"/>
                <w:sz w:val="20"/>
                <w:szCs w:val="20"/>
              </w:rPr>
              <w:t>sprawdziany, prace pisemne i zadania słownikowo-warsztatowe</w:t>
            </w:r>
            <w:r w:rsidRPr="00A52F41">
              <w:rPr>
                <w:rFonts w:ascii="Verdana" w:hAnsi="Verdana"/>
                <w:sz w:val="20"/>
                <w:szCs w:val="20"/>
              </w:rPr>
              <w:t>: K_W03, K_W04, K_U06, K_U08.</w:t>
            </w:r>
          </w:p>
        </w:tc>
      </w:tr>
      <w:tr w:rsidR="007722F1" w:rsidRPr="00A52F41" w14:paraId="260D3498"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0E1C48" w14:textId="39A29075"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A5FC50D"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7178E3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6DB6BB0D"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Komponentami oceny są:</w:t>
            </w:r>
          </w:p>
          <w:p w14:paraId="1632C5FB"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1. Obecność na zajęciach (lub, w wypadku nieobecności, zaliczenie zajęć na konsultacjach).</w:t>
            </w:r>
          </w:p>
          <w:p w14:paraId="34E1E329" w14:textId="77777777" w:rsidR="007722F1" w:rsidRPr="00A52F41" w:rsidRDefault="007722F1" w:rsidP="00B641DE">
            <w:pPr>
              <w:ind w:left="57" w:right="57"/>
              <w:rPr>
                <w:rFonts w:ascii="Verdana" w:hAnsi="Verdana" w:cs="Verdana"/>
                <w:sz w:val="20"/>
                <w:szCs w:val="20"/>
              </w:rPr>
            </w:pPr>
            <w:r w:rsidRPr="00A52F41">
              <w:rPr>
                <w:rFonts w:ascii="Verdana" w:hAnsi="Verdana" w:cs="Verdana"/>
                <w:sz w:val="20"/>
                <w:szCs w:val="20"/>
              </w:rPr>
              <w:t>2. Przygotowanie do zajęć (materiał językowy i rzeczowy, związany z lekturą tekstu oryginalnego).</w:t>
            </w:r>
          </w:p>
          <w:p w14:paraId="58D45F7B"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3. Krótkie sprawdziany, prace pisemne i zadania słownikowo-warsztatowe przygotowywane w związku z lekturą tekstu.</w:t>
            </w:r>
          </w:p>
          <w:p w14:paraId="665FC560" w14:textId="77777777" w:rsidR="007722F1" w:rsidRPr="00A52F41" w:rsidRDefault="007722F1" w:rsidP="00B641DE">
            <w:pPr>
              <w:widowControl w:val="0"/>
              <w:spacing w:after="0" w:line="240" w:lineRule="auto"/>
              <w:ind w:left="57" w:right="57"/>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0323EFF6" w14:textId="77777777" w:rsidR="007722F1" w:rsidRPr="00A52F41" w:rsidRDefault="007722F1" w:rsidP="00B641DE">
            <w:pPr>
              <w:widowControl w:val="0"/>
              <w:spacing w:after="0" w:line="240" w:lineRule="auto"/>
              <w:ind w:left="57" w:right="57"/>
              <w:jc w:val="both"/>
              <w:textAlignment w:val="baseline"/>
              <w:rPr>
                <w:rFonts w:ascii="Verdana" w:hAnsi="Verdana"/>
                <w:sz w:val="20"/>
                <w:szCs w:val="20"/>
              </w:rPr>
            </w:pPr>
            <w:r w:rsidRPr="00A52F41">
              <w:rPr>
                <w:rFonts w:ascii="Verdana" w:hAnsi="Verdana"/>
                <w:sz w:val="20"/>
                <w:szCs w:val="20"/>
              </w:rPr>
              <w:t>Ocena końcowa jest średnią ważoną z ocen cząstkowych uzyskanych w semestrze. Zasady obliczania średniej zależą od grupy i prowadzącego zajęcia w danym semestrze.</w:t>
            </w:r>
          </w:p>
          <w:p w14:paraId="14B95C0E" w14:textId="77777777" w:rsidR="007722F1" w:rsidRPr="00A52F41" w:rsidRDefault="007722F1" w:rsidP="00B641DE">
            <w:pPr>
              <w:widowControl w:val="0"/>
              <w:tabs>
                <w:tab w:val="left" w:pos="7935"/>
              </w:tabs>
              <w:spacing w:after="0" w:line="240" w:lineRule="auto"/>
              <w:ind w:left="57" w:right="57"/>
              <w:textAlignment w:val="baseline"/>
              <w:rPr>
                <w:rFonts w:ascii="Verdana" w:eastAsia="Times New Roman" w:hAnsi="Verdana" w:cs="Times New Roman"/>
                <w:sz w:val="20"/>
                <w:szCs w:val="20"/>
                <w:lang w:eastAsia="pl-PL"/>
              </w:rPr>
            </w:pPr>
          </w:p>
        </w:tc>
      </w:tr>
      <w:tr w:rsidR="007722F1" w:rsidRPr="00A52F41" w14:paraId="56F43819"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3A77BD7" w14:textId="2C8CA981" w:rsidR="007722F1" w:rsidRPr="00A52F41" w:rsidRDefault="007722F1" w:rsidP="00C3612D">
            <w:pPr>
              <w:widowControl w:val="0"/>
              <w:numPr>
                <w:ilvl w:val="0"/>
                <w:numId w:val="126"/>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B46D20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7722F1" w:rsidRPr="00A52F41" w14:paraId="751DE3B6"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1903F3" w14:textId="77777777" w:rsidR="007722F1" w:rsidRPr="00A52F41" w:rsidRDefault="007722F1" w:rsidP="00C3612D">
            <w:pPr>
              <w:pStyle w:val="Akapitzlist"/>
              <w:widowControl w:val="0"/>
              <w:numPr>
                <w:ilvl w:val="0"/>
                <w:numId w:val="12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4B97E8F" w14:textId="50D787DB" w:rsidR="007722F1" w:rsidRPr="00A52F41" w:rsidRDefault="00FB56E2"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7722F1"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B390267"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7722F1" w:rsidRPr="00A52F41" w14:paraId="7637A867"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B5A319" w14:textId="77777777" w:rsidR="007722F1" w:rsidRPr="00A52F41" w:rsidRDefault="007722F1" w:rsidP="00C3612D">
            <w:pPr>
              <w:pStyle w:val="Akapitzlist"/>
              <w:widowControl w:val="0"/>
              <w:numPr>
                <w:ilvl w:val="0"/>
                <w:numId w:val="12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13EB1CD"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6D37D665"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1228C12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ćwiczenia: </w:t>
            </w:r>
          </w:p>
          <w:p w14:paraId="4085B9C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534AFE7" w14:textId="7CD05FA0"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314D1BFE"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7722F1" w:rsidRPr="00A52F41" w14:paraId="57E0F0D7"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445C0C" w14:textId="77777777" w:rsidR="007722F1" w:rsidRPr="00A52F41" w:rsidRDefault="007722F1" w:rsidP="00C3612D">
            <w:pPr>
              <w:pStyle w:val="Akapitzlist"/>
              <w:widowControl w:val="0"/>
              <w:numPr>
                <w:ilvl w:val="0"/>
                <w:numId w:val="12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98C1019"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3D5283D2"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2197E8FB"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do </w:t>
            </w:r>
            <w:r w:rsidRPr="00A52F41">
              <w:rPr>
                <w:rFonts w:ascii="Verdana" w:hAnsi="Verdana" w:cs="Verdana"/>
                <w:sz w:val="20"/>
                <w:szCs w:val="20"/>
              </w:rPr>
              <w:t>sprawdzianów, prac pisemnych i zadań słownikowo-warsztatowych: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BD1A8EB" w14:textId="60F17A41"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p>
          <w:p w14:paraId="154A2101"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7722F1" w:rsidRPr="00A52F41" w14:paraId="3FB82244"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843AE6" w14:textId="77777777" w:rsidR="007722F1" w:rsidRPr="00A52F41" w:rsidRDefault="007722F1" w:rsidP="00C3612D">
            <w:pPr>
              <w:pStyle w:val="Akapitzlist"/>
              <w:widowControl w:val="0"/>
              <w:numPr>
                <w:ilvl w:val="0"/>
                <w:numId w:val="12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AD47EB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50F1C29"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7722F1" w:rsidRPr="00A52F41" w14:paraId="2761C57D"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076E96" w14:textId="77777777" w:rsidR="007722F1" w:rsidRPr="00A52F41" w:rsidRDefault="007722F1" w:rsidP="00C3612D">
            <w:pPr>
              <w:pStyle w:val="Akapitzlist"/>
              <w:widowControl w:val="0"/>
              <w:numPr>
                <w:ilvl w:val="0"/>
                <w:numId w:val="126"/>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62A28D7" w14:textId="70795F9D" w:rsidR="007722F1" w:rsidRPr="00A52F41" w:rsidRDefault="00FB56E2"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A6D8A5D"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4DC53DE4" w14:textId="2BA98D3D" w:rsidR="007722F1" w:rsidRPr="00A52F41" w:rsidRDefault="007722F1" w:rsidP="007722F1">
      <w:pPr>
        <w:spacing w:after="120" w:line="240" w:lineRule="auto"/>
        <w:ind w:right="57"/>
        <w:rPr>
          <w:rFonts w:ascii="Verdana" w:hAnsi="Verdana"/>
        </w:rPr>
      </w:pPr>
    </w:p>
    <w:p w14:paraId="229C1728" w14:textId="593123A2" w:rsidR="007503B7" w:rsidRPr="00A52F41" w:rsidRDefault="007503B7" w:rsidP="007722F1">
      <w:pPr>
        <w:spacing w:after="120" w:line="240" w:lineRule="auto"/>
        <w:ind w:right="57"/>
        <w:rPr>
          <w:rFonts w:ascii="Verdana" w:hAnsi="Verdana"/>
        </w:rPr>
      </w:pPr>
    </w:p>
    <w:p w14:paraId="4D30F057" w14:textId="77777777" w:rsidR="007503B7" w:rsidRPr="00A52F41" w:rsidRDefault="007503B7" w:rsidP="007722F1">
      <w:pPr>
        <w:spacing w:after="120" w:line="240" w:lineRule="auto"/>
        <w:ind w:right="57"/>
        <w:rPr>
          <w:rFonts w:ascii="Verdana" w:hAnsi="Verdana"/>
        </w:rPr>
      </w:pPr>
    </w:p>
    <w:p w14:paraId="17DF7001" w14:textId="32F64685" w:rsidR="007722F1" w:rsidRPr="00A52F41" w:rsidRDefault="007722F1" w:rsidP="00B641DE">
      <w:pPr>
        <w:pStyle w:val="Nagwek2"/>
      </w:pPr>
      <w:bookmarkStart w:id="45" w:name="_Toc147992466"/>
      <w:r w:rsidRPr="00A52F41">
        <w:lastRenderedPageBreak/>
        <w:t>Gramatyka historyczna języka greckiego 1</w:t>
      </w:r>
      <w:bookmarkEnd w:id="45"/>
    </w:p>
    <w:p w14:paraId="2CFC3C9A" w14:textId="63ADA314" w:rsidR="007722F1" w:rsidRPr="00A52F41" w:rsidRDefault="007722F1" w:rsidP="007722F1">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7722F1" w:rsidRPr="00A52F41" w14:paraId="58355F6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0047BD1" w14:textId="7313C309"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70EF71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0429F1FE"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bCs/>
                <w:sz w:val="20"/>
                <w:szCs w:val="20"/>
              </w:rPr>
              <w:t xml:space="preserve">Gramatyka historyczna języka greckiego 1/ </w:t>
            </w:r>
            <w:proofErr w:type="spellStart"/>
            <w:r w:rsidRPr="00A52F41">
              <w:rPr>
                <w:rFonts w:ascii="Verdana" w:hAnsi="Verdana"/>
                <w:bCs/>
                <w:sz w:val="20"/>
                <w:szCs w:val="20"/>
              </w:rPr>
              <w:t>Historical</w:t>
            </w:r>
            <w:proofErr w:type="spellEnd"/>
            <w:r w:rsidRPr="00A52F41">
              <w:rPr>
                <w:rFonts w:ascii="Verdana" w:hAnsi="Verdana"/>
                <w:bCs/>
                <w:sz w:val="20"/>
                <w:szCs w:val="20"/>
              </w:rPr>
              <w:t xml:space="preserve"> </w:t>
            </w:r>
            <w:proofErr w:type="spellStart"/>
            <w:r w:rsidRPr="00A52F41">
              <w:rPr>
                <w:rFonts w:ascii="Verdana" w:hAnsi="Verdana"/>
                <w:bCs/>
                <w:sz w:val="20"/>
                <w:szCs w:val="20"/>
              </w:rPr>
              <w:t>Grammar</w:t>
            </w:r>
            <w:proofErr w:type="spellEnd"/>
            <w:r w:rsidRPr="00A52F41">
              <w:rPr>
                <w:rFonts w:ascii="Verdana" w:hAnsi="Verdana"/>
                <w:bCs/>
                <w:sz w:val="20"/>
                <w:szCs w:val="20"/>
              </w:rPr>
              <w:t xml:space="preserve"> of Greek 1</w:t>
            </w:r>
          </w:p>
        </w:tc>
      </w:tr>
      <w:tr w:rsidR="007722F1" w:rsidRPr="00A52F41" w14:paraId="227D5FC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29B0E14" w14:textId="582E303F"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77C631"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4AFB371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7722F1" w:rsidRPr="00A52F41" w14:paraId="5D947D8C"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ECFF06B" w14:textId="7EFDC403"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A470945"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23B7216"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7722F1" w:rsidRPr="00A52F41" w14:paraId="584F288E"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4A14F9C" w14:textId="6855B334"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B77CEC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1E45014A"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7722F1" w:rsidRPr="00A52F41" w14:paraId="5C11E3B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FD3C406" w14:textId="3AC8C581"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A13FE5C"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7722F1" w:rsidRPr="00A52F41" w14:paraId="272F7218"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59CA95" w14:textId="434DCA1E"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BD8D92"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12ECF2E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7722F1" w:rsidRPr="00A52F41" w14:paraId="1C8F928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238C4F4" w14:textId="1A4FBC17"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E8B45C"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85C0098"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7722F1" w:rsidRPr="00A52F41" w14:paraId="46E09F5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AF4E736" w14:textId="7FEF7400"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056D5DD"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0E57518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7722F1" w:rsidRPr="00A52F41" w14:paraId="6D149214"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24E600B" w14:textId="2042264D"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C754C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110AF98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 lub II (zajęcia prowadzone są w cyklu dwuletnim)</w:t>
            </w:r>
          </w:p>
        </w:tc>
      </w:tr>
      <w:tr w:rsidR="007722F1" w:rsidRPr="00A52F41" w14:paraId="32582D49"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934ECC5" w14:textId="24C42D05"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6C23CD"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5A627F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7722F1" w:rsidRPr="00A52F41" w14:paraId="60C52692"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BCE1B57" w14:textId="14FFD284"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CFBBFEF"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50FEF9E2" w14:textId="460B882F" w:rsidR="007722F1" w:rsidRPr="00A52F41" w:rsidRDefault="00C7518E"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wykład:</w:t>
            </w:r>
            <w:r w:rsidR="007722F1" w:rsidRPr="00A52F41">
              <w:rPr>
                <w:rFonts w:ascii="Verdana" w:eastAsia="Times New Roman" w:hAnsi="Verdana" w:cs="Times New Roman"/>
                <w:sz w:val="20"/>
                <w:szCs w:val="20"/>
                <w:lang w:eastAsia="pl-PL"/>
              </w:rPr>
              <w:t xml:space="preserve"> 30 </w:t>
            </w:r>
            <w:r w:rsidR="000A66D4" w:rsidRPr="00A52F41">
              <w:rPr>
                <w:rFonts w:ascii="Verdana" w:eastAsia="Times New Roman" w:hAnsi="Verdana" w:cs="Times New Roman"/>
                <w:sz w:val="20"/>
                <w:szCs w:val="20"/>
                <w:lang w:eastAsia="pl-PL"/>
              </w:rPr>
              <w:t>godz.</w:t>
            </w:r>
          </w:p>
        </w:tc>
      </w:tr>
      <w:tr w:rsidR="007722F1" w:rsidRPr="00A52F41" w14:paraId="719B7416"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6659638" w14:textId="353BC02F"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2409A65"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36FC313"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rPr>
              <w:t>Wiedza z zakresu języka greckiego na poziomie ukończonych studiów licencjackich z zakresu filologii klasycznej.</w:t>
            </w:r>
          </w:p>
        </w:tc>
      </w:tr>
      <w:tr w:rsidR="007722F1" w:rsidRPr="00A52F41" w14:paraId="2248C0D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3C16C10" w14:textId="5048A7AF"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E5B8B16"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78F3ACC5" w14:textId="77777777" w:rsidR="007722F1" w:rsidRPr="00A52F41" w:rsidRDefault="007722F1" w:rsidP="00B641DE">
            <w:pPr>
              <w:pStyle w:val="NormalnyWeb"/>
              <w:spacing w:before="0" w:beforeAutospacing="0" w:after="0" w:afterAutospacing="0"/>
              <w:ind w:left="57" w:right="57"/>
              <w:jc w:val="both"/>
              <w:rPr>
                <w:rFonts w:ascii="Verdana" w:hAnsi="Verdana"/>
                <w:color w:val="000000"/>
                <w:sz w:val="20"/>
                <w:szCs w:val="20"/>
              </w:rPr>
            </w:pPr>
          </w:p>
          <w:p w14:paraId="37380358" w14:textId="77777777" w:rsidR="007722F1" w:rsidRPr="00A52F41" w:rsidRDefault="007722F1" w:rsidP="00B641DE">
            <w:pPr>
              <w:ind w:left="57" w:right="57"/>
              <w:jc w:val="both"/>
              <w:rPr>
                <w:rFonts w:ascii="Verdana" w:hAnsi="Verdana"/>
                <w:sz w:val="20"/>
                <w:szCs w:val="20"/>
              </w:rPr>
            </w:pPr>
            <w:r w:rsidRPr="00A52F41">
              <w:rPr>
                <w:rFonts w:ascii="Verdana" w:hAnsi="Verdana"/>
                <w:sz w:val="20"/>
                <w:szCs w:val="20"/>
              </w:rPr>
              <w:t xml:space="preserve">Zapoznanie studentów z ewolucją języka greckiego, od jego najstarszych poświadczonych form (dialekt mykeński). Umiejscowienie języka greckiego w obrębie rodziny języków rodziny indoeuropejskiej, w szczególności zestawienie z językiem łacińskim. </w:t>
            </w:r>
          </w:p>
          <w:p w14:paraId="7AE51185" w14:textId="77777777" w:rsidR="007722F1" w:rsidRPr="00A52F41" w:rsidRDefault="007722F1" w:rsidP="00B641DE">
            <w:pPr>
              <w:tabs>
                <w:tab w:val="left" w:pos="3024"/>
              </w:tabs>
              <w:spacing w:after="120" w:line="240" w:lineRule="auto"/>
              <w:ind w:left="57" w:right="57"/>
              <w:rPr>
                <w:rFonts w:ascii="Verdana" w:hAnsi="Verdana"/>
                <w:sz w:val="20"/>
                <w:szCs w:val="20"/>
              </w:rPr>
            </w:pPr>
            <w:r w:rsidRPr="00A52F41">
              <w:rPr>
                <w:rFonts w:ascii="Verdana" w:hAnsi="Verdana"/>
                <w:sz w:val="20"/>
                <w:szCs w:val="20"/>
              </w:rPr>
              <w:t xml:space="preserve">Zrozumienie istnienia nieregularnych form gramatycznych w świetle rozwoju i zmian jakie zachodziły w języku greckim. Wyjaśnienie historycznego zróżnicowania dialektów greckich. </w:t>
            </w:r>
          </w:p>
          <w:p w14:paraId="40DE1141" w14:textId="77777777" w:rsidR="007722F1" w:rsidRPr="00A52F41" w:rsidRDefault="007722F1" w:rsidP="00B641DE">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sz w:val="20"/>
                <w:szCs w:val="20"/>
              </w:rPr>
              <w:t>Powyższe analizy oparte będą na lekturze tekstów oryginalnych w piśmie alfabetycznym i linearnym B.</w:t>
            </w:r>
          </w:p>
        </w:tc>
      </w:tr>
      <w:tr w:rsidR="007722F1" w:rsidRPr="00A52F41" w14:paraId="71573462"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C1B6E05" w14:textId="0E55D1E6"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3589534"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1860A823"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4F1EFBB0" w14:textId="77777777" w:rsidR="007722F1" w:rsidRPr="00A52F41" w:rsidRDefault="007722F1" w:rsidP="00B641DE">
            <w:pPr>
              <w:ind w:left="57" w:right="57"/>
              <w:jc w:val="both"/>
              <w:rPr>
                <w:rFonts w:ascii="Verdana" w:hAnsi="Verdana"/>
                <w:sz w:val="20"/>
                <w:szCs w:val="20"/>
              </w:rPr>
            </w:pPr>
            <w:r w:rsidRPr="00A52F41">
              <w:rPr>
                <w:rFonts w:ascii="Verdana" w:hAnsi="Verdana"/>
                <w:sz w:val="20"/>
                <w:szCs w:val="20"/>
              </w:rPr>
              <w:lastRenderedPageBreak/>
              <w:t xml:space="preserve">Wiadomości wstępne: miejsce greki w rodzinie języków indoeuropejskich; zarys historii języka greckiego; pismo linearne B i dialekt mykeński; inskrypcje alfabetyczne. </w:t>
            </w:r>
          </w:p>
          <w:p w14:paraId="72AA78E2" w14:textId="77777777" w:rsidR="007722F1" w:rsidRPr="00A52F41" w:rsidRDefault="007722F1" w:rsidP="00B641DE">
            <w:pPr>
              <w:ind w:left="57" w:right="57"/>
              <w:jc w:val="both"/>
              <w:rPr>
                <w:rFonts w:ascii="Verdana" w:hAnsi="Verdana"/>
                <w:sz w:val="20"/>
                <w:szCs w:val="20"/>
              </w:rPr>
            </w:pPr>
            <w:r w:rsidRPr="00A52F41">
              <w:rPr>
                <w:rFonts w:ascii="Verdana" w:hAnsi="Verdana"/>
                <w:sz w:val="20"/>
                <w:szCs w:val="20"/>
              </w:rPr>
              <w:t xml:space="preserve">Wokalizm grecki: rozwój samogłosek, dwugłosek i sonantów, zmiany fonetyczne samogłosek, kontrakcje. </w:t>
            </w:r>
          </w:p>
          <w:p w14:paraId="10EC702A"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Konsonantyzm grecki: historyczny rozwój spółgłosek greckich; asymilacja i dysymilacja; zjawiska fonetyczne w ramach greckich spółgłosek; epenteza, metateza; teoria laryngalna.</w:t>
            </w:r>
          </w:p>
          <w:p w14:paraId="5997AAB0" w14:textId="77777777" w:rsidR="007722F1" w:rsidRPr="00A52F41" w:rsidRDefault="007722F1" w:rsidP="00B641DE">
            <w:pPr>
              <w:widowControl w:val="0"/>
              <w:spacing w:after="0" w:line="240" w:lineRule="auto"/>
              <w:ind w:left="57" w:right="57"/>
              <w:textAlignment w:val="baseline"/>
              <w:rPr>
                <w:rFonts w:ascii="Verdana" w:hAnsi="Verdana"/>
                <w:color w:val="000000"/>
                <w:sz w:val="20"/>
                <w:szCs w:val="20"/>
              </w:rPr>
            </w:pPr>
          </w:p>
          <w:p w14:paraId="2A7BFAF4" w14:textId="77777777" w:rsidR="007722F1" w:rsidRPr="00A52F41" w:rsidRDefault="007722F1" w:rsidP="00B641DE">
            <w:pPr>
              <w:widowControl w:val="0"/>
              <w:spacing w:after="0" w:line="240" w:lineRule="auto"/>
              <w:ind w:left="57" w:right="57"/>
              <w:jc w:val="both"/>
              <w:textAlignment w:val="baseline"/>
              <w:rPr>
                <w:rFonts w:ascii="Verdana" w:hAnsi="Verdana"/>
                <w:color w:val="000000"/>
                <w:sz w:val="20"/>
                <w:szCs w:val="20"/>
              </w:rPr>
            </w:pPr>
          </w:p>
        </w:tc>
      </w:tr>
      <w:tr w:rsidR="007722F1" w:rsidRPr="00A52F41" w14:paraId="2E7094F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9819A53" w14:textId="0D62188F"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3C0A2C68" w14:textId="77777777" w:rsidR="007722F1" w:rsidRPr="00A52F41" w:rsidRDefault="007722F1" w:rsidP="00B641DE">
            <w:pPr>
              <w:ind w:left="57" w:right="57"/>
              <w:jc w:val="both"/>
              <w:rPr>
                <w:rFonts w:ascii="Verdana" w:hAnsi="Verdana"/>
                <w:sz w:val="20"/>
                <w:szCs w:val="20"/>
              </w:rPr>
            </w:pPr>
            <w:r w:rsidRPr="00A52F41">
              <w:rPr>
                <w:rFonts w:ascii="Verdana" w:hAnsi="Verdana"/>
                <w:sz w:val="20"/>
                <w:szCs w:val="20"/>
              </w:rPr>
              <w:t xml:space="preserve">Zakładane efekty uczenia się </w:t>
            </w:r>
          </w:p>
          <w:p w14:paraId="6D566BD8" w14:textId="77777777" w:rsidR="007722F1" w:rsidRPr="00A52F41" w:rsidRDefault="007722F1" w:rsidP="00B641DE">
            <w:pPr>
              <w:ind w:left="57" w:right="57"/>
              <w:jc w:val="both"/>
              <w:rPr>
                <w:rFonts w:ascii="Verdana" w:hAnsi="Verdana"/>
                <w:sz w:val="20"/>
                <w:szCs w:val="20"/>
              </w:rPr>
            </w:pPr>
            <w:r w:rsidRPr="00A52F41">
              <w:rPr>
                <w:rFonts w:ascii="Verdana" w:hAnsi="Verdana"/>
                <w:sz w:val="20"/>
                <w:szCs w:val="20"/>
              </w:rPr>
              <w:t xml:space="preserve">Student/ka: </w:t>
            </w:r>
          </w:p>
          <w:p w14:paraId="2774240C" w14:textId="77777777" w:rsidR="007722F1" w:rsidRPr="00A52F41" w:rsidRDefault="007722F1" w:rsidP="00B641DE">
            <w:pPr>
              <w:ind w:left="57" w:right="57"/>
              <w:jc w:val="both"/>
              <w:rPr>
                <w:rFonts w:ascii="Verdana" w:hAnsi="Verdana"/>
                <w:sz w:val="20"/>
                <w:szCs w:val="20"/>
              </w:rPr>
            </w:pPr>
          </w:p>
          <w:p w14:paraId="2D97AD76" w14:textId="77777777" w:rsidR="007722F1" w:rsidRPr="00A52F41" w:rsidRDefault="007722F1" w:rsidP="00B641DE">
            <w:pPr>
              <w:ind w:left="57" w:right="57"/>
              <w:jc w:val="both"/>
              <w:rPr>
                <w:rFonts w:ascii="Verdana" w:hAnsi="Verdana"/>
                <w:sz w:val="20"/>
                <w:szCs w:val="20"/>
              </w:rPr>
            </w:pPr>
            <w:r w:rsidRPr="00A52F41">
              <w:rPr>
                <w:rFonts w:ascii="Verdana" w:hAnsi="Verdana"/>
                <w:sz w:val="20"/>
                <w:szCs w:val="20"/>
              </w:rPr>
              <w:t xml:space="preserve"> - ma uporządkowaną i podbudowaną teoretycznie wiedzę o miejscu i znaczeniu badań nad rozwojem języka greckiego w systemie nauk humanistycznych oraz o ich specyfice przedmiotowej i metodologicznej;</w:t>
            </w:r>
          </w:p>
          <w:p w14:paraId="2EE65E30" w14:textId="77777777" w:rsidR="007722F1" w:rsidRPr="00A52F41" w:rsidRDefault="007722F1" w:rsidP="00B641DE">
            <w:pPr>
              <w:ind w:left="57" w:right="57"/>
              <w:jc w:val="both"/>
              <w:rPr>
                <w:rFonts w:ascii="Verdana" w:hAnsi="Verdana"/>
                <w:sz w:val="20"/>
                <w:szCs w:val="20"/>
              </w:rPr>
            </w:pPr>
          </w:p>
          <w:p w14:paraId="56B81481"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zna terminologię, teorie i nowe badania dotyczące gramatyki historycznej języka greckiego;</w:t>
            </w:r>
          </w:p>
          <w:p w14:paraId="6EF77420" w14:textId="77777777" w:rsidR="007722F1" w:rsidRPr="00A52F41" w:rsidRDefault="007722F1" w:rsidP="00B641DE">
            <w:pPr>
              <w:spacing w:after="120" w:line="240" w:lineRule="auto"/>
              <w:ind w:left="57" w:right="57"/>
              <w:jc w:val="both"/>
              <w:rPr>
                <w:rFonts w:ascii="Verdana" w:hAnsi="Verdana"/>
                <w:sz w:val="20"/>
                <w:szCs w:val="20"/>
              </w:rPr>
            </w:pPr>
          </w:p>
          <w:p w14:paraId="262ED29B"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wykazuje się pogłębioną wiedzę szczegółową w zakresie rozwoju języka greckiego;</w:t>
            </w:r>
          </w:p>
          <w:p w14:paraId="6D525C32" w14:textId="77777777" w:rsidR="007722F1" w:rsidRPr="00A52F41" w:rsidRDefault="007722F1" w:rsidP="00B641DE">
            <w:pPr>
              <w:spacing w:after="120" w:line="240" w:lineRule="auto"/>
              <w:ind w:left="57" w:right="57"/>
              <w:jc w:val="both"/>
              <w:rPr>
                <w:rFonts w:ascii="Verdana" w:hAnsi="Verdana"/>
                <w:sz w:val="20"/>
                <w:szCs w:val="20"/>
              </w:rPr>
            </w:pPr>
          </w:p>
          <w:p w14:paraId="0BA7ECD8" w14:textId="77777777" w:rsidR="007722F1" w:rsidRPr="00A52F41" w:rsidRDefault="007722F1" w:rsidP="00B641DE">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w języku greckim, odwołując się do metod opisu języka właściwych dla studiów nad językiem greckim i używając terminologii stosowanej w języku polskim;</w:t>
            </w:r>
          </w:p>
          <w:p w14:paraId="4435C58D" w14:textId="77777777" w:rsidR="007722F1" w:rsidRPr="00A52F41" w:rsidRDefault="007722F1" w:rsidP="00B641DE">
            <w:pPr>
              <w:spacing w:after="120" w:line="240" w:lineRule="auto"/>
              <w:ind w:left="57" w:right="57"/>
              <w:jc w:val="both"/>
              <w:rPr>
                <w:rFonts w:ascii="Verdana" w:hAnsi="Verdana"/>
                <w:sz w:val="20"/>
                <w:szCs w:val="20"/>
              </w:rPr>
            </w:pPr>
          </w:p>
          <w:p w14:paraId="5DE89D12" w14:textId="77777777" w:rsidR="007722F1" w:rsidRPr="00A52F41" w:rsidRDefault="007722F1" w:rsidP="00B641DE">
            <w:pPr>
              <w:ind w:left="57" w:right="57"/>
              <w:jc w:val="both"/>
              <w:rPr>
                <w:rFonts w:ascii="Verdana" w:hAnsi="Verdana"/>
                <w:sz w:val="20"/>
                <w:szCs w:val="20"/>
              </w:rPr>
            </w:pPr>
            <w:r w:rsidRPr="00A52F41">
              <w:rPr>
                <w:rFonts w:ascii="Verdana" w:hAnsi="Verdana"/>
                <w:sz w:val="20"/>
                <w:szCs w:val="20"/>
              </w:rPr>
              <w:t>- jest gotów/gotowa do krytycznej oceny posiadanej wiedzy w zakresie rozwoju języka greckiego,  zasięga opinii ekspertów w przypadku trudności z samodzielnym rozwiązaniem problemu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3FDE9621"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59323A9E" w14:textId="77777777" w:rsidR="007722F1" w:rsidRPr="00A52F41" w:rsidRDefault="007722F1" w:rsidP="00B641DE">
            <w:pPr>
              <w:spacing w:after="0"/>
              <w:ind w:left="57" w:right="57"/>
              <w:rPr>
                <w:rFonts w:ascii="Verdana" w:eastAsia="Times New Roman" w:hAnsi="Verdana" w:cs="Verdana"/>
                <w:sz w:val="20"/>
                <w:szCs w:val="20"/>
                <w:lang w:eastAsia="zh-CN"/>
              </w:rPr>
            </w:pPr>
          </w:p>
          <w:p w14:paraId="76FF95F0" w14:textId="77777777" w:rsidR="007722F1" w:rsidRPr="00A52F41" w:rsidRDefault="007722F1" w:rsidP="00B641DE">
            <w:pPr>
              <w:spacing w:after="0"/>
              <w:ind w:left="57" w:right="57"/>
              <w:rPr>
                <w:rFonts w:ascii="Verdana" w:eastAsia="Times New Roman" w:hAnsi="Verdana" w:cs="Verdana"/>
                <w:sz w:val="20"/>
                <w:szCs w:val="20"/>
                <w:lang w:eastAsia="zh-CN"/>
              </w:rPr>
            </w:pPr>
          </w:p>
          <w:p w14:paraId="46281086" w14:textId="77777777" w:rsidR="007722F1" w:rsidRPr="00A52F41" w:rsidRDefault="007722F1" w:rsidP="00B641DE">
            <w:pPr>
              <w:spacing w:after="120" w:line="240" w:lineRule="auto"/>
              <w:ind w:left="57" w:right="57"/>
              <w:rPr>
                <w:rFonts w:ascii="Verdana" w:hAnsi="Verdana"/>
                <w:sz w:val="20"/>
                <w:szCs w:val="20"/>
              </w:rPr>
            </w:pPr>
          </w:p>
          <w:p w14:paraId="0A0EB3BC"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K_W01</w:t>
            </w:r>
          </w:p>
          <w:p w14:paraId="7111D89C" w14:textId="77777777" w:rsidR="007722F1" w:rsidRPr="00A52F41" w:rsidRDefault="007722F1" w:rsidP="00B641DE">
            <w:pPr>
              <w:spacing w:after="120" w:line="240" w:lineRule="auto"/>
              <w:ind w:left="57" w:right="57"/>
              <w:rPr>
                <w:rFonts w:ascii="Verdana" w:hAnsi="Verdana"/>
                <w:sz w:val="20"/>
                <w:szCs w:val="20"/>
              </w:rPr>
            </w:pPr>
          </w:p>
          <w:p w14:paraId="54AFC40B" w14:textId="77777777" w:rsidR="007722F1" w:rsidRPr="00A52F41" w:rsidRDefault="007722F1" w:rsidP="00B641DE">
            <w:pPr>
              <w:spacing w:after="120" w:line="240" w:lineRule="auto"/>
              <w:ind w:left="57" w:right="57"/>
              <w:rPr>
                <w:rFonts w:ascii="Verdana" w:hAnsi="Verdana"/>
                <w:sz w:val="20"/>
                <w:szCs w:val="20"/>
              </w:rPr>
            </w:pPr>
          </w:p>
          <w:p w14:paraId="7600BF12" w14:textId="77777777" w:rsidR="007722F1" w:rsidRPr="00A52F41" w:rsidRDefault="007722F1" w:rsidP="00B641DE">
            <w:pPr>
              <w:spacing w:after="120" w:line="240" w:lineRule="auto"/>
              <w:ind w:left="57" w:right="57"/>
              <w:rPr>
                <w:rFonts w:ascii="Verdana" w:hAnsi="Verdana"/>
                <w:sz w:val="20"/>
                <w:szCs w:val="20"/>
              </w:rPr>
            </w:pPr>
          </w:p>
          <w:p w14:paraId="15AF1705"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K_W02</w:t>
            </w:r>
          </w:p>
          <w:p w14:paraId="7912C97E" w14:textId="77777777" w:rsidR="007722F1" w:rsidRPr="00A52F41" w:rsidRDefault="007722F1" w:rsidP="00B641DE">
            <w:pPr>
              <w:spacing w:after="120" w:line="240" w:lineRule="auto"/>
              <w:ind w:left="57" w:right="57"/>
              <w:rPr>
                <w:rFonts w:ascii="Verdana" w:hAnsi="Verdana"/>
                <w:sz w:val="20"/>
                <w:szCs w:val="20"/>
              </w:rPr>
            </w:pPr>
          </w:p>
          <w:p w14:paraId="60C8ED31" w14:textId="77777777" w:rsidR="007722F1" w:rsidRPr="00A52F41" w:rsidRDefault="007722F1" w:rsidP="00B641DE">
            <w:pPr>
              <w:spacing w:after="120" w:line="240" w:lineRule="auto"/>
              <w:ind w:left="57" w:right="57"/>
              <w:rPr>
                <w:rFonts w:ascii="Verdana" w:hAnsi="Verdana"/>
                <w:sz w:val="20"/>
                <w:szCs w:val="20"/>
              </w:rPr>
            </w:pPr>
          </w:p>
          <w:p w14:paraId="17406BE9"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K_W04</w:t>
            </w:r>
          </w:p>
          <w:p w14:paraId="1D788DD5" w14:textId="77777777" w:rsidR="007722F1" w:rsidRPr="00A52F41" w:rsidRDefault="007722F1" w:rsidP="00B641DE">
            <w:pPr>
              <w:spacing w:after="120" w:line="240" w:lineRule="auto"/>
              <w:ind w:left="57" w:right="57"/>
              <w:rPr>
                <w:rFonts w:ascii="Verdana" w:hAnsi="Verdana"/>
                <w:sz w:val="20"/>
                <w:szCs w:val="20"/>
              </w:rPr>
            </w:pPr>
          </w:p>
          <w:p w14:paraId="34E5E318" w14:textId="77777777" w:rsidR="007722F1" w:rsidRPr="00A52F41" w:rsidRDefault="007722F1" w:rsidP="00B641DE">
            <w:pPr>
              <w:spacing w:after="120" w:line="240" w:lineRule="auto"/>
              <w:ind w:left="57" w:right="57"/>
              <w:rPr>
                <w:rFonts w:ascii="Verdana" w:hAnsi="Verdana"/>
                <w:sz w:val="20"/>
                <w:szCs w:val="20"/>
              </w:rPr>
            </w:pPr>
          </w:p>
          <w:p w14:paraId="7245EAD4"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K_U06</w:t>
            </w:r>
          </w:p>
          <w:p w14:paraId="7F4EC26B" w14:textId="77777777" w:rsidR="007722F1" w:rsidRPr="00A52F41" w:rsidRDefault="007722F1" w:rsidP="00B641DE">
            <w:pPr>
              <w:spacing w:after="120" w:line="240" w:lineRule="auto"/>
              <w:ind w:left="57" w:right="57"/>
              <w:rPr>
                <w:rFonts w:ascii="Verdana" w:hAnsi="Verdana"/>
                <w:sz w:val="20"/>
                <w:szCs w:val="20"/>
              </w:rPr>
            </w:pPr>
          </w:p>
          <w:p w14:paraId="0B85895F" w14:textId="77777777" w:rsidR="007722F1" w:rsidRPr="00A52F41" w:rsidRDefault="007722F1" w:rsidP="00B641DE">
            <w:pPr>
              <w:spacing w:after="120" w:line="240" w:lineRule="auto"/>
              <w:ind w:left="57" w:right="57"/>
              <w:rPr>
                <w:rFonts w:ascii="Verdana" w:hAnsi="Verdana"/>
                <w:sz w:val="20"/>
                <w:szCs w:val="20"/>
              </w:rPr>
            </w:pPr>
          </w:p>
          <w:p w14:paraId="1CF3B6CA" w14:textId="77777777" w:rsidR="007722F1" w:rsidRPr="00A52F41" w:rsidRDefault="007722F1" w:rsidP="00B641DE">
            <w:pPr>
              <w:spacing w:after="120" w:line="240" w:lineRule="auto"/>
              <w:ind w:left="57" w:right="57"/>
              <w:rPr>
                <w:rFonts w:ascii="Verdana" w:hAnsi="Verdana"/>
                <w:sz w:val="20"/>
                <w:szCs w:val="20"/>
              </w:rPr>
            </w:pPr>
          </w:p>
          <w:p w14:paraId="4CB81C7A" w14:textId="77777777" w:rsidR="007722F1" w:rsidRPr="00A52F41" w:rsidRDefault="007722F1" w:rsidP="00B641DE">
            <w:pPr>
              <w:spacing w:after="120" w:line="240" w:lineRule="auto"/>
              <w:ind w:left="57" w:right="57"/>
              <w:rPr>
                <w:rFonts w:ascii="Verdana" w:hAnsi="Verdana"/>
                <w:sz w:val="20"/>
                <w:szCs w:val="20"/>
              </w:rPr>
            </w:pPr>
          </w:p>
          <w:p w14:paraId="4E295DE5" w14:textId="77777777" w:rsidR="007722F1" w:rsidRPr="00A52F41" w:rsidRDefault="007722F1" w:rsidP="00B641DE">
            <w:pPr>
              <w:spacing w:after="120" w:line="240" w:lineRule="auto"/>
              <w:ind w:left="57" w:right="57"/>
              <w:rPr>
                <w:rFonts w:ascii="Verdana" w:hAnsi="Verdana"/>
                <w:sz w:val="20"/>
                <w:szCs w:val="20"/>
              </w:rPr>
            </w:pPr>
            <w:r w:rsidRPr="00A52F41">
              <w:rPr>
                <w:rFonts w:ascii="Verdana" w:hAnsi="Verdana"/>
                <w:sz w:val="20"/>
                <w:szCs w:val="20"/>
              </w:rPr>
              <w:t>K_K01</w:t>
            </w:r>
          </w:p>
          <w:p w14:paraId="2403F169" w14:textId="77777777" w:rsidR="007722F1" w:rsidRPr="00A52F41" w:rsidRDefault="007722F1" w:rsidP="00B641DE">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p>
          <w:p w14:paraId="46510D1B"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Verdana"/>
                <w:sz w:val="20"/>
                <w:szCs w:val="20"/>
                <w:lang w:eastAsia="zh-CN"/>
              </w:rPr>
            </w:pPr>
          </w:p>
        </w:tc>
      </w:tr>
      <w:tr w:rsidR="007722F1" w:rsidRPr="00A52F41" w14:paraId="03889826"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01048A9" w14:textId="0754DBAD"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C04F50"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1BAF9AB0" w14:textId="77777777" w:rsidR="007722F1" w:rsidRPr="00A52F41" w:rsidRDefault="007722F1" w:rsidP="00B641DE">
            <w:pPr>
              <w:widowControl w:val="0"/>
              <w:spacing w:after="0" w:line="240" w:lineRule="auto"/>
              <w:ind w:left="57" w:right="57"/>
              <w:textAlignment w:val="baseline"/>
              <w:rPr>
                <w:rFonts w:ascii="Verdana" w:hAnsi="Verdana"/>
                <w:color w:val="000000"/>
                <w:sz w:val="20"/>
                <w:szCs w:val="20"/>
              </w:rPr>
            </w:pPr>
          </w:p>
          <w:p w14:paraId="3ACE17B2" w14:textId="77777777" w:rsidR="007722F1" w:rsidRPr="00A52F41" w:rsidRDefault="007722F1" w:rsidP="00B641DE">
            <w:pPr>
              <w:spacing w:line="360" w:lineRule="auto"/>
              <w:ind w:left="57" w:right="57"/>
              <w:rPr>
                <w:rFonts w:ascii="Verdana" w:hAnsi="Verdana"/>
                <w:sz w:val="20"/>
                <w:szCs w:val="20"/>
              </w:rPr>
            </w:pPr>
            <w:r w:rsidRPr="00A52F41">
              <w:rPr>
                <w:rFonts w:ascii="Verdana" w:hAnsi="Verdana"/>
                <w:sz w:val="20"/>
                <w:szCs w:val="20"/>
              </w:rPr>
              <w:t>1. JUREWICZ, Oktawiusz, Gramatyka historyczna języka greckiego, Warszawa 1999.</w:t>
            </w:r>
          </w:p>
          <w:p w14:paraId="0F6FE5A1" w14:textId="77777777" w:rsidR="007722F1" w:rsidRPr="00A52F41" w:rsidRDefault="007722F1" w:rsidP="00B641DE">
            <w:pPr>
              <w:spacing w:line="360" w:lineRule="auto"/>
              <w:ind w:left="57" w:right="57"/>
              <w:rPr>
                <w:rFonts w:ascii="Verdana" w:hAnsi="Verdana"/>
                <w:sz w:val="20"/>
                <w:szCs w:val="20"/>
              </w:rPr>
            </w:pPr>
            <w:r w:rsidRPr="00A52F41">
              <w:rPr>
                <w:rFonts w:ascii="Verdana" w:hAnsi="Verdana"/>
                <w:sz w:val="20"/>
                <w:szCs w:val="20"/>
              </w:rPr>
              <w:t>2. MARCHEWKA, Anna, Podstawy historii i gramatyki historycznej języka greckiego, Gdańsk 2005.</w:t>
            </w:r>
          </w:p>
          <w:p w14:paraId="52C8FC6C" w14:textId="77777777" w:rsidR="007722F1" w:rsidRPr="00A52F41" w:rsidRDefault="007722F1" w:rsidP="00B641DE">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sz w:val="20"/>
                <w:szCs w:val="20"/>
              </w:rPr>
              <w:t xml:space="preserve">3. SIHLER, Andrew L., New </w:t>
            </w:r>
            <w:proofErr w:type="spellStart"/>
            <w:r w:rsidRPr="00A52F41">
              <w:rPr>
                <w:rFonts w:ascii="Verdana" w:hAnsi="Verdana"/>
                <w:sz w:val="20"/>
                <w:szCs w:val="20"/>
              </w:rPr>
              <w:t>Comparative</w:t>
            </w:r>
            <w:proofErr w:type="spellEnd"/>
            <w:r w:rsidRPr="00A52F41">
              <w:rPr>
                <w:rFonts w:ascii="Verdana" w:hAnsi="Verdana"/>
                <w:sz w:val="20"/>
                <w:szCs w:val="20"/>
              </w:rPr>
              <w:t xml:space="preserve"> </w:t>
            </w:r>
            <w:proofErr w:type="spellStart"/>
            <w:r w:rsidRPr="00A52F41">
              <w:rPr>
                <w:rFonts w:ascii="Verdana" w:hAnsi="Verdana"/>
                <w:sz w:val="20"/>
                <w:szCs w:val="20"/>
              </w:rPr>
              <w:t>Grammar</w:t>
            </w:r>
            <w:proofErr w:type="spellEnd"/>
            <w:r w:rsidRPr="00A52F41">
              <w:rPr>
                <w:rFonts w:ascii="Verdana" w:hAnsi="Verdana"/>
                <w:sz w:val="20"/>
                <w:szCs w:val="20"/>
              </w:rPr>
              <w:t xml:space="preserve"> of Greek and </w:t>
            </w:r>
            <w:proofErr w:type="spellStart"/>
            <w:r w:rsidRPr="00A52F41">
              <w:rPr>
                <w:rFonts w:ascii="Verdana" w:hAnsi="Verdana"/>
                <w:sz w:val="20"/>
                <w:szCs w:val="20"/>
              </w:rPr>
              <w:t>Latin</w:t>
            </w:r>
            <w:proofErr w:type="spellEnd"/>
            <w:r w:rsidRPr="00A52F41">
              <w:rPr>
                <w:rFonts w:ascii="Verdana" w:hAnsi="Verdana"/>
                <w:sz w:val="20"/>
                <w:szCs w:val="20"/>
              </w:rPr>
              <w:t>, New York-Oxford 1995.</w:t>
            </w:r>
          </w:p>
        </w:tc>
      </w:tr>
      <w:tr w:rsidR="007722F1" w:rsidRPr="00A52F41" w14:paraId="642AD6AE"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41A646" w14:textId="5D7C3863"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394954F"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6630D548"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7A73265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K_W01, K_W02, K_W04, K_U06, K_K01;</w:t>
            </w:r>
          </w:p>
          <w:p w14:paraId="2E92A2C3"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w ciągu i na końcu semestru: K_W01, K_W02, K_W04, K_U06;</w:t>
            </w:r>
          </w:p>
          <w:p w14:paraId="4A7ACD82"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w:t>
            </w:r>
            <w:r w:rsidRPr="00A52F41">
              <w:rPr>
                <w:rFonts w:ascii="Verdana" w:hAnsi="Verdana"/>
              </w:rPr>
              <w:t xml:space="preserve"> K_W01, </w:t>
            </w:r>
            <w:r w:rsidRPr="00A52F41">
              <w:rPr>
                <w:rFonts w:ascii="Verdana" w:eastAsia="Times New Roman" w:hAnsi="Verdana" w:cs="Times New Roman"/>
                <w:sz w:val="20"/>
                <w:szCs w:val="20"/>
                <w:lang w:eastAsia="pl-PL"/>
              </w:rPr>
              <w:t>K_W02, K_W04, K_U06, K_K01.</w:t>
            </w:r>
          </w:p>
        </w:tc>
      </w:tr>
      <w:tr w:rsidR="007722F1" w:rsidRPr="00A52F41" w14:paraId="0E763093"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7AC4F9" w14:textId="018C252E"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2E376A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5B4B9140"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7D102102"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6ECF44FB"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(10%);</w:t>
            </w:r>
          </w:p>
          <w:p w14:paraId="209649BF"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(60%); </w:t>
            </w:r>
          </w:p>
          <w:p w14:paraId="4097E1E7"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 (30%).</w:t>
            </w:r>
          </w:p>
          <w:p w14:paraId="1DC239A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p w14:paraId="3F299FBE" w14:textId="77777777" w:rsidR="007722F1" w:rsidRPr="00A52F41" w:rsidRDefault="007722F1" w:rsidP="00B641DE">
            <w:pPr>
              <w:spacing w:after="0" w:line="240" w:lineRule="auto"/>
              <w:ind w:left="57" w:right="57"/>
              <w:rPr>
                <w:rFonts w:ascii="Verdana" w:eastAsia="Times New Roman" w:hAnsi="Verdana" w:cs="Times New Roman"/>
                <w:sz w:val="20"/>
                <w:szCs w:val="20"/>
                <w:lang w:eastAsia="pl-PL"/>
              </w:rPr>
            </w:pPr>
            <w:r w:rsidRPr="00A52F41">
              <w:rPr>
                <w:rFonts w:ascii="Verdana" w:hAnsi="Verdana"/>
                <w:sz w:val="20"/>
                <w:szCs w:val="20"/>
              </w:rPr>
              <w:t>Każda aktywność musi być zaliczona na ocenę pozytywną. Obecność na zajęciach jest kontrolowana. Nieobecność podczas dwóch spotkań jest dozwolona i nie ma wpływu na ocenę końcową.</w:t>
            </w:r>
          </w:p>
          <w:p w14:paraId="3AE2161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tc>
      </w:tr>
      <w:tr w:rsidR="007722F1" w:rsidRPr="00A52F41" w14:paraId="1FB6993C"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7321E10" w14:textId="787B08CF" w:rsidR="007722F1" w:rsidRPr="00A52F41" w:rsidRDefault="007722F1" w:rsidP="00C3612D">
            <w:pPr>
              <w:widowControl w:val="0"/>
              <w:numPr>
                <w:ilvl w:val="0"/>
                <w:numId w:val="127"/>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8B84187"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7722F1" w:rsidRPr="00A52F41" w14:paraId="5E98ADCE"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214752" w14:textId="77777777" w:rsidR="007722F1" w:rsidRPr="00A52F41" w:rsidRDefault="007722F1" w:rsidP="00C3612D">
            <w:pPr>
              <w:pStyle w:val="Akapitzlist"/>
              <w:widowControl w:val="0"/>
              <w:numPr>
                <w:ilvl w:val="0"/>
                <w:numId w:val="127"/>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6B9FB4B" w14:textId="112D4D6C" w:rsidR="007722F1" w:rsidRPr="00A52F41" w:rsidRDefault="00FB56E2"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7722F1"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7EA324E"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7722F1" w:rsidRPr="00A52F41" w14:paraId="149E6F21"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509F04" w14:textId="77777777" w:rsidR="007722F1" w:rsidRPr="00A52F41" w:rsidRDefault="007722F1" w:rsidP="00C3612D">
            <w:pPr>
              <w:pStyle w:val="Akapitzlist"/>
              <w:widowControl w:val="0"/>
              <w:numPr>
                <w:ilvl w:val="0"/>
                <w:numId w:val="127"/>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9F11481"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0AC4740"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6C360012"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EAD979E"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7722F1" w:rsidRPr="00A52F41" w14:paraId="7F248DAC"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19F9AA" w14:textId="77777777" w:rsidR="007722F1" w:rsidRPr="00A52F41" w:rsidRDefault="007722F1" w:rsidP="00C3612D">
            <w:pPr>
              <w:pStyle w:val="Akapitzlist"/>
              <w:widowControl w:val="0"/>
              <w:numPr>
                <w:ilvl w:val="0"/>
                <w:numId w:val="127"/>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88BBCD6"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73D81B8E"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44A6112B" w14:textId="77777777" w:rsidR="007722F1" w:rsidRPr="00A52F41" w:rsidRDefault="007722F1" w:rsidP="00B641DE">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prac kontrolnych: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1ED7EC1"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45</w:t>
            </w:r>
          </w:p>
        </w:tc>
      </w:tr>
      <w:tr w:rsidR="007722F1" w:rsidRPr="00A52F41" w14:paraId="00B38048"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5BFE57" w14:textId="77777777" w:rsidR="007722F1" w:rsidRPr="00A52F41" w:rsidRDefault="007722F1" w:rsidP="00C3612D">
            <w:pPr>
              <w:pStyle w:val="Akapitzlist"/>
              <w:widowControl w:val="0"/>
              <w:numPr>
                <w:ilvl w:val="0"/>
                <w:numId w:val="127"/>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C391703" w14:textId="77777777" w:rsidR="007722F1" w:rsidRPr="00A52F41" w:rsidRDefault="007722F1"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534ABE6"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7722F1" w:rsidRPr="00A52F41" w14:paraId="1E6383BE"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4D0906" w14:textId="77777777" w:rsidR="007722F1" w:rsidRPr="00A52F41" w:rsidRDefault="007722F1" w:rsidP="00C3612D">
            <w:pPr>
              <w:pStyle w:val="Akapitzlist"/>
              <w:widowControl w:val="0"/>
              <w:numPr>
                <w:ilvl w:val="0"/>
                <w:numId w:val="127"/>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35FEDDF" w14:textId="2A24EDEA" w:rsidR="007722F1" w:rsidRPr="00A52F41" w:rsidRDefault="00FB56E2" w:rsidP="00B641DE">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23535F4" w14:textId="77777777" w:rsidR="007722F1" w:rsidRPr="00A52F41" w:rsidRDefault="007722F1" w:rsidP="00B641DE">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17562CE1" w14:textId="77777777" w:rsidR="007722F1" w:rsidRPr="00A52F41" w:rsidRDefault="007722F1" w:rsidP="007722F1">
      <w:pPr>
        <w:spacing w:after="120" w:line="240" w:lineRule="auto"/>
        <w:ind w:right="57"/>
        <w:rPr>
          <w:rFonts w:ascii="Verdana" w:hAnsi="Verdana"/>
        </w:rPr>
      </w:pPr>
    </w:p>
    <w:p w14:paraId="3F46C615" w14:textId="14520A86" w:rsidR="007722F1" w:rsidRPr="00A52F41" w:rsidRDefault="007722F1" w:rsidP="00E85190">
      <w:pPr>
        <w:pStyle w:val="Nagwek2"/>
      </w:pPr>
      <w:bookmarkStart w:id="46" w:name="_Toc147992467"/>
      <w:r w:rsidRPr="00A52F41">
        <w:t xml:space="preserve">Gramatyka historyczna języka greckiego </w:t>
      </w:r>
      <w:r w:rsidR="00E85190" w:rsidRPr="00A52F41">
        <w:t>2</w:t>
      </w:r>
      <w:bookmarkEnd w:id="46"/>
    </w:p>
    <w:p w14:paraId="5365235D" w14:textId="6A0A82DF" w:rsidR="006318A3" w:rsidRPr="00A52F41" w:rsidRDefault="006318A3" w:rsidP="007722F1">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6318A3" w:rsidRPr="00A52F41" w14:paraId="4846605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CAA1338" w14:textId="7657D591"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B024D0"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1780EE65"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bCs/>
                <w:sz w:val="20"/>
                <w:szCs w:val="20"/>
              </w:rPr>
              <w:t xml:space="preserve">Gramatyka historyczna języka greckiego 2 / </w:t>
            </w:r>
            <w:proofErr w:type="spellStart"/>
            <w:r w:rsidRPr="00A52F41">
              <w:rPr>
                <w:rFonts w:ascii="Verdana" w:hAnsi="Verdana"/>
                <w:bCs/>
                <w:sz w:val="20"/>
                <w:szCs w:val="20"/>
              </w:rPr>
              <w:t>Historical</w:t>
            </w:r>
            <w:proofErr w:type="spellEnd"/>
            <w:r w:rsidRPr="00A52F41">
              <w:rPr>
                <w:rFonts w:ascii="Verdana" w:hAnsi="Verdana"/>
                <w:bCs/>
                <w:sz w:val="20"/>
                <w:szCs w:val="20"/>
              </w:rPr>
              <w:t xml:space="preserve"> </w:t>
            </w:r>
            <w:proofErr w:type="spellStart"/>
            <w:r w:rsidRPr="00A52F41">
              <w:rPr>
                <w:rFonts w:ascii="Verdana" w:hAnsi="Verdana"/>
                <w:bCs/>
                <w:sz w:val="20"/>
                <w:szCs w:val="20"/>
              </w:rPr>
              <w:t>Grammar</w:t>
            </w:r>
            <w:proofErr w:type="spellEnd"/>
            <w:r w:rsidRPr="00A52F41">
              <w:rPr>
                <w:rFonts w:ascii="Verdana" w:hAnsi="Verdana"/>
                <w:bCs/>
                <w:sz w:val="20"/>
                <w:szCs w:val="20"/>
              </w:rPr>
              <w:t xml:space="preserve"> of Greek 2</w:t>
            </w:r>
          </w:p>
        </w:tc>
      </w:tr>
      <w:tr w:rsidR="006318A3" w:rsidRPr="00A52F41" w14:paraId="0440191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EEA1C81" w14:textId="22A91C1B"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6545E3A"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DAF96FB"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6318A3" w:rsidRPr="00A52F41" w14:paraId="7C156B14"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0E5AA6" w14:textId="4CA7F82C"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3B851FF"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512E663F"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6318A3" w:rsidRPr="00A52F41" w14:paraId="2EE91BD8"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CB9E98E" w14:textId="62E88AF2"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341E033"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7142E8C7"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6318A3" w:rsidRPr="00A52F41" w14:paraId="51BF059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FDE098E" w14:textId="0E275363"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4216F7E"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6318A3" w:rsidRPr="00A52F41" w14:paraId="7AEB739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8477E3A" w14:textId="15B6BEE8"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9C24C43"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0DF49457"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6318A3" w:rsidRPr="00A52F41" w14:paraId="141D893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BE6B95" w14:textId="1EC677C4"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531F331"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484B8441"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6318A3" w:rsidRPr="00A52F41" w14:paraId="3135975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2576B1" w14:textId="3EED577F"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447463B"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D5E2EC8"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6318A3" w:rsidRPr="00A52F41" w14:paraId="2EBD4A5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FFB6833" w14:textId="32426CF1"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AD961F1"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208F264E"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 lub II (zajęcia prowadzone są w cyklu dwuletnim)</w:t>
            </w:r>
          </w:p>
        </w:tc>
      </w:tr>
      <w:tr w:rsidR="006318A3" w:rsidRPr="00A52F41" w14:paraId="0147C32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ED8BFF2" w14:textId="395A302B"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C487B6F"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13B426F8"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6318A3" w:rsidRPr="00A52F41" w14:paraId="16BFEC58"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91748F9" w14:textId="53F6BA8F"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575811"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2ADA60CA" w14:textId="67EFEBED" w:rsidR="006318A3" w:rsidRPr="00A52F41" w:rsidRDefault="00C7518E"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wykład</w:t>
            </w:r>
            <w:r w:rsidR="006318A3" w:rsidRPr="00A52F41">
              <w:rPr>
                <w:rFonts w:ascii="Verdana" w:eastAsia="Times New Roman" w:hAnsi="Verdana" w:cs="Times New Roman"/>
                <w:sz w:val="20"/>
                <w:szCs w:val="20"/>
                <w:lang w:eastAsia="pl-PL"/>
              </w:rPr>
              <w:t>: 30 h</w:t>
            </w:r>
          </w:p>
        </w:tc>
      </w:tr>
      <w:tr w:rsidR="006318A3" w:rsidRPr="00A52F41" w14:paraId="480F9A3F"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BDA9FF8" w14:textId="3B5FF117"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D37C92E"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102DCC9F"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Zaliczony przedmiot Gramatyka historyczna języka greckiego 1.</w:t>
            </w:r>
          </w:p>
        </w:tc>
      </w:tr>
      <w:tr w:rsidR="006318A3" w:rsidRPr="00A52F41" w14:paraId="4ABF55A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99D3C5B" w14:textId="6AB0E3D5"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0211DE4"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51847B75" w14:textId="77777777" w:rsidR="006318A3" w:rsidRPr="00A52F41" w:rsidRDefault="006318A3" w:rsidP="00E85190">
            <w:pPr>
              <w:pStyle w:val="NormalnyWeb"/>
              <w:spacing w:before="0" w:beforeAutospacing="0" w:after="0" w:afterAutospacing="0"/>
              <w:ind w:left="57" w:right="57"/>
              <w:jc w:val="both"/>
              <w:rPr>
                <w:rFonts w:ascii="Verdana" w:hAnsi="Verdana"/>
                <w:color w:val="000000"/>
                <w:sz w:val="20"/>
                <w:szCs w:val="20"/>
              </w:rPr>
            </w:pPr>
          </w:p>
          <w:p w14:paraId="62812A38" w14:textId="77777777" w:rsidR="006318A3" w:rsidRPr="00A52F41" w:rsidRDefault="006318A3" w:rsidP="00E85190">
            <w:pPr>
              <w:ind w:left="57" w:right="57"/>
              <w:jc w:val="both"/>
              <w:rPr>
                <w:rFonts w:ascii="Verdana" w:hAnsi="Verdana"/>
                <w:sz w:val="20"/>
                <w:szCs w:val="20"/>
              </w:rPr>
            </w:pPr>
            <w:r w:rsidRPr="00A52F41">
              <w:rPr>
                <w:rFonts w:ascii="Verdana" w:hAnsi="Verdana"/>
                <w:sz w:val="20"/>
                <w:szCs w:val="20"/>
              </w:rPr>
              <w:t xml:space="preserve">Zapoznanie studentów z ewolucją języka greckiego, od jego najstarszych poświadczonych form (dialekt mykeński). Umiejscowienie języka greckiego w obrębie rodziny języków rodziny indoeuropejskiej, w szczególności zestawienie z językiem łacińskim. </w:t>
            </w:r>
          </w:p>
          <w:p w14:paraId="103D83B5" w14:textId="77777777" w:rsidR="006318A3" w:rsidRPr="00A52F41" w:rsidRDefault="006318A3" w:rsidP="00E85190">
            <w:pPr>
              <w:tabs>
                <w:tab w:val="left" w:pos="3024"/>
              </w:tabs>
              <w:spacing w:after="120" w:line="240" w:lineRule="auto"/>
              <w:ind w:left="57" w:right="57"/>
              <w:rPr>
                <w:rFonts w:ascii="Verdana" w:hAnsi="Verdana"/>
                <w:sz w:val="20"/>
                <w:szCs w:val="20"/>
              </w:rPr>
            </w:pPr>
            <w:r w:rsidRPr="00A52F41">
              <w:rPr>
                <w:rFonts w:ascii="Verdana" w:hAnsi="Verdana"/>
                <w:sz w:val="20"/>
                <w:szCs w:val="20"/>
              </w:rPr>
              <w:t xml:space="preserve">Zrozumienie istnienia nieregularnych form gramatycznych w świetle rozwoju i zmian jakie zachodziły w języku greckim. Wyjaśnienie historycznego zróżnicowania dialektów greckich. </w:t>
            </w:r>
          </w:p>
          <w:p w14:paraId="22F276AB" w14:textId="77777777" w:rsidR="006318A3" w:rsidRPr="00A52F41" w:rsidRDefault="006318A3" w:rsidP="00E85190">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sz w:val="20"/>
                <w:szCs w:val="20"/>
              </w:rPr>
              <w:t>Powyższe analizy oparte będą na lekturze tekstów oryginalnych w piśmie alfabetycznym i linearnym B.</w:t>
            </w:r>
          </w:p>
        </w:tc>
      </w:tr>
      <w:tr w:rsidR="006318A3" w:rsidRPr="00A52F41" w14:paraId="51E15DF8"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9452E0D" w14:textId="1F215279"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E046869"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6A266D1E"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5F350418" w14:textId="77777777" w:rsidR="006318A3" w:rsidRPr="00A52F41" w:rsidRDefault="006318A3" w:rsidP="00E85190">
            <w:pPr>
              <w:ind w:left="57" w:right="57"/>
              <w:jc w:val="both"/>
              <w:rPr>
                <w:rFonts w:ascii="Verdana" w:hAnsi="Verdana"/>
                <w:sz w:val="20"/>
                <w:szCs w:val="20"/>
              </w:rPr>
            </w:pPr>
            <w:r w:rsidRPr="00A52F41">
              <w:rPr>
                <w:rFonts w:ascii="Verdana" w:hAnsi="Verdana"/>
                <w:sz w:val="20"/>
                <w:szCs w:val="20"/>
              </w:rPr>
              <w:t xml:space="preserve">Rozwój form i odmian rzeczowników, przymiotników, zaimków, liczebników, stopniowanie przymiotników, przysłówków. </w:t>
            </w:r>
          </w:p>
          <w:p w14:paraId="0FEAF1A7" w14:textId="77777777" w:rsidR="006318A3" w:rsidRPr="00A52F41" w:rsidRDefault="006318A3" w:rsidP="00E85190">
            <w:pPr>
              <w:ind w:left="57" w:right="57"/>
              <w:jc w:val="both"/>
              <w:rPr>
                <w:rFonts w:ascii="Verdana" w:hAnsi="Verdana"/>
                <w:sz w:val="20"/>
                <w:szCs w:val="20"/>
              </w:rPr>
            </w:pPr>
            <w:r w:rsidRPr="00A52F41">
              <w:rPr>
                <w:rFonts w:ascii="Verdana" w:hAnsi="Verdana"/>
                <w:sz w:val="20"/>
                <w:szCs w:val="20"/>
              </w:rPr>
              <w:t>Zmiany w koniugacji czasowników; składnia zdania; rozwój konstrukcji składniowych.</w:t>
            </w:r>
          </w:p>
          <w:p w14:paraId="43453A7B" w14:textId="77777777" w:rsidR="006318A3" w:rsidRPr="00A52F41" w:rsidRDefault="006318A3" w:rsidP="00E85190">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sz w:val="20"/>
                <w:szCs w:val="20"/>
              </w:rPr>
              <w:t>Charakterystyka i rozwój dialektów greckich: różnice i cechy charakterystyczne.</w:t>
            </w:r>
          </w:p>
        </w:tc>
      </w:tr>
      <w:tr w:rsidR="006318A3" w:rsidRPr="00A52F41" w14:paraId="591BED7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DDED267" w14:textId="5C65BB9B"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783A950D" w14:textId="77777777" w:rsidR="006318A3" w:rsidRPr="00A52F41" w:rsidRDefault="006318A3" w:rsidP="00E85190">
            <w:pPr>
              <w:ind w:left="57" w:right="57"/>
              <w:jc w:val="both"/>
              <w:rPr>
                <w:rFonts w:ascii="Verdana" w:hAnsi="Verdana"/>
                <w:sz w:val="20"/>
                <w:szCs w:val="20"/>
              </w:rPr>
            </w:pPr>
            <w:r w:rsidRPr="00A52F41">
              <w:rPr>
                <w:rFonts w:ascii="Verdana" w:hAnsi="Verdana"/>
                <w:sz w:val="20"/>
                <w:szCs w:val="20"/>
              </w:rPr>
              <w:t xml:space="preserve">Zakładane efekty uczenia się </w:t>
            </w:r>
          </w:p>
          <w:p w14:paraId="7A75198B" w14:textId="77777777" w:rsidR="006318A3" w:rsidRPr="00A52F41" w:rsidRDefault="006318A3" w:rsidP="00E85190">
            <w:pPr>
              <w:ind w:left="57" w:right="57"/>
              <w:jc w:val="both"/>
              <w:rPr>
                <w:rFonts w:ascii="Verdana" w:hAnsi="Verdana"/>
                <w:sz w:val="20"/>
                <w:szCs w:val="20"/>
              </w:rPr>
            </w:pPr>
            <w:r w:rsidRPr="00A52F41">
              <w:rPr>
                <w:rFonts w:ascii="Verdana" w:hAnsi="Verdana"/>
                <w:sz w:val="20"/>
                <w:szCs w:val="20"/>
              </w:rPr>
              <w:t xml:space="preserve">Student/ka: </w:t>
            </w:r>
          </w:p>
          <w:p w14:paraId="7961D337" w14:textId="77777777" w:rsidR="006318A3" w:rsidRPr="00A52F41" w:rsidRDefault="006318A3" w:rsidP="00E85190">
            <w:pPr>
              <w:ind w:left="57" w:right="57"/>
              <w:jc w:val="both"/>
              <w:rPr>
                <w:rFonts w:ascii="Verdana" w:hAnsi="Verdana"/>
                <w:sz w:val="20"/>
                <w:szCs w:val="20"/>
              </w:rPr>
            </w:pPr>
          </w:p>
          <w:p w14:paraId="38F0F093" w14:textId="77777777" w:rsidR="006318A3" w:rsidRPr="00A52F41" w:rsidRDefault="006318A3" w:rsidP="00E85190">
            <w:pPr>
              <w:ind w:left="57" w:right="57"/>
              <w:jc w:val="both"/>
              <w:rPr>
                <w:rFonts w:ascii="Verdana" w:hAnsi="Verdana"/>
                <w:sz w:val="20"/>
                <w:szCs w:val="20"/>
              </w:rPr>
            </w:pPr>
            <w:r w:rsidRPr="00A52F41">
              <w:rPr>
                <w:rFonts w:ascii="Verdana" w:hAnsi="Verdana"/>
                <w:sz w:val="20"/>
                <w:szCs w:val="20"/>
              </w:rPr>
              <w:t xml:space="preserve"> - ma uporządkowaną i podbudowaną teoretycznie wiedzę o miejscu i znaczeniu badań nad rozwojem języka greckiego w systemie nauk humanistycznych oraz o ich specyfice przedmiotowej i metodologicznej;</w:t>
            </w:r>
          </w:p>
          <w:p w14:paraId="0E49FA2B" w14:textId="77777777" w:rsidR="006318A3" w:rsidRPr="00A52F41" w:rsidRDefault="006318A3" w:rsidP="00E85190">
            <w:pPr>
              <w:ind w:left="57" w:right="57"/>
              <w:jc w:val="both"/>
              <w:rPr>
                <w:rFonts w:ascii="Verdana" w:hAnsi="Verdana"/>
                <w:sz w:val="20"/>
                <w:szCs w:val="20"/>
              </w:rPr>
            </w:pPr>
          </w:p>
          <w:p w14:paraId="470EF107" w14:textId="77777777" w:rsidR="006318A3" w:rsidRPr="00A52F41" w:rsidRDefault="006318A3" w:rsidP="00E85190">
            <w:pPr>
              <w:spacing w:after="120" w:line="240" w:lineRule="auto"/>
              <w:ind w:left="57" w:right="57"/>
              <w:jc w:val="both"/>
              <w:rPr>
                <w:rFonts w:ascii="Verdana" w:hAnsi="Verdana"/>
                <w:sz w:val="20"/>
                <w:szCs w:val="20"/>
              </w:rPr>
            </w:pPr>
            <w:r w:rsidRPr="00A52F41">
              <w:rPr>
                <w:rFonts w:ascii="Verdana" w:hAnsi="Verdana"/>
                <w:sz w:val="20"/>
                <w:szCs w:val="20"/>
              </w:rPr>
              <w:lastRenderedPageBreak/>
              <w:t>- zna terminologię, teorie i nowe badania dotyczące gramatyki historycznej języka greckiego;</w:t>
            </w:r>
          </w:p>
          <w:p w14:paraId="2341763B" w14:textId="77777777" w:rsidR="006318A3" w:rsidRPr="00A52F41" w:rsidRDefault="006318A3" w:rsidP="00E85190">
            <w:pPr>
              <w:spacing w:after="120" w:line="240" w:lineRule="auto"/>
              <w:ind w:left="57" w:right="57"/>
              <w:jc w:val="both"/>
              <w:rPr>
                <w:rFonts w:ascii="Verdana" w:hAnsi="Verdana"/>
                <w:sz w:val="20"/>
                <w:szCs w:val="20"/>
              </w:rPr>
            </w:pPr>
          </w:p>
          <w:p w14:paraId="2161835C" w14:textId="77777777" w:rsidR="006318A3" w:rsidRPr="00A52F41" w:rsidRDefault="006318A3" w:rsidP="00E85190">
            <w:pPr>
              <w:spacing w:after="120" w:line="240" w:lineRule="auto"/>
              <w:ind w:left="57" w:right="57"/>
              <w:jc w:val="both"/>
              <w:rPr>
                <w:rFonts w:ascii="Verdana" w:hAnsi="Verdana"/>
                <w:sz w:val="20"/>
                <w:szCs w:val="20"/>
              </w:rPr>
            </w:pPr>
            <w:r w:rsidRPr="00A52F41">
              <w:rPr>
                <w:rFonts w:ascii="Verdana" w:hAnsi="Verdana"/>
                <w:sz w:val="20"/>
                <w:szCs w:val="20"/>
              </w:rPr>
              <w:t>- wykazuje się pogłębioną wiedzę szczegółową w zakresie rozwoju języka greckiego;</w:t>
            </w:r>
          </w:p>
          <w:p w14:paraId="34F936AA" w14:textId="77777777" w:rsidR="006318A3" w:rsidRPr="00A52F41" w:rsidRDefault="006318A3" w:rsidP="00E85190">
            <w:pPr>
              <w:spacing w:after="120" w:line="240" w:lineRule="auto"/>
              <w:ind w:left="57" w:right="57"/>
              <w:jc w:val="both"/>
              <w:rPr>
                <w:rFonts w:ascii="Verdana" w:hAnsi="Verdana"/>
                <w:sz w:val="20"/>
                <w:szCs w:val="20"/>
              </w:rPr>
            </w:pPr>
          </w:p>
          <w:p w14:paraId="57B2F438" w14:textId="77777777" w:rsidR="006318A3" w:rsidRPr="00A52F41" w:rsidRDefault="006318A3" w:rsidP="00E85190">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w języku greckim, odwołując się do metod opisu języka właściwych dla studiów nad językiem greckim i używając terminologii stosowanej w języku polskim;</w:t>
            </w:r>
          </w:p>
          <w:p w14:paraId="074FE7BB" w14:textId="77777777" w:rsidR="006318A3" w:rsidRPr="00A52F41" w:rsidRDefault="006318A3" w:rsidP="00E85190">
            <w:pPr>
              <w:spacing w:after="120" w:line="240" w:lineRule="auto"/>
              <w:ind w:left="57" w:right="57"/>
              <w:jc w:val="both"/>
              <w:rPr>
                <w:rFonts w:ascii="Verdana" w:hAnsi="Verdana"/>
                <w:sz w:val="20"/>
                <w:szCs w:val="20"/>
              </w:rPr>
            </w:pPr>
          </w:p>
          <w:p w14:paraId="1F79AD2E" w14:textId="77777777" w:rsidR="006318A3" w:rsidRPr="00A52F41" w:rsidRDefault="006318A3" w:rsidP="00E85190">
            <w:pPr>
              <w:ind w:left="57" w:right="57"/>
              <w:jc w:val="both"/>
              <w:rPr>
                <w:rFonts w:ascii="Verdana" w:hAnsi="Verdana"/>
                <w:sz w:val="20"/>
                <w:szCs w:val="20"/>
              </w:rPr>
            </w:pPr>
            <w:r w:rsidRPr="00A52F41">
              <w:rPr>
                <w:rFonts w:ascii="Verdana" w:hAnsi="Verdana"/>
                <w:sz w:val="20"/>
                <w:szCs w:val="20"/>
              </w:rPr>
              <w:t>- jest gotów/gotowa do krytycznej oceny posiadanej wiedzy w zakresie rozwoju języka greckiego,  zasięga opinii ekspertów w przypadku trudności z samodzielnym rozwiązaniem problemu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19F572B0" w14:textId="77777777" w:rsidR="006318A3" w:rsidRPr="00A52F41" w:rsidRDefault="006318A3" w:rsidP="00E85190">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783D8D85" w14:textId="77777777" w:rsidR="006318A3" w:rsidRPr="00A52F41" w:rsidRDefault="006318A3" w:rsidP="00E85190">
            <w:pPr>
              <w:spacing w:after="0"/>
              <w:ind w:left="57" w:right="57"/>
              <w:rPr>
                <w:rFonts w:ascii="Verdana" w:eastAsia="Times New Roman" w:hAnsi="Verdana" w:cs="Verdana"/>
                <w:sz w:val="20"/>
                <w:szCs w:val="20"/>
                <w:lang w:eastAsia="zh-CN"/>
              </w:rPr>
            </w:pPr>
          </w:p>
          <w:p w14:paraId="6C6B215F" w14:textId="77777777" w:rsidR="006318A3" w:rsidRPr="00A52F41" w:rsidRDefault="006318A3" w:rsidP="00E85190">
            <w:pPr>
              <w:spacing w:after="0"/>
              <w:ind w:left="57" w:right="57"/>
              <w:rPr>
                <w:rFonts w:ascii="Verdana" w:eastAsia="Times New Roman" w:hAnsi="Verdana" w:cs="Verdana"/>
                <w:sz w:val="20"/>
                <w:szCs w:val="20"/>
                <w:lang w:eastAsia="zh-CN"/>
              </w:rPr>
            </w:pPr>
          </w:p>
          <w:p w14:paraId="64EC35AA" w14:textId="77777777" w:rsidR="006318A3" w:rsidRPr="00A52F41" w:rsidRDefault="006318A3" w:rsidP="00E85190">
            <w:pPr>
              <w:spacing w:after="120" w:line="240" w:lineRule="auto"/>
              <w:ind w:left="57" w:right="57"/>
              <w:rPr>
                <w:rFonts w:ascii="Verdana" w:hAnsi="Verdana"/>
                <w:sz w:val="20"/>
                <w:szCs w:val="20"/>
              </w:rPr>
            </w:pPr>
          </w:p>
          <w:p w14:paraId="54D3BA36" w14:textId="77777777" w:rsidR="006318A3" w:rsidRPr="00A52F41" w:rsidRDefault="006318A3" w:rsidP="00E85190">
            <w:pPr>
              <w:spacing w:after="120" w:line="240" w:lineRule="auto"/>
              <w:ind w:left="57" w:right="57"/>
              <w:rPr>
                <w:rFonts w:ascii="Verdana" w:hAnsi="Verdana"/>
                <w:sz w:val="20"/>
                <w:szCs w:val="20"/>
              </w:rPr>
            </w:pPr>
            <w:r w:rsidRPr="00A52F41">
              <w:rPr>
                <w:rFonts w:ascii="Verdana" w:hAnsi="Verdana"/>
                <w:sz w:val="20"/>
                <w:szCs w:val="20"/>
              </w:rPr>
              <w:t>K_W01</w:t>
            </w:r>
          </w:p>
          <w:p w14:paraId="599B8255" w14:textId="77777777" w:rsidR="006318A3" w:rsidRPr="00A52F41" w:rsidRDefault="006318A3" w:rsidP="00E85190">
            <w:pPr>
              <w:spacing w:after="120" w:line="240" w:lineRule="auto"/>
              <w:ind w:left="57" w:right="57"/>
              <w:rPr>
                <w:rFonts w:ascii="Verdana" w:hAnsi="Verdana"/>
                <w:sz w:val="20"/>
                <w:szCs w:val="20"/>
              </w:rPr>
            </w:pPr>
          </w:p>
          <w:p w14:paraId="3DE3D31E" w14:textId="77777777" w:rsidR="006318A3" w:rsidRPr="00A52F41" w:rsidRDefault="006318A3" w:rsidP="00E85190">
            <w:pPr>
              <w:spacing w:after="120" w:line="240" w:lineRule="auto"/>
              <w:ind w:left="57" w:right="57"/>
              <w:rPr>
                <w:rFonts w:ascii="Verdana" w:hAnsi="Verdana"/>
                <w:sz w:val="20"/>
                <w:szCs w:val="20"/>
              </w:rPr>
            </w:pPr>
          </w:p>
          <w:p w14:paraId="6826F060" w14:textId="77777777" w:rsidR="006318A3" w:rsidRPr="00A52F41" w:rsidRDefault="006318A3" w:rsidP="00E85190">
            <w:pPr>
              <w:spacing w:after="120" w:line="240" w:lineRule="auto"/>
              <w:ind w:left="57" w:right="57"/>
              <w:rPr>
                <w:rFonts w:ascii="Verdana" w:hAnsi="Verdana"/>
                <w:sz w:val="20"/>
                <w:szCs w:val="20"/>
              </w:rPr>
            </w:pPr>
          </w:p>
          <w:p w14:paraId="38E081D8" w14:textId="77777777" w:rsidR="006318A3" w:rsidRPr="00A52F41" w:rsidRDefault="006318A3" w:rsidP="00E85190">
            <w:pPr>
              <w:spacing w:after="120" w:line="240" w:lineRule="auto"/>
              <w:ind w:left="57" w:right="57"/>
              <w:rPr>
                <w:rFonts w:ascii="Verdana" w:hAnsi="Verdana"/>
                <w:sz w:val="20"/>
                <w:szCs w:val="20"/>
              </w:rPr>
            </w:pPr>
            <w:r w:rsidRPr="00A52F41">
              <w:rPr>
                <w:rFonts w:ascii="Verdana" w:hAnsi="Verdana"/>
                <w:sz w:val="20"/>
                <w:szCs w:val="20"/>
              </w:rPr>
              <w:t>K_W02</w:t>
            </w:r>
          </w:p>
          <w:p w14:paraId="17E215AF" w14:textId="77777777" w:rsidR="006318A3" w:rsidRPr="00A52F41" w:rsidRDefault="006318A3" w:rsidP="00E85190">
            <w:pPr>
              <w:spacing w:after="120" w:line="240" w:lineRule="auto"/>
              <w:ind w:left="57" w:right="57"/>
              <w:rPr>
                <w:rFonts w:ascii="Verdana" w:hAnsi="Verdana"/>
                <w:sz w:val="20"/>
                <w:szCs w:val="20"/>
              </w:rPr>
            </w:pPr>
          </w:p>
          <w:p w14:paraId="5766A8B9" w14:textId="77777777" w:rsidR="006318A3" w:rsidRPr="00A52F41" w:rsidRDefault="006318A3" w:rsidP="00E85190">
            <w:pPr>
              <w:spacing w:after="120" w:line="240" w:lineRule="auto"/>
              <w:ind w:left="57" w:right="57"/>
              <w:rPr>
                <w:rFonts w:ascii="Verdana" w:hAnsi="Verdana"/>
                <w:sz w:val="20"/>
                <w:szCs w:val="20"/>
              </w:rPr>
            </w:pPr>
          </w:p>
          <w:p w14:paraId="1863AC5B" w14:textId="77777777" w:rsidR="006318A3" w:rsidRPr="00A52F41" w:rsidRDefault="006318A3" w:rsidP="00E85190">
            <w:pPr>
              <w:spacing w:after="120" w:line="240" w:lineRule="auto"/>
              <w:ind w:left="57" w:right="57"/>
              <w:rPr>
                <w:rFonts w:ascii="Verdana" w:hAnsi="Verdana"/>
                <w:sz w:val="20"/>
                <w:szCs w:val="20"/>
              </w:rPr>
            </w:pPr>
            <w:r w:rsidRPr="00A52F41">
              <w:rPr>
                <w:rFonts w:ascii="Verdana" w:hAnsi="Verdana"/>
                <w:sz w:val="20"/>
                <w:szCs w:val="20"/>
              </w:rPr>
              <w:t>K_W04</w:t>
            </w:r>
          </w:p>
          <w:p w14:paraId="42D7EF28" w14:textId="77777777" w:rsidR="006318A3" w:rsidRPr="00A52F41" w:rsidRDefault="006318A3" w:rsidP="00E85190">
            <w:pPr>
              <w:spacing w:after="120" w:line="240" w:lineRule="auto"/>
              <w:ind w:left="57" w:right="57"/>
              <w:rPr>
                <w:rFonts w:ascii="Verdana" w:hAnsi="Verdana"/>
                <w:sz w:val="20"/>
                <w:szCs w:val="20"/>
              </w:rPr>
            </w:pPr>
          </w:p>
          <w:p w14:paraId="70FEB209" w14:textId="77777777" w:rsidR="006318A3" w:rsidRPr="00A52F41" w:rsidRDefault="006318A3" w:rsidP="00E85190">
            <w:pPr>
              <w:spacing w:after="120" w:line="240" w:lineRule="auto"/>
              <w:ind w:left="57" w:right="57"/>
              <w:rPr>
                <w:rFonts w:ascii="Verdana" w:hAnsi="Verdana"/>
                <w:sz w:val="20"/>
                <w:szCs w:val="20"/>
              </w:rPr>
            </w:pPr>
          </w:p>
          <w:p w14:paraId="760101AC" w14:textId="77777777" w:rsidR="006318A3" w:rsidRPr="00A52F41" w:rsidRDefault="006318A3" w:rsidP="00E85190">
            <w:pPr>
              <w:spacing w:after="120" w:line="240" w:lineRule="auto"/>
              <w:ind w:left="57" w:right="57"/>
              <w:rPr>
                <w:rFonts w:ascii="Verdana" w:hAnsi="Verdana"/>
                <w:sz w:val="20"/>
                <w:szCs w:val="20"/>
              </w:rPr>
            </w:pPr>
            <w:r w:rsidRPr="00A52F41">
              <w:rPr>
                <w:rFonts w:ascii="Verdana" w:hAnsi="Verdana"/>
                <w:sz w:val="20"/>
                <w:szCs w:val="20"/>
              </w:rPr>
              <w:t>K_U06</w:t>
            </w:r>
          </w:p>
          <w:p w14:paraId="1FAA0DCF" w14:textId="77777777" w:rsidR="006318A3" w:rsidRPr="00A52F41" w:rsidRDefault="006318A3" w:rsidP="00E85190">
            <w:pPr>
              <w:spacing w:after="120" w:line="240" w:lineRule="auto"/>
              <w:ind w:left="57" w:right="57"/>
              <w:rPr>
                <w:rFonts w:ascii="Verdana" w:hAnsi="Verdana"/>
                <w:sz w:val="20"/>
                <w:szCs w:val="20"/>
              </w:rPr>
            </w:pPr>
          </w:p>
          <w:p w14:paraId="59E08E72" w14:textId="77777777" w:rsidR="006318A3" w:rsidRPr="00A52F41" w:rsidRDefault="006318A3" w:rsidP="00E85190">
            <w:pPr>
              <w:spacing w:after="120" w:line="240" w:lineRule="auto"/>
              <w:ind w:left="57" w:right="57"/>
              <w:rPr>
                <w:rFonts w:ascii="Verdana" w:hAnsi="Verdana"/>
                <w:sz w:val="20"/>
                <w:szCs w:val="20"/>
              </w:rPr>
            </w:pPr>
          </w:p>
          <w:p w14:paraId="16C599DC" w14:textId="77777777" w:rsidR="006318A3" w:rsidRPr="00A52F41" w:rsidRDefault="006318A3" w:rsidP="00E85190">
            <w:pPr>
              <w:spacing w:after="120" w:line="240" w:lineRule="auto"/>
              <w:ind w:left="57" w:right="57"/>
              <w:rPr>
                <w:rFonts w:ascii="Verdana" w:hAnsi="Verdana"/>
                <w:sz w:val="20"/>
                <w:szCs w:val="20"/>
              </w:rPr>
            </w:pPr>
          </w:p>
          <w:p w14:paraId="35AC5CB9" w14:textId="77777777" w:rsidR="006318A3" w:rsidRPr="00A52F41" w:rsidRDefault="006318A3" w:rsidP="00E85190">
            <w:pPr>
              <w:spacing w:after="120" w:line="240" w:lineRule="auto"/>
              <w:ind w:left="57" w:right="57"/>
              <w:rPr>
                <w:rFonts w:ascii="Verdana" w:hAnsi="Verdana"/>
                <w:sz w:val="20"/>
                <w:szCs w:val="20"/>
              </w:rPr>
            </w:pPr>
          </w:p>
          <w:p w14:paraId="306DE9D8" w14:textId="77777777" w:rsidR="006318A3" w:rsidRPr="00A52F41" w:rsidRDefault="006318A3" w:rsidP="00E85190">
            <w:pPr>
              <w:spacing w:after="120" w:line="240" w:lineRule="auto"/>
              <w:ind w:left="57" w:right="57"/>
              <w:rPr>
                <w:rFonts w:ascii="Verdana" w:hAnsi="Verdana"/>
                <w:sz w:val="20"/>
                <w:szCs w:val="20"/>
              </w:rPr>
            </w:pPr>
            <w:r w:rsidRPr="00A52F41">
              <w:rPr>
                <w:rFonts w:ascii="Verdana" w:hAnsi="Verdana"/>
                <w:sz w:val="20"/>
                <w:szCs w:val="20"/>
              </w:rPr>
              <w:t>K_K01</w:t>
            </w:r>
          </w:p>
          <w:p w14:paraId="03B0C5A2" w14:textId="77777777" w:rsidR="006318A3" w:rsidRPr="00A52F41" w:rsidRDefault="006318A3" w:rsidP="00E85190">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p>
          <w:p w14:paraId="2F9A9A3D"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Verdana"/>
                <w:sz w:val="20"/>
                <w:szCs w:val="20"/>
                <w:lang w:eastAsia="zh-CN"/>
              </w:rPr>
            </w:pPr>
          </w:p>
        </w:tc>
      </w:tr>
      <w:tr w:rsidR="006318A3" w:rsidRPr="00A52F41" w14:paraId="5035E605"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F714612" w14:textId="45DB065F"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799EC97"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471644B5" w14:textId="77777777" w:rsidR="006318A3" w:rsidRPr="00A52F41" w:rsidRDefault="006318A3" w:rsidP="00E85190">
            <w:pPr>
              <w:widowControl w:val="0"/>
              <w:spacing w:after="0" w:line="240" w:lineRule="auto"/>
              <w:ind w:left="57" w:right="57"/>
              <w:textAlignment w:val="baseline"/>
              <w:rPr>
                <w:rFonts w:ascii="Verdana" w:hAnsi="Verdana"/>
                <w:color w:val="000000"/>
                <w:sz w:val="20"/>
                <w:szCs w:val="20"/>
              </w:rPr>
            </w:pPr>
          </w:p>
          <w:p w14:paraId="3C56A427" w14:textId="77777777" w:rsidR="006318A3" w:rsidRPr="00A52F41" w:rsidRDefault="006318A3" w:rsidP="00E85190">
            <w:pPr>
              <w:spacing w:line="360" w:lineRule="auto"/>
              <w:ind w:left="57" w:right="57"/>
              <w:rPr>
                <w:rFonts w:ascii="Verdana" w:hAnsi="Verdana"/>
                <w:sz w:val="20"/>
                <w:szCs w:val="20"/>
              </w:rPr>
            </w:pPr>
            <w:r w:rsidRPr="00A52F41">
              <w:rPr>
                <w:rFonts w:ascii="Verdana" w:hAnsi="Verdana"/>
                <w:sz w:val="20"/>
                <w:szCs w:val="20"/>
              </w:rPr>
              <w:t>1. JUREWICZ, Oktawiusz, Gramatyka historyczna języka greckiego, Warszawa 1999.</w:t>
            </w:r>
          </w:p>
          <w:p w14:paraId="62E4422F" w14:textId="77777777" w:rsidR="006318A3" w:rsidRPr="00A52F41" w:rsidRDefault="006318A3" w:rsidP="00E85190">
            <w:pPr>
              <w:spacing w:line="360" w:lineRule="auto"/>
              <w:ind w:left="57" w:right="57"/>
              <w:rPr>
                <w:rFonts w:ascii="Verdana" w:hAnsi="Verdana"/>
                <w:sz w:val="20"/>
                <w:szCs w:val="20"/>
              </w:rPr>
            </w:pPr>
            <w:r w:rsidRPr="00A52F41">
              <w:rPr>
                <w:rFonts w:ascii="Verdana" w:hAnsi="Verdana"/>
                <w:sz w:val="20"/>
                <w:szCs w:val="20"/>
              </w:rPr>
              <w:t>2. MARCHEWKA, Anna, Podstawy historii i gramatyki historycznej języka greckiego, Gdańsk 2005.</w:t>
            </w:r>
          </w:p>
          <w:p w14:paraId="69CBF2FE" w14:textId="77777777" w:rsidR="006318A3" w:rsidRPr="00A52F41" w:rsidRDefault="006318A3" w:rsidP="00E85190">
            <w:pPr>
              <w:widowControl w:val="0"/>
              <w:spacing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sz w:val="20"/>
                <w:szCs w:val="20"/>
              </w:rPr>
              <w:t xml:space="preserve">3. SIHLER, Andrew L., New </w:t>
            </w:r>
            <w:proofErr w:type="spellStart"/>
            <w:r w:rsidRPr="00A52F41">
              <w:rPr>
                <w:rFonts w:ascii="Verdana" w:hAnsi="Verdana"/>
                <w:sz w:val="20"/>
                <w:szCs w:val="20"/>
              </w:rPr>
              <w:t>Comparative</w:t>
            </w:r>
            <w:proofErr w:type="spellEnd"/>
            <w:r w:rsidRPr="00A52F41">
              <w:rPr>
                <w:rFonts w:ascii="Verdana" w:hAnsi="Verdana"/>
                <w:sz w:val="20"/>
                <w:szCs w:val="20"/>
              </w:rPr>
              <w:t xml:space="preserve"> </w:t>
            </w:r>
            <w:proofErr w:type="spellStart"/>
            <w:r w:rsidRPr="00A52F41">
              <w:rPr>
                <w:rFonts w:ascii="Verdana" w:hAnsi="Verdana"/>
                <w:sz w:val="20"/>
                <w:szCs w:val="20"/>
              </w:rPr>
              <w:t>Grammar</w:t>
            </w:r>
            <w:proofErr w:type="spellEnd"/>
            <w:r w:rsidRPr="00A52F41">
              <w:rPr>
                <w:rFonts w:ascii="Verdana" w:hAnsi="Verdana"/>
                <w:sz w:val="20"/>
                <w:szCs w:val="20"/>
              </w:rPr>
              <w:t xml:space="preserve"> of Greek and </w:t>
            </w:r>
            <w:proofErr w:type="spellStart"/>
            <w:r w:rsidRPr="00A52F41">
              <w:rPr>
                <w:rFonts w:ascii="Verdana" w:hAnsi="Verdana"/>
                <w:sz w:val="20"/>
                <w:szCs w:val="20"/>
              </w:rPr>
              <w:t>Latin</w:t>
            </w:r>
            <w:proofErr w:type="spellEnd"/>
            <w:r w:rsidRPr="00A52F41">
              <w:rPr>
                <w:rFonts w:ascii="Verdana" w:hAnsi="Verdana"/>
                <w:sz w:val="20"/>
                <w:szCs w:val="20"/>
              </w:rPr>
              <w:t>, New York-Oxford 1995.</w:t>
            </w:r>
          </w:p>
        </w:tc>
      </w:tr>
      <w:tr w:rsidR="006318A3" w:rsidRPr="00A52F41" w14:paraId="4AAD2C6B"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EC62F4C" w14:textId="7E9034E9"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4115C83"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3916E8A1"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3EE73690"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K_W01, K_W02, K_W04, K_U06, K_K01;</w:t>
            </w:r>
          </w:p>
          <w:p w14:paraId="4725167E"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pisemne prace kontrolne w ciągu semestru: K_W01, K_W02, K_W04, K_U06;</w:t>
            </w:r>
          </w:p>
          <w:p w14:paraId="74DCB3FD"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w:t>
            </w:r>
            <w:r w:rsidRPr="00A52F41">
              <w:rPr>
                <w:rFonts w:ascii="Verdana" w:hAnsi="Verdana"/>
              </w:rPr>
              <w:t xml:space="preserve"> K_W01, </w:t>
            </w:r>
            <w:r w:rsidRPr="00A52F41">
              <w:rPr>
                <w:rFonts w:ascii="Verdana" w:eastAsia="Times New Roman" w:hAnsi="Verdana" w:cs="Times New Roman"/>
                <w:sz w:val="20"/>
                <w:szCs w:val="20"/>
                <w:lang w:eastAsia="pl-PL"/>
              </w:rPr>
              <w:t>K_W02, K_W04, K_U06, K_K01;</w:t>
            </w:r>
          </w:p>
          <w:p w14:paraId="51F1F768"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egzamin pisemny obejmujący także treści przedmiotowe przedmiotu Gramatyka historyczna języka greckiego 1: K_W01, K_W02, K_W04, K_U06.</w:t>
            </w:r>
          </w:p>
        </w:tc>
      </w:tr>
      <w:tr w:rsidR="006318A3" w:rsidRPr="00A52F41" w14:paraId="1FFE4515"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08DE454" w14:textId="7D4ADD01"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7D5418"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790FCDA5"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6E51243B"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Na ocenę końcową składają się: </w:t>
            </w:r>
          </w:p>
          <w:p w14:paraId="39E7DDDA"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(5%);</w:t>
            </w:r>
          </w:p>
          <w:p w14:paraId="0F36B5C3"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pisemne prace kontrolne (15%); </w:t>
            </w:r>
          </w:p>
          <w:p w14:paraId="40E7AAD8"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odpowiedzi ustne (10%);</w:t>
            </w:r>
          </w:p>
          <w:p w14:paraId="1291F25E"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egzamin pisemny (70%).</w:t>
            </w:r>
          </w:p>
          <w:p w14:paraId="040BC815"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53078F7D" w14:textId="77777777" w:rsidR="006318A3" w:rsidRPr="00A52F41" w:rsidRDefault="006318A3" w:rsidP="00E85190">
            <w:pPr>
              <w:spacing w:after="0" w:line="240" w:lineRule="auto"/>
              <w:ind w:left="57" w:right="57"/>
              <w:rPr>
                <w:rFonts w:ascii="Verdana" w:eastAsia="Times New Roman" w:hAnsi="Verdana" w:cs="Times New Roman"/>
                <w:sz w:val="20"/>
                <w:szCs w:val="20"/>
                <w:lang w:eastAsia="pl-PL"/>
              </w:rPr>
            </w:pPr>
            <w:r w:rsidRPr="00A52F41">
              <w:rPr>
                <w:rFonts w:ascii="Verdana" w:hAnsi="Verdana"/>
                <w:sz w:val="20"/>
                <w:szCs w:val="20"/>
              </w:rPr>
              <w:t>Każda aktywność musi być zaliczona na ocenę pozytywną. Obecność na zajęciach jest kontrolowana. Nieobecność podczas dwóch spotkań jest dozwolona i nie ma wpływu na ocenę końcową.</w:t>
            </w:r>
          </w:p>
          <w:p w14:paraId="6418A1A6"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p>
        </w:tc>
      </w:tr>
      <w:tr w:rsidR="006318A3" w:rsidRPr="00A52F41" w14:paraId="262A7D1D"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8AD000E" w14:textId="3C0D7410" w:rsidR="006318A3" w:rsidRPr="00A52F41" w:rsidRDefault="006318A3" w:rsidP="00C3612D">
            <w:pPr>
              <w:widowControl w:val="0"/>
              <w:numPr>
                <w:ilvl w:val="0"/>
                <w:numId w:val="128"/>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FE81997"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6318A3" w:rsidRPr="00A52F41" w14:paraId="7C539981"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0E9169" w14:textId="77777777" w:rsidR="006318A3" w:rsidRPr="00A52F41" w:rsidRDefault="006318A3" w:rsidP="00C3612D">
            <w:pPr>
              <w:pStyle w:val="Akapitzlist"/>
              <w:widowControl w:val="0"/>
              <w:numPr>
                <w:ilvl w:val="0"/>
                <w:numId w:val="12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4ED34C0" w14:textId="20A51AE5" w:rsidR="006318A3" w:rsidRPr="00A52F41" w:rsidRDefault="00FB56E2"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6318A3"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B0D67CA" w14:textId="77777777" w:rsidR="006318A3" w:rsidRPr="00A52F41" w:rsidRDefault="006318A3"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liczba godzin przeznaczona na </w:t>
            </w:r>
            <w:r w:rsidRPr="00A52F41">
              <w:rPr>
                <w:rFonts w:ascii="Verdana" w:eastAsia="Times New Roman" w:hAnsi="Verdana" w:cs="Times New Roman"/>
                <w:sz w:val="20"/>
                <w:szCs w:val="20"/>
                <w:lang w:eastAsia="pl-PL"/>
              </w:rPr>
              <w:lastRenderedPageBreak/>
              <w:t>zrealizowanie danego rodzaju zajęć </w:t>
            </w:r>
          </w:p>
        </w:tc>
      </w:tr>
      <w:tr w:rsidR="006318A3" w:rsidRPr="00A52F41" w14:paraId="4F771199"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4E413" w14:textId="77777777" w:rsidR="006318A3" w:rsidRPr="00A52F41" w:rsidRDefault="006318A3" w:rsidP="00C3612D">
            <w:pPr>
              <w:pStyle w:val="Akapitzlist"/>
              <w:widowControl w:val="0"/>
              <w:numPr>
                <w:ilvl w:val="0"/>
                <w:numId w:val="12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E1E6A45"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2FDFA9D7"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32836F9A"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75D4042" w14:textId="77777777" w:rsidR="006318A3" w:rsidRPr="00A52F41" w:rsidRDefault="006318A3"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6318A3" w:rsidRPr="00A52F41" w14:paraId="5BC87246"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EAEA88" w14:textId="77777777" w:rsidR="006318A3" w:rsidRPr="00A52F41" w:rsidRDefault="006318A3" w:rsidP="00C3612D">
            <w:pPr>
              <w:pStyle w:val="Akapitzlist"/>
              <w:widowControl w:val="0"/>
              <w:numPr>
                <w:ilvl w:val="0"/>
                <w:numId w:val="12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03435FA"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2E07981B"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746306F1"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prac kontrolnych:</w:t>
            </w:r>
          </w:p>
          <w:p w14:paraId="160E422A" w14:textId="77777777" w:rsidR="006318A3" w:rsidRPr="00A52F41" w:rsidRDefault="006318A3"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C0D0D6A" w14:textId="77777777" w:rsidR="006318A3" w:rsidRPr="00A52F41" w:rsidRDefault="006318A3"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6318A3" w:rsidRPr="00A52F41" w14:paraId="56106D3A"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D4CE4F" w14:textId="77777777" w:rsidR="006318A3" w:rsidRPr="00A52F41" w:rsidRDefault="006318A3" w:rsidP="00C3612D">
            <w:pPr>
              <w:pStyle w:val="Akapitzlist"/>
              <w:widowControl w:val="0"/>
              <w:numPr>
                <w:ilvl w:val="0"/>
                <w:numId w:val="12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5FB6F3D" w14:textId="77777777" w:rsidR="006318A3" w:rsidRPr="00A52F41" w:rsidRDefault="006318A3"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9E73607" w14:textId="77777777" w:rsidR="006318A3" w:rsidRPr="00A52F41" w:rsidRDefault="006318A3"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6318A3" w:rsidRPr="00A52F41" w14:paraId="762FDBAF"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3B3D3C" w14:textId="77777777" w:rsidR="006318A3" w:rsidRPr="00A52F41" w:rsidRDefault="006318A3" w:rsidP="00C3612D">
            <w:pPr>
              <w:pStyle w:val="Akapitzlist"/>
              <w:widowControl w:val="0"/>
              <w:numPr>
                <w:ilvl w:val="0"/>
                <w:numId w:val="128"/>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EA9079B" w14:textId="406325E4" w:rsidR="006318A3" w:rsidRPr="00A52F41" w:rsidRDefault="00FB56E2"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59592DC" w14:textId="77777777" w:rsidR="006318A3" w:rsidRPr="00A52F41" w:rsidRDefault="006318A3"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304B87EB" w14:textId="77777777" w:rsidR="006318A3" w:rsidRPr="00A52F41" w:rsidRDefault="006318A3" w:rsidP="007722F1">
      <w:pPr>
        <w:spacing w:after="120" w:line="240" w:lineRule="auto"/>
        <w:ind w:right="57"/>
        <w:rPr>
          <w:rFonts w:ascii="Verdana" w:hAnsi="Verdana"/>
        </w:rPr>
      </w:pPr>
    </w:p>
    <w:p w14:paraId="53D14582" w14:textId="5F9E6FF3" w:rsidR="007722F1" w:rsidRPr="00A52F41" w:rsidRDefault="007722F1" w:rsidP="00E85190">
      <w:pPr>
        <w:pStyle w:val="Nagwek2"/>
      </w:pPr>
      <w:bookmarkStart w:id="47" w:name="_Toc147992468"/>
      <w:r w:rsidRPr="00A52F41">
        <w:t>Gramatyka historyczna języka łacińskiego 1</w:t>
      </w:r>
      <w:bookmarkEnd w:id="47"/>
    </w:p>
    <w:p w14:paraId="5C399E29" w14:textId="29755F6A" w:rsidR="006318A3" w:rsidRPr="00A52F41" w:rsidRDefault="006318A3" w:rsidP="007722F1">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B777F6" w:rsidRPr="00A52F41" w14:paraId="1F637E5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21B0B58" w14:textId="11C2759E"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28F0DC2"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650F84B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bCs/>
                <w:sz w:val="20"/>
                <w:szCs w:val="20"/>
              </w:rPr>
              <w:t>Gramatyka historyczna języka łacińskiego 1/</w:t>
            </w:r>
            <w:proofErr w:type="spellStart"/>
            <w:r w:rsidRPr="00A52F41">
              <w:rPr>
                <w:rFonts w:ascii="Verdana" w:hAnsi="Verdana"/>
                <w:bCs/>
                <w:sz w:val="20"/>
                <w:szCs w:val="20"/>
              </w:rPr>
              <w:t>Historical</w:t>
            </w:r>
            <w:proofErr w:type="spellEnd"/>
            <w:r w:rsidRPr="00A52F41">
              <w:rPr>
                <w:rFonts w:ascii="Verdana" w:hAnsi="Verdana"/>
                <w:bCs/>
                <w:sz w:val="20"/>
                <w:szCs w:val="20"/>
              </w:rPr>
              <w:t xml:space="preserve"> </w:t>
            </w:r>
            <w:proofErr w:type="spellStart"/>
            <w:r w:rsidRPr="00A52F41">
              <w:rPr>
                <w:rFonts w:ascii="Verdana" w:hAnsi="Verdana"/>
                <w:bCs/>
                <w:sz w:val="20"/>
                <w:szCs w:val="20"/>
              </w:rPr>
              <w:t>Grammar</w:t>
            </w:r>
            <w:proofErr w:type="spellEnd"/>
            <w:r w:rsidRPr="00A52F41">
              <w:rPr>
                <w:rFonts w:ascii="Verdana" w:hAnsi="Verdana"/>
                <w:bCs/>
                <w:sz w:val="20"/>
                <w:szCs w:val="20"/>
              </w:rPr>
              <w:t xml:space="preserve"> of </w:t>
            </w:r>
            <w:proofErr w:type="spellStart"/>
            <w:r w:rsidRPr="00A52F41">
              <w:rPr>
                <w:rFonts w:ascii="Verdana" w:hAnsi="Verdana"/>
                <w:bCs/>
                <w:sz w:val="20"/>
                <w:szCs w:val="20"/>
              </w:rPr>
              <w:t>Latin</w:t>
            </w:r>
            <w:proofErr w:type="spellEnd"/>
            <w:r w:rsidRPr="00A52F41">
              <w:rPr>
                <w:rFonts w:ascii="Verdana" w:hAnsi="Verdana"/>
                <w:bCs/>
                <w:sz w:val="20"/>
                <w:szCs w:val="20"/>
              </w:rPr>
              <w:t xml:space="preserve"> 1</w:t>
            </w:r>
          </w:p>
        </w:tc>
      </w:tr>
      <w:tr w:rsidR="00B777F6" w:rsidRPr="00A52F41" w14:paraId="5289CCB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6F33808" w14:textId="6C26DAAE"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B975FA"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14EFE751"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B777F6" w:rsidRPr="00A52F41" w14:paraId="02A8B26D"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B7E79F8" w14:textId="29A02C77"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19E681"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12AC9A50"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B777F6" w:rsidRPr="00A52F41" w14:paraId="2C4B59E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D1BE64" w14:textId="00D69066"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581BE0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4D64BA49"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B777F6" w:rsidRPr="00A52F41" w14:paraId="16CB92B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1C42B5C" w14:textId="426E5140"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DC056B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B777F6" w:rsidRPr="00A52F41" w14:paraId="7A99DA7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AC7F6A2" w14:textId="1D2FE6EF"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4D6645"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8590822"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B777F6" w:rsidRPr="00A52F41" w14:paraId="0C6C38D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B5FDAF4" w14:textId="51BB263B"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75FB210"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1D3EC730"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B777F6" w:rsidRPr="00A52F41" w14:paraId="42F2AFA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ECD064B" w14:textId="13B6833F"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A77269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1810434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B777F6" w:rsidRPr="00A52F41" w14:paraId="580B288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3494280" w14:textId="5BD5CB3F"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C89287A"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14E2B374"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 lub II (zajęcia prowadzone są w cyklu dwuletnim)</w:t>
            </w:r>
          </w:p>
        </w:tc>
      </w:tr>
      <w:tr w:rsidR="00B777F6" w:rsidRPr="00A52F41" w14:paraId="4A90015C"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F1EB682" w14:textId="33E3150A"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84C6F8C"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47600AE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p>
        </w:tc>
      </w:tr>
      <w:tr w:rsidR="00B777F6" w:rsidRPr="00A52F41" w14:paraId="63CDCDA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1910968" w14:textId="29AB02B7"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228C3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3C6AAF24" w14:textId="05EE2B70" w:rsidR="00B777F6" w:rsidRPr="00A52F41" w:rsidRDefault="00C7518E"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wykład</w:t>
            </w:r>
            <w:r w:rsidR="00B777F6" w:rsidRPr="00A52F41">
              <w:rPr>
                <w:rFonts w:ascii="Verdana" w:eastAsia="Times New Roman" w:hAnsi="Verdana" w:cs="Times New Roman"/>
                <w:sz w:val="20"/>
                <w:szCs w:val="20"/>
                <w:lang w:eastAsia="pl-PL"/>
              </w:rPr>
              <w:t>: 30 h</w:t>
            </w:r>
          </w:p>
        </w:tc>
      </w:tr>
      <w:tr w:rsidR="00B777F6" w:rsidRPr="00A52F41" w14:paraId="2BE24886"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9571D6A" w14:textId="2093F768"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10499E"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61E511A1"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Verdana" w:hAnsi="Verdana"/>
                <w:sz w:val="20"/>
                <w:szCs w:val="20"/>
              </w:rPr>
              <w:t xml:space="preserve">Znajomość języka łacińskiego pozwalająca na lekturę tekstów oryginalnych </w:t>
            </w:r>
            <w:r w:rsidRPr="00A52F41">
              <w:rPr>
                <w:rFonts w:ascii="Verdana" w:eastAsia="Verdana" w:hAnsi="Verdana"/>
                <w:sz w:val="20"/>
                <w:szCs w:val="20"/>
              </w:rPr>
              <w:lastRenderedPageBreak/>
              <w:t>oraz znajomość gramatyki opisowej języka łacińskiego.</w:t>
            </w:r>
          </w:p>
        </w:tc>
      </w:tr>
      <w:tr w:rsidR="00B777F6" w:rsidRPr="00A52F41" w14:paraId="106F639E"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304F9E6" w14:textId="67870AD9"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0F3AF65"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6F9C6A10" w14:textId="77777777" w:rsidR="00B777F6" w:rsidRPr="00A52F41" w:rsidRDefault="00B777F6" w:rsidP="00E85190">
            <w:pPr>
              <w:pStyle w:val="NormalnyWeb"/>
              <w:spacing w:before="0" w:beforeAutospacing="0" w:after="0" w:afterAutospacing="0"/>
              <w:ind w:left="57" w:right="57"/>
              <w:jc w:val="both"/>
              <w:rPr>
                <w:rFonts w:ascii="Verdana" w:hAnsi="Verdana"/>
                <w:color w:val="000000"/>
                <w:sz w:val="20"/>
                <w:szCs w:val="20"/>
              </w:rPr>
            </w:pPr>
          </w:p>
          <w:p w14:paraId="5E9DE6BD" w14:textId="77777777" w:rsidR="00B777F6" w:rsidRPr="00A52F41" w:rsidRDefault="00B777F6" w:rsidP="00E85190">
            <w:pPr>
              <w:autoSpaceDE w:val="0"/>
              <w:ind w:left="57" w:right="57"/>
              <w:jc w:val="both"/>
              <w:rPr>
                <w:rFonts w:ascii="Verdana" w:hAnsi="Verdana"/>
                <w:bCs/>
                <w:sz w:val="20"/>
                <w:szCs w:val="20"/>
              </w:rPr>
            </w:pPr>
            <w:r w:rsidRPr="00A52F41">
              <w:rPr>
                <w:rFonts w:ascii="Verdana" w:hAnsi="Verdana"/>
                <w:bCs/>
                <w:color w:val="000000"/>
                <w:sz w:val="20"/>
                <w:szCs w:val="20"/>
              </w:rPr>
              <w:t>Lektura archaicznych tekstów</w:t>
            </w:r>
            <w:r w:rsidRPr="00A52F41">
              <w:rPr>
                <w:rStyle w:val="apple-converted-space"/>
                <w:rFonts w:ascii="Verdana" w:hAnsi="Verdana"/>
                <w:bCs/>
                <w:color w:val="000000"/>
                <w:sz w:val="20"/>
                <w:szCs w:val="20"/>
              </w:rPr>
              <w:t> </w:t>
            </w:r>
            <w:r w:rsidRPr="00A52F41">
              <w:rPr>
                <w:rFonts w:ascii="Verdana" w:hAnsi="Verdana"/>
                <w:bCs/>
                <w:color w:val="000000"/>
                <w:sz w:val="20"/>
                <w:szCs w:val="20"/>
              </w:rPr>
              <w:t>łacińskich.</w:t>
            </w:r>
            <w:r w:rsidRPr="00A52F41">
              <w:rPr>
                <w:rFonts w:ascii="Verdana" w:hAnsi="Verdana"/>
                <w:bCs/>
                <w:sz w:val="20"/>
                <w:szCs w:val="20"/>
              </w:rPr>
              <w:t xml:space="preserve"> </w:t>
            </w:r>
          </w:p>
          <w:p w14:paraId="6AA9D579" w14:textId="77777777" w:rsidR="00B777F6" w:rsidRPr="00A52F41" w:rsidRDefault="00B777F6" w:rsidP="00E85190">
            <w:pPr>
              <w:autoSpaceDE w:val="0"/>
              <w:ind w:left="57" w:right="57"/>
              <w:jc w:val="both"/>
              <w:rPr>
                <w:rFonts w:ascii="Verdana" w:hAnsi="Verdana"/>
                <w:color w:val="000000"/>
                <w:sz w:val="20"/>
                <w:szCs w:val="20"/>
              </w:rPr>
            </w:pPr>
            <w:r w:rsidRPr="00A52F41">
              <w:rPr>
                <w:rFonts w:ascii="Verdana" w:hAnsi="Verdana"/>
                <w:bCs/>
                <w:sz w:val="20"/>
                <w:szCs w:val="20"/>
              </w:rPr>
              <w:t>Student poznaje</w:t>
            </w:r>
            <w:r w:rsidRPr="00A52F41">
              <w:rPr>
                <w:rFonts w:ascii="Verdana" w:hAnsi="Verdana"/>
                <w:bCs/>
                <w:color w:val="000000"/>
                <w:sz w:val="20"/>
                <w:szCs w:val="20"/>
              </w:rPr>
              <w:t xml:space="preserve"> główne tendencje rozwoju języka łacińskiego,</w:t>
            </w:r>
            <w:r w:rsidRPr="00A52F41">
              <w:rPr>
                <w:rStyle w:val="apple-converted-space"/>
                <w:rFonts w:ascii="Verdana" w:hAnsi="Verdana"/>
                <w:bCs/>
                <w:color w:val="000000"/>
                <w:sz w:val="20"/>
                <w:szCs w:val="20"/>
              </w:rPr>
              <w:t xml:space="preserve"> obserwuje na przykładach </w:t>
            </w:r>
            <w:r w:rsidRPr="00A52F41">
              <w:rPr>
                <w:rFonts w:ascii="Verdana" w:hAnsi="Verdana"/>
                <w:bCs/>
                <w:color w:val="000000"/>
                <w:sz w:val="20"/>
                <w:szCs w:val="20"/>
              </w:rPr>
              <w:t>podstawowe zjawiska z dziedziny fonetyki i morfologii historycznej języka łacińskiego, a także składni.</w:t>
            </w:r>
            <w:r w:rsidRPr="00A52F41">
              <w:rPr>
                <w:rStyle w:val="apple-converted-space"/>
                <w:rFonts w:ascii="Verdana" w:hAnsi="Verdana"/>
                <w:bCs/>
                <w:color w:val="000000"/>
                <w:sz w:val="20"/>
                <w:szCs w:val="20"/>
              </w:rPr>
              <w:t xml:space="preserve"> Ponadto </w:t>
            </w:r>
            <w:r w:rsidRPr="00A52F41">
              <w:rPr>
                <w:rFonts w:ascii="Verdana" w:hAnsi="Verdana"/>
                <w:bCs/>
                <w:sz w:val="20"/>
                <w:szCs w:val="20"/>
              </w:rPr>
              <w:t>w oparciu o archaiczne teksty łacińskie student utrwala i poszerza wiedzę z zakresu gramatyki opisowej,  kształci umiejętność dostrzegania przemian w języku i rozwija biegłość w przekładaniu łacińskiego tekstu nieklasycznego. Student uczy się wykorzystywać narzędzia komparatystyki w celu łatwiejszego interpretowania zjawisk fonetycznych i morfologicznych w języku łacińskim.</w:t>
            </w:r>
          </w:p>
        </w:tc>
      </w:tr>
      <w:tr w:rsidR="00B777F6" w:rsidRPr="00A52F41" w14:paraId="51483624"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4D6404" w14:textId="42B81E45"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002A918"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611DEE09"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5441B3D3" w14:textId="77777777" w:rsidR="00B777F6" w:rsidRPr="00A52F41" w:rsidRDefault="00B777F6" w:rsidP="00E85190">
            <w:pPr>
              <w:autoSpaceDE w:val="0"/>
              <w:ind w:left="57" w:right="57"/>
              <w:jc w:val="both"/>
              <w:rPr>
                <w:rFonts w:ascii="Verdana" w:hAnsi="Verdana"/>
                <w:color w:val="000000"/>
                <w:sz w:val="20"/>
                <w:szCs w:val="20"/>
              </w:rPr>
            </w:pPr>
            <w:r w:rsidRPr="00A52F41">
              <w:rPr>
                <w:rFonts w:ascii="Verdana" w:hAnsi="Verdana"/>
                <w:color w:val="000000"/>
                <w:sz w:val="20"/>
                <w:szCs w:val="20"/>
              </w:rPr>
              <w:t xml:space="preserve">Wiadomości wstępne: miejsce łaciny wśród języków indoeuropejskich; zarys historii języka łacińskiego; pismo i alfabet; klasyfikacja głosek języka łacińskiego; iloczas, akcent. </w:t>
            </w:r>
          </w:p>
          <w:p w14:paraId="779C7659" w14:textId="77777777" w:rsidR="00B777F6" w:rsidRPr="00A52F41" w:rsidRDefault="00B777F6" w:rsidP="00E85190">
            <w:pPr>
              <w:autoSpaceDE w:val="0"/>
              <w:ind w:left="57" w:right="57"/>
              <w:jc w:val="both"/>
              <w:rPr>
                <w:rFonts w:ascii="Verdana" w:hAnsi="Verdana"/>
                <w:color w:val="000000"/>
                <w:sz w:val="20"/>
                <w:szCs w:val="20"/>
              </w:rPr>
            </w:pPr>
            <w:r w:rsidRPr="00A52F41">
              <w:rPr>
                <w:rFonts w:ascii="Verdana" w:hAnsi="Verdana"/>
                <w:color w:val="000000"/>
                <w:sz w:val="20"/>
                <w:szCs w:val="20"/>
              </w:rPr>
              <w:t xml:space="preserve">Wokalizm łaciński: rozwój samogłosek, dwugłosek i sonantów, zmiany iloczasowe, zmiany jakościowe, zanik samogłosek (synkopa, apokopa, samprasarana), anaptyksa, kontrakcja. </w:t>
            </w:r>
          </w:p>
          <w:p w14:paraId="48752639" w14:textId="77777777" w:rsidR="00B777F6" w:rsidRPr="00A52F41" w:rsidRDefault="00B777F6" w:rsidP="00E85190">
            <w:pPr>
              <w:autoSpaceDE w:val="0"/>
              <w:ind w:left="57" w:right="57"/>
              <w:jc w:val="both"/>
              <w:rPr>
                <w:rFonts w:ascii="Verdana" w:hAnsi="Verdana"/>
                <w:color w:val="000000"/>
                <w:sz w:val="20"/>
                <w:szCs w:val="20"/>
              </w:rPr>
            </w:pPr>
            <w:r w:rsidRPr="00A52F41">
              <w:rPr>
                <w:rFonts w:ascii="Verdana" w:hAnsi="Verdana"/>
                <w:color w:val="000000"/>
                <w:sz w:val="20"/>
                <w:szCs w:val="20"/>
              </w:rPr>
              <w:t xml:space="preserve">Konsonantyzm łaciński: spółgłoski łacińskie a praindoeuropejski system konsonantyczny; asymilacja i dysymilacja; upraszczanie geminat; rotacyzm; epenteza, metateza. Teoria laryngalna. </w:t>
            </w:r>
          </w:p>
        </w:tc>
      </w:tr>
      <w:tr w:rsidR="00B777F6" w:rsidRPr="00A52F41" w14:paraId="228C9C29"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51F053" w14:textId="2C6E0513"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47D738D"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Zakładane efekty uczenia się </w:t>
            </w:r>
          </w:p>
          <w:p w14:paraId="2BC6A212"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Student/ka: </w:t>
            </w:r>
          </w:p>
          <w:p w14:paraId="7E4448B4" w14:textId="77777777" w:rsidR="00B777F6" w:rsidRPr="00A52F41" w:rsidRDefault="00B777F6" w:rsidP="00E85190">
            <w:pPr>
              <w:ind w:left="57" w:right="57"/>
              <w:jc w:val="both"/>
              <w:rPr>
                <w:rFonts w:ascii="Verdana" w:hAnsi="Verdana"/>
                <w:sz w:val="20"/>
                <w:szCs w:val="20"/>
              </w:rPr>
            </w:pPr>
          </w:p>
          <w:p w14:paraId="1CA61C20"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ma uporządkowaną i podbudowaną teoretycznie wiedzę o miejscu i znaczeniu badań nad rozwojem języka łacińskiego w systemie nauk humanistycznych oraz o ich specyfice przedmiotowej i metodologicznej;</w:t>
            </w:r>
          </w:p>
          <w:p w14:paraId="2B91BF7C" w14:textId="77777777" w:rsidR="00B777F6" w:rsidRPr="00A52F41" w:rsidRDefault="00B777F6" w:rsidP="00E85190">
            <w:pPr>
              <w:ind w:left="57" w:right="57"/>
              <w:jc w:val="both"/>
              <w:rPr>
                <w:rFonts w:ascii="Verdana" w:hAnsi="Verdana"/>
                <w:sz w:val="20"/>
                <w:szCs w:val="20"/>
              </w:rPr>
            </w:pPr>
          </w:p>
          <w:p w14:paraId="116BB2F2" w14:textId="77777777" w:rsidR="00B777F6" w:rsidRPr="00A52F41" w:rsidRDefault="00B777F6" w:rsidP="00E85190">
            <w:pPr>
              <w:spacing w:after="120" w:line="240" w:lineRule="auto"/>
              <w:ind w:left="57" w:right="57"/>
              <w:jc w:val="both"/>
              <w:rPr>
                <w:rFonts w:ascii="Verdana" w:hAnsi="Verdana"/>
                <w:sz w:val="20"/>
                <w:szCs w:val="20"/>
              </w:rPr>
            </w:pPr>
            <w:r w:rsidRPr="00A52F41">
              <w:rPr>
                <w:rFonts w:ascii="Verdana" w:hAnsi="Verdana"/>
                <w:sz w:val="20"/>
                <w:szCs w:val="20"/>
              </w:rPr>
              <w:t>- zna terminologię, teorie i nowe badania dotyczące gramatyki historycznej języka łacińskiego;</w:t>
            </w:r>
          </w:p>
          <w:p w14:paraId="6BBC988C" w14:textId="77777777" w:rsidR="00B777F6" w:rsidRPr="00A52F41" w:rsidRDefault="00B777F6" w:rsidP="00E85190">
            <w:pPr>
              <w:spacing w:after="120" w:line="240" w:lineRule="auto"/>
              <w:ind w:left="57" w:right="57"/>
              <w:jc w:val="both"/>
              <w:rPr>
                <w:rFonts w:ascii="Verdana" w:hAnsi="Verdana"/>
                <w:sz w:val="20"/>
                <w:szCs w:val="20"/>
              </w:rPr>
            </w:pPr>
          </w:p>
          <w:p w14:paraId="3D351A43" w14:textId="77777777" w:rsidR="00B777F6" w:rsidRPr="00A52F41" w:rsidRDefault="00B777F6" w:rsidP="00E85190">
            <w:pPr>
              <w:spacing w:after="120" w:line="240" w:lineRule="auto"/>
              <w:ind w:left="57" w:right="57"/>
              <w:jc w:val="both"/>
              <w:rPr>
                <w:rFonts w:ascii="Verdana" w:hAnsi="Verdana"/>
                <w:sz w:val="20"/>
                <w:szCs w:val="20"/>
              </w:rPr>
            </w:pPr>
            <w:r w:rsidRPr="00A52F41">
              <w:rPr>
                <w:rFonts w:ascii="Verdana" w:hAnsi="Verdana"/>
                <w:sz w:val="20"/>
                <w:szCs w:val="20"/>
              </w:rPr>
              <w:t>- wykazuje się pogłębioną wiedzę szczegółową w zakresie rozwoju języka łacińskiego;</w:t>
            </w:r>
          </w:p>
          <w:p w14:paraId="393D494B" w14:textId="77777777" w:rsidR="00B777F6" w:rsidRPr="00A52F41" w:rsidRDefault="00B777F6" w:rsidP="00E85190">
            <w:pPr>
              <w:spacing w:after="120" w:line="240" w:lineRule="auto"/>
              <w:ind w:left="57" w:right="57"/>
              <w:jc w:val="both"/>
              <w:rPr>
                <w:rFonts w:ascii="Verdana" w:hAnsi="Verdana"/>
                <w:sz w:val="20"/>
                <w:szCs w:val="20"/>
              </w:rPr>
            </w:pPr>
          </w:p>
          <w:p w14:paraId="7F318AA0" w14:textId="77777777" w:rsidR="00B777F6" w:rsidRPr="00A52F41" w:rsidRDefault="00B777F6" w:rsidP="00E85190">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w języku łacińskim, odwołując się do metod opisu języka właściwych dla studiów nad językiem łacińskim i używając terminologii stosowanej w języku polskim i łacińskim;</w:t>
            </w:r>
          </w:p>
          <w:p w14:paraId="2AA007CC" w14:textId="77777777" w:rsidR="00B777F6" w:rsidRPr="00A52F41" w:rsidRDefault="00B777F6" w:rsidP="00E85190">
            <w:pPr>
              <w:spacing w:after="120" w:line="240" w:lineRule="auto"/>
              <w:ind w:left="57" w:right="57"/>
              <w:jc w:val="both"/>
              <w:rPr>
                <w:rFonts w:ascii="Verdana" w:hAnsi="Verdana"/>
                <w:sz w:val="20"/>
                <w:szCs w:val="20"/>
              </w:rPr>
            </w:pPr>
          </w:p>
          <w:p w14:paraId="5857F7B2"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jest gotów/gotowa do krytycznej oceny posiadanej wiedzy w zakresie rozwoju języka łacińskiego,  zasięga opinii ekspertów w przypadku trudności z samodzielnym rozwiązaniem problemu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41C658A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7143FB92" w14:textId="77777777" w:rsidR="00B777F6" w:rsidRPr="00A52F41" w:rsidRDefault="00B777F6" w:rsidP="00E85190">
            <w:pPr>
              <w:spacing w:after="0"/>
              <w:ind w:left="57" w:right="57"/>
              <w:rPr>
                <w:rFonts w:ascii="Verdana" w:eastAsia="Times New Roman" w:hAnsi="Verdana" w:cs="Verdana"/>
                <w:sz w:val="20"/>
                <w:szCs w:val="20"/>
                <w:lang w:eastAsia="zh-CN"/>
              </w:rPr>
            </w:pPr>
          </w:p>
          <w:p w14:paraId="5817085F" w14:textId="77777777" w:rsidR="00B777F6" w:rsidRPr="00A52F41" w:rsidRDefault="00B777F6" w:rsidP="00E85190">
            <w:pPr>
              <w:spacing w:after="0"/>
              <w:ind w:left="57" w:right="57"/>
              <w:rPr>
                <w:rFonts w:ascii="Verdana" w:eastAsia="Times New Roman" w:hAnsi="Verdana" w:cs="Verdana"/>
                <w:sz w:val="20"/>
                <w:szCs w:val="20"/>
                <w:lang w:eastAsia="zh-CN"/>
              </w:rPr>
            </w:pPr>
          </w:p>
          <w:p w14:paraId="06A919EE" w14:textId="77777777" w:rsidR="00B777F6" w:rsidRPr="00A52F41" w:rsidRDefault="00B777F6" w:rsidP="00E85190">
            <w:pPr>
              <w:spacing w:after="120" w:line="240" w:lineRule="auto"/>
              <w:ind w:left="57" w:right="57"/>
              <w:rPr>
                <w:rFonts w:ascii="Verdana" w:hAnsi="Verdana"/>
                <w:sz w:val="20"/>
                <w:szCs w:val="20"/>
              </w:rPr>
            </w:pPr>
          </w:p>
          <w:p w14:paraId="205464C7"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K_W01</w:t>
            </w:r>
          </w:p>
          <w:p w14:paraId="60AAEB4D" w14:textId="77777777" w:rsidR="00B777F6" w:rsidRPr="00A52F41" w:rsidRDefault="00B777F6" w:rsidP="00E85190">
            <w:pPr>
              <w:spacing w:after="120" w:line="240" w:lineRule="auto"/>
              <w:ind w:left="57" w:right="57"/>
              <w:rPr>
                <w:rFonts w:ascii="Verdana" w:hAnsi="Verdana"/>
                <w:sz w:val="20"/>
                <w:szCs w:val="20"/>
              </w:rPr>
            </w:pPr>
          </w:p>
          <w:p w14:paraId="1811CDFB" w14:textId="77777777" w:rsidR="00B777F6" w:rsidRPr="00A52F41" w:rsidRDefault="00B777F6" w:rsidP="00E85190">
            <w:pPr>
              <w:spacing w:after="120" w:line="240" w:lineRule="auto"/>
              <w:ind w:left="57" w:right="57"/>
              <w:rPr>
                <w:rFonts w:ascii="Verdana" w:hAnsi="Verdana"/>
                <w:sz w:val="20"/>
                <w:szCs w:val="20"/>
              </w:rPr>
            </w:pPr>
          </w:p>
          <w:p w14:paraId="7E17C3F6" w14:textId="77777777" w:rsidR="00B777F6" w:rsidRPr="00A52F41" w:rsidRDefault="00B777F6" w:rsidP="00E85190">
            <w:pPr>
              <w:spacing w:after="120" w:line="240" w:lineRule="auto"/>
              <w:ind w:left="57" w:right="57"/>
              <w:rPr>
                <w:rFonts w:ascii="Verdana" w:hAnsi="Verdana"/>
                <w:sz w:val="20"/>
                <w:szCs w:val="20"/>
              </w:rPr>
            </w:pPr>
          </w:p>
          <w:p w14:paraId="70C5B3E4" w14:textId="77777777" w:rsidR="00B777F6" w:rsidRPr="00A52F41" w:rsidRDefault="00B777F6" w:rsidP="00E85190">
            <w:pPr>
              <w:spacing w:after="120" w:line="240" w:lineRule="auto"/>
              <w:ind w:left="57" w:right="57"/>
              <w:rPr>
                <w:rFonts w:ascii="Verdana" w:hAnsi="Verdana"/>
                <w:sz w:val="20"/>
                <w:szCs w:val="20"/>
              </w:rPr>
            </w:pPr>
          </w:p>
          <w:p w14:paraId="6B933806"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K_W02</w:t>
            </w:r>
          </w:p>
          <w:p w14:paraId="09D92450" w14:textId="77777777" w:rsidR="00B777F6" w:rsidRPr="00A52F41" w:rsidRDefault="00B777F6" w:rsidP="00E85190">
            <w:pPr>
              <w:spacing w:after="120" w:line="240" w:lineRule="auto"/>
              <w:ind w:left="57" w:right="57"/>
              <w:rPr>
                <w:rFonts w:ascii="Verdana" w:hAnsi="Verdana"/>
                <w:sz w:val="20"/>
                <w:szCs w:val="20"/>
              </w:rPr>
            </w:pPr>
          </w:p>
          <w:p w14:paraId="6A52B45A" w14:textId="77777777" w:rsidR="00B777F6" w:rsidRPr="00A52F41" w:rsidRDefault="00B777F6" w:rsidP="00E85190">
            <w:pPr>
              <w:spacing w:after="120" w:line="240" w:lineRule="auto"/>
              <w:ind w:left="57" w:right="57"/>
              <w:rPr>
                <w:rFonts w:ascii="Verdana" w:hAnsi="Verdana"/>
                <w:sz w:val="20"/>
                <w:szCs w:val="20"/>
              </w:rPr>
            </w:pPr>
          </w:p>
          <w:p w14:paraId="01DDCFBE"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K_W04</w:t>
            </w:r>
          </w:p>
          <w:p w14:paraId="357766D8" w14:textId="77777777" w:rsidR="00B777F6" w:rsidRPr="00A52F41" w:rsidRDefault="00B777F6" w:rsidP="00E85190">
            <w:pPr>
              <w:spacing w:after="120" w:line="240" w:lineRule="auto"/>
              <w:ind w:left="57" w:right="57"/>
              <w:rPr>
                <w:rFonts w:ascii="Verdana" w:hAnsi="Verdana"/>
                <w:sz w:val="20"/>
                <w:szCs w:val="20"/>
              </w:rPr>
            </w:pPr>
          </w:p>
          <w:p w14:paraId="40B13680" w14:textId="77777777" w:rsidR="00B777F6" w:rsidRPr="00A52F41" w:rsidRDefault="00B777F6" w:rsidP="00E85190">
            <w:pPr>
              <w:spacing w:after="120" w:line="240" w:lineRule="auto"/>
              <w:ind w:left="57" w:right="57"/>
              <w:rPr>
                <w:rFonts w:ascii="Verdana" w:hAnsi="Verdana"/>
                <w:sz w:val="20"/>
                <w:szCs w:val="20"/>
              </w:rPr>
            </w:pPr>
          </w:p>
          <w:p w14:paraId="6984A8A9"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K_U06</w:t>
            </w:r>
          </w:p>
          <w:p w14:paraId="21474545" w14:textId="77777777" w:rsidR="00B777F6" w:rsidRPr="00A52F41" w:rsidRDefault="00B777F6" w:rsidP="00E85190">
            <w:pPr>
              <w:spacing w:after="120" w:line="240" w:lineRule="auto"/>
              <w:ind w:left="57" w:right="57"/>
              <w:rPr>
                <w:rFonts w:ascii="Verdana" w:hAnsi="Verdana"/>
                <w:sz w:val="20"/>
                <w:szCs w:val="20"/>
              </w:rPr>
            </w:pPr>
          </w:p>
          <w:p w14:paraId="463934CB" w14:textId="77777777" w:rsidR="00B777F6" w:rsidRPr="00A52F41" w:rsidRDefault="00B777F6" w:rsidP="00E85190">
            <w:pPr>
              <w:spacing w:after="120" w:line="240" w:lineRule="auto"/>
              <w:ind w:left="57" w:right="57"/>
              <w:rPr>
                <w:rFonts w:ascii="Verdana" w:hAnsi="Verdana"/>
                <w:sz w:val="20"/>
                <w:szCs w:val="20"/>
              </w:rPr>
            </w:pPr>
          </w:p>
          <w:p w14:paraId="1BAB2996" w14:textId="77777777" w:rsidR="00B777F6" w:rsidRPr="00A52F41" w:rsidRDefault="00B777F6" w:rsidP="00E85190">
            <w:pPr>
              <w:spacing w:after="120" w:line="240" w:lineRule="auto"/>
              <w:ind w:left="57" w:right="57"/>
              <w:rPr>
                <w:rFonts w:ascii="Verdana" w:hAnsi="Verdana"/>
                <w:sz w:val="20"/>
                <w:szCs w:val="20"/>
              </w:rPr>
            </w:pPr>
          </w:p>
          <w:p w14:paraId="1067312B"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K_K01</w:t>
            </w:r>
          </w:p>
          <w:p w14:paraId="61D5F1A5" w14:textId="77777777" w:rsidR="00B777F6" w:rsidRPr="00A52F41" w:rsidRDefault="00B777F6" w:rsidP="00E85190">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p>
          <w:p w14:paraId="67A43B8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Verdana"/>
                <w:sz w:val="20"/>
                <w:szCs w:val="20"/>
                <w:lang w:eastAsia="zh-CN"/>
              </w:rPr>
            </w:pPr>
          </w:p>
        </w:tc>
      </w:tr>
      <w:tr w:rsidR="00B777F6" w:rsidRPr="00A52F41" w14:paraId="1FC48CC2"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74F9CE0" w14:textId="13C572BC"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441F7E6"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41CFE0B6" w14:textId="77777777" w:rsidR="00B777F6" w:rsidRPr="00A52F41" w:rsidRDefault="00B777F6" w:rsidP="00E85190">
            <w:pPr>
              <w:widowControl w:val="0"/>
              <w:spacing w:after="0" w:line="240" w:lineRule="auto"/>
              <w:ind w:left="57" w:right="57"/>
              <w:textAlignment w:val="baseline"/>
              <w:rPr>
                <w:rFonts w:ascii="Verdana" w:hAnsi="Verdana"/>
                <w:color w:val="000000"/>
                <w:sz w:val="20"/>
                <w:szCs w:val="20"/>
              </w:rPr>
            </w:pPr>
          </w:p>
          <w:p w14:paraId="5EEC7BC2" w14:textId="77777777" w:rsidR="00B777F6" w:rsidRPr="00A52F41" w:rsidRDefault="00B777F6" w:rsidP="00E85190">
            <w:pPr>
              <w:autoSpaceDE w:val="0"/>
              <w:ind w:left="57" w:right="57"/>
              <w:jc w:val="both"/>
              <w:rPr>
                <w:rFonts w:ascii="Verdana" w:eastAsia="Verdana" w:hAnsi="Verdana"/>
                <w:iCs/>
                <w:sz w:val="20"/>
                <w:szCs w:val="20"/>
              </w:rPr>
            </w:pPr>
            <w:r w:rsidRPr="00A52F41">
              <w:rPr>
                <w:rFonts w:ascii="Verdana" w:eastAsia="Verdana" w:hAnsi="Verdana"/>
                <w:sz w:val="20"/>
                <w:szCs w:val="20"/>
              </w:rPr>
              <w:t xml:space="preserve">Zalecana literatura </w:t>
            </w:r>
            <w:r w:rsidRPr="00A52F41">
              <w:rPr>
                <w:rFonts w:ascii="Verdana" w:eastAsia="Verdana" w:hAnsi="Verdana"/>
                <w:iCs/>
                <w:sz w:val="20"/>
                <w:szCs w:val="20"/>
              </w:rPr>
              <w:t>(podręczniki)</w:t>
            </w:r>
          </w:p>
          <w:p w14:paraId="3154B2EB" w14:textId="77777777" w:rsidR="00B777F6" w:rsidRPr="00A52F41" w:rsidRDefault="00B777F6" w:rsidP="00C3612D">
            <w:pPr>
              <w:numPr>
                <w:ilvl w:val="0"/>
                <w:numId w:val="111"/>
              </w:numPr>
              <w:suppressAutoHyphens/>
              <w:spacing w:after="0" w:line="240" w:lineRule="auto"/>
              <w:ind w:left="57" w:right="57"/>
              <w:rPr>
                <w:rFonts w:ascii="Verdana" w:hAnsi="Verdana"/>
                <w:color w:val="000000"/>
                <w:sz w:val="20"/>
                <w:szCs w:val="20"/>
              </w:rPr>
            </w:pPr>
            <w:proofErr w:type="spellStart"/>
            <w:r w:rsidRPr="00A52F41">
              <w:rPr>
                <w:rFonts w:ascii="Verdana" w:hAnsi="Verdana"/>
                <w:color w:val="000000"/>
                <w:sz w:val="20"/>
                <w:szCs w:val="20"/>
              </w:rPr>
              <w:t>Safarewicz</w:t>
            </w:r>
            <w:proofErr w:type="spellEnd"/>
            <w:r w:rsidRPr="00A52F41">
              <w:rPr>
                <w:rFonts w:ascii="Verdana" w:hAnsi="Verdana"/>
                <w:color w:val="000000"/>
                <w:sz w:val="20"/>
                <w:szCs w:val="20"/>
              </w:rPr>
              <w:t xml:space="preserve"> J.,</w:t>
            </w:r>
            <w:r w:rsidRPr="00A52F41">
              <w:rPr>
                <w:rStyle w:val="apple-converted-space"/>
                <w:rFonts w:ascii="Verdana" w:hAnsi="Verdana"/>
                <w:color w:val="000000"/>
                <w:sz w:val="20"/>
                <w:szCs w:val="20"/>
              </w:rPr>
              <w:t> </w:t>
            </w:r>
            <w:r w:rsidRPr="00A52F41">
              <w:rPr>
                <w:rStyle w:val="Uwydatnienie"/>
                <w:rFonts w:ascii="Verdana" w:hAnsi="Verdana"/>
                <w:color w:val="000000"/>
                <w:sz w:val="20"/>
                <w:szCs w:val="20"/>
              </w:rPr>
              <w:t>Zarys gramatyki historycznej języka łacińskiego. Fonetyka historyczna i fleksja</w:t>
            </w:r>
            <w:r w:rsidRPr="00A52F41">
              <w:rPr>
                <w:rFonts w:ascii="Verdana" w:hAnsi="Verdana"/>
                <w:color w:val="000000"/>
                <w:sz w:val="20"/>
                <w:szCs w:val="20"/>
              </w:rPr>
              <w:t>, Warszawa 1953.</w:t>
            </w:r>
          </w:p>
          <w:p w14:paraId="1960BB5D" w14:textId="77777777" w:rsidR="00B777F6" w:rsidRPr="00A52F41" w:rsidRDefault="00B777F6" w:rsidP="00C3612D">
            <w:pPr>
              <w:numPr>
                <w:ilvl w:val="0"/>
                <w:numId w:val="110"/>
              </w:numPr>
              <w:suppressAutoHyphens/>
              <w:spacing w:after="0" w:line="240" w:lineRule="auto"/>
              <w:ind w:left="57" w:right="57"/>
              <w:rPr>
                <w:rFonts w:ascii="Verdana" w:hAnsi="Verdana"/>
                <w:sz w:val="20"/>
                <w:szCs w:val="20"/>
              </w:rPr>
            </w:pPr>
            <w:proofErr w:type="spellStart"/>
            <w:r w:rsidRPr="00A52F41">
              <w:rPr>
                <w:rFonts w:ascii="Verdana" w:hAnsi="Verdana"/>
                <w:color w:val="000000"/>
                <w:sz w:val="20"/>
                <w:szCs w:val="20"/>
              </w:rPr>
              <w:t>Sihler</w:t>
            </w:r>
            <w:proofErr w:type="spellEnd"/>
            <w:r w:rsidRPr="00A52F41">
              <w:rPr>
                <w:rFonts w:ascii="Verdana" w:hAnsi="Verdana"/>
                <w:color w:val="000000"/>
                <w:sz w:val="20"/>
                <w:szCs w:val="20"/>
              </w:rPr>
              <w:t xml:space="preserve"> A. L.,</w:t>
            </w:r>
            <w:r w:rsidRPr="00A52F41">
              <w:rPr>
                <w:rStyle w:val="apple-converted-space"/>
                <w:rFonts w:ascii="Verdana" w:hAnsi="Verdana"/>
                <w:color w:val="000000"/>
                <w:sz w:val="20"/>
                <w:szCs w:val="20"/>
              </w:rPr>
              <w:t> </w:t>
            </w:r>
            <w:r w:rsidRPr="00A52F41">
              <w:rPr>
                <w:rStyle w:val="Uwydatnienie"/>
                <w:rFonts w:ascii="Verdana" w:hAnsi="Verdana"/>
                <w:color w:val="000000"/>
                <w:sz w:val="20"/>
                <w:szCs w:val="20"/>
              </w:rPr>
              <w:t xml:space="preserve">New </w:t>
            </w:r>
            <w:proofErr w:type="spellStart"/>
            <w:r w:rsidRPr="00A52F41">
              <w:rPr>
                <w:rStyle w:val="Uwydatnienie"/>
                <w:rFonts w:ascii="Verdana" w:hAnsi="Verdana"/>
                <w:color w:val="000000"/>
                <w:sz w:val="20"/>
                <w:szCs w:val="20"/>
              </w:rPr>
              <w:t>Comparative</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Grammar</w:t>
            </w:r>
            <w:proofErr w:type="spellEnd"/>
            <w:r w:rsidRPr="00A52F41">
              <w:rPr>
                <w:rStyle w:val="Uwydatnienie"/>
                <w:rFonts w:ascii="Verdana" w:hAnsi="Verdana"/>
                <w:color w:val="000000"/>
                <w:sz w:val="20"/>
                <w:szCs w:val="20"/>
              </w:rPr>
              <w:t xml:space="preserve"> of Greek and </w:t>
            </w:r>
            <w:proofErr w:type="spellStart"/>
            <w:r w:rsidRPr="00A52F41">
              <w:rPr>
                <w:rStyle w:val="Uwydatnienie"/>
                <w:rFonts w:ascii="Verdana" w:hAnsi="Verdana"/>
                <w:color w:val="000000"/>
                <w:sz w:val="20"/>
                <w:szCs w:val="20"/>
              </w:rPr>
              <w:t>Latin</w:t>
            </w:r>
            <w:proofErr w:type="spellEnd"/>
            <w:r w:rsidRPr="00A52F41">
              <w:rPr>
                <w:rFonts w:ascii="Verdana" w:hAnsi="Verdana"/>
                <w:color w:val="000000"/>
                <w:sz w:val="20"/>
                <w:szCs w:val="20"/>
              </w:rPr>
              <w:t>, Oxford 1995</w:t>
            </w:r>
          </w:p>
          <w:p w14:paraId="2F009808"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(wybrane zagadnienia poruszane na zajęciach).</w:t>
            </w:r>
          </w:p>
          <w:p w14:paraId="44D53C0E"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Literatura uzupełniająca:</w:t>
            </w:r>
          </w:p>
          <w:p w14:paraId="436DB40F" w14:textId="77777777" w:rsidR="00B777F6" w:rsidRPr="00A52F41" w:rsidRDefault="00B777F6" w:rsidP="00C3612D">
            <w:pPr>
              <w:numPr>
                <w:ilvl w:val="0"/>
                <w:numId w:val="110"/>
              </w:numPr>
              <w:suppressAutoHyphens/>
              <w:spacing w:after="0" w:line="240" w:lineRule="auto"/>
              <w:ind w:left="57" w:right="57"/>
              <w:rPr>
                <w:rStyle w:val="apple-converted-space"/>
                <w:rFonts w:ascii="Verdana" w:hAnsi="Verdana"/>
                <w:sz w:val="20"/>
                <w:szCs w:val="20"/>
              </w:rPr>
            </w:pPr>
            <w:proofErr w:type="spellStart"/>
            <w:r w:rsidRPr="00A52F41">
              <w:rPr>
                <w:rFonts w:ascii="Verdana" w:hAnsi="Verdana"/>
                <w:color w:val="000000"/>
                <w:sz w:val="20"/>
                <w:szCs w:val="20"/>
              </w:rPr>
              <w:t>Safarewicz</w:t>
            </w:r>
            <w:proofErr w:type="spellEnd"/>
            <w:r w:rsidRPr="00A52F41">
              <w:rPr>
                <w:rFonts w:ascii="Verdana" w:hAnsi="Verdana"/>
                <w:color w:val="000000"/>
                <w:sz w:val="20"/>
                <w:szCs w:val="20"/>
              </w:rPr>
              <w:t xml:space="preserve"> J.,</w:t>
            </w:r>
            <w:r w:rsidRPr="00A52F41">
              <w:rPr>
                <w:rStyle w:val="apple-converted-space"/>
                <w:rFonts w:ascii="Verdana" w:hAnsi="Verdana"/>
                <w:color w:val="000000"/>
                <w:sz w:val="20"/>
                <w:szCs w:val="20"/>
              </w:rPr>
              <w:t> </w:t>
            </w:r>
            <w:r w:rsidRPr="00A52F41">
              <w:rPr>
                <w:rStyle w:val="Uwydatnienie"/>
                <w:rFonts w:ascii="Verdana" w:hAnsi="Verdana"/>
                <w:color w:val="000000"/>
                <w:sz w:val="20"/>
                <w:szCs w:val="20"/>
              </w:rPr>
              <w:t>Zarys historii języka łacińskiego</w:t>
            </w:r>
            <w:r w:rsidRPr="00A52F41">
              <w:rPr>
                <w:rFonts w:ascii="Verdana" w:hAnsi="Verdana"/>
                <w:color w:val="000000"/>
                <w:sz w:val="20"/>
                <w:szCs w:val="20"/>
              </w:rPr>
              <w:t>, Wrocław 1986.</w:t>
            </w:r>
          </w:p>
          <w:p w14:paraId="62A18E85" w14:textId="77777777" w:rsidR="00B777F6" w:rsidRPr="00A52F41" w:rsidRDefault="00B777F6" w:rsidP="00C3612D">
            <w:pPr>
              <w:numPr>
                <w:ilvl w:val="0"/>
                <w:numId w:val="110"/>
              </w:numPr>
              <w:suppressAutoHyphens/>
              <w:spacing w:after="0" w:line="240" w:lineRule="auto"/>
              <w:ind w:left="57" w:right="57"/>
              <w:rPr>
                <w:rFonts w:ascii="Verdana" w:hAnsi="Verdana"/>
                <w:sz w:val="20"/>
                <w:szCs w:val="20"/>
              </w:rPr>
            </w:pPr>
            <w:proofErr w:type="spellStart"/>
            <w:r w:rsidRPr="00A52F41">
              <w:rPr>
                <w:rFonts w:ascii="Verdana" w:hAnsi="Verdana"/>
                <w:color w:val="000000"/>
                <w:sz w:val="20"/>
                <w:szCs w:val="20"/>
              </w:rPr>
              <w:t>Meiser</w:t>
            </w:r>
            <w:proofErr w:type="spellEnd"/>
            <w:r w:rsidRPr="00A52F41">
              <w:rPr>
                <w:rFonts w:ascii="Verdana" w:hAnsi="Verdana"/>
                <w:color w:val="000000"/>
                <w:sz w:val="20"/>
                <w:szCs w:val="20"/>
              </w:rPr>
              <w:t xml:space="preserve"> G.,</w:t>
            </w:r>
            <w:r w:rsidRPr="00A52F41">
              <w:rPr>
                <w:rStyle w:val="apple-converted-space"/>
                <w:rFonts w:ascii="Verdana" w:hAnsi="Verdana"/>
                <w:color w:val="000000"/>
                <w:sz w:val="20"/>
                <w:szCs w:val="20"/>
              </w:rPr>
              <w:t> </w:t>
            </w:r>
            <w:proofErr w:type="spellStart"/>
            <w:r w:rsidRPr="00A52F41">
              <w:rPr>
                <w:rStyle w:val="Uwydatnienie"/>
                <w:rFonts w:ascii="Verdana" w:hAnsi="Verdana"/>
                <w:color w:val="000000"/>
                <w:sz w:val="20"/>
                <w:szCs w:val="20"/>
              </w:rPr>
              <w:t>Historische</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Laut</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und</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Formenlehre</w:t>
            </w:r>
            <w:proofErr w:type="spellEnd"/>
            <w:r w:rsidRPr="00A52F41">
              <w:rPr>
                <w:rStyle w:val="Uwydatnienie"/>
                <w:rFonts w:ascii="Verdana" w:hAnsi="Verdana"/>
                <w:color w:val="000000"/>
                <w:sz w:val="20"/>
                <w:szCs w:val="20"/>
              </w:rPr>
              <w:t xml:space="preserve"> der </w:t>
            </w:r>
            <w:proofErr w:type="spellStart"/>
            <w:r w:rsidRPr="00A52F41">
              <w:rPr>
                <w:rStyle w:val="Uwydatnienie"/>
                <w:rFonts w:ascii="Verdana" w:hAnsi="Verdana"/>
                <w:color w:val="000000"/>
                <w:sz w:val="20"/>
                <w:szCs w:val="20"/>
              </w:rPr>
              <w:t>Lateinischen</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Sprache</w:t>
            </w:r>
            <w:proofErr w:type="spellEnd"/>
            <w:r w:rsidRPr="00A52F41">
              <w:rPr>
                <w:rFonts w:ascii="Verdana" w:hAnsi="Verdana"/>
                <w:color w:val="000000"/>
                <w:sz w:val="20"/>
                <w:szCs w:val="20"/>
              </w:rPr>
              <w:t>, Darmstadt 1998.</w:t>
            </w:r>
          </w:p>
          <w:p w14:paraId="6AE573CF" w14:textId="77777777" w:rsidR="00B777F6" w:rsidRPr="00A52F41" w:rsidRDefault="00B777F6" w:rsidP="00C3612D">
            <w:pPr>
              <w:numPr>
                <w:ilvl w:val="0"/>
                <w:numId w:val="110"/>
              </w:numPr>
              <w:suppressAutoHyphens/>
              <w:spacing w:after="0" w:line="240" w:lineRule="auto"/>
              <w:ind w:left="57" w:right="57"/>
              <w:rPr>
                <w:rFonts w:ascii="Verdana" w:hAnsi="Verdana"/>
                <w:sz w:val="20"/>
                <w:szCs w:val="20"/>
              </w:rPr>
            </w:pPr>
            <w:r w:rsidRPr="00A52F41">
              <w:rPr>
                <w:rFonts w:ascii="Verdana" w:hAnsi="Verdana"/>
                <w:color w:val="000000"/>
                <w:sz w:val="20"/>
                <w:szCs w:val="20"/>
              </w:rPr>
              <w:t>Pisani V.,</w:t>
            </w:r>
            <w:r w:rsidRPr="00A52F41">
              <w:rPr>
                <w:rStyle w:val="apple-converted-space"/>
                <w:rFonts w:ascii="Verdana" w:hAnsi="Verdana"/>
                <w:color w:val="000000"/>
                <w:sz w:val="20"/>
                <w:szCs w:val="20"/>
              </w:rPr>
              <w:t> </w:t>
            </w:r>
            <w:proofErr w:type="spellStart"/>
            <w:r w:rsidRPr="00A52F41">
              <w:rPr>
                <w:rStyle w:val="Uwydatnienie"/>
                <w:rFonts w:ascii="Verdana" w:hAnsi="Verdana"/>
                <w:color w:val="000000"/>
                <w:sz w:val="20"/>
                <w:szCs w:val="20"/>
              </w:rPr>
              <w:t>Grammatica</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latina</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storica</w:t>
            </w:r>
            <w:proofErr w:type="spellEnd"/>
            <w:r w:rsidRPr="00A52F41">
              <w:rPr>
                <w:rStyle w:val="Uwydatnienie"/>
                <w:rFonts w:ascii="Verdana" w:hAnsi="Verdana"/>
                <w:color w:val="000000"/>
                <w:sz w:val="20"/>
                <w:szCs w:val="20"/>
              </w:rPr>
              <w:t xml:space="preserve"> e </w:t>
            </w:r>
            <w:proofErr w:type="spellStart"/>
            <w:r w:rsidRPr="00A52F41">
              <w:rPr>
                <w:rStyle w:val="Uwydatnienie"/>
                <w:rFonts w:ascii="Verdana" w:hAnsi="Verdana"/>
                <w:color w:val="000000"/>
                <w:sz w:val="20"/>
                <w:szCs w:val="20"/>
              </w:rPr>
              <w:t>comparativa</w:t>
            </w:r>
            <w:proofErr w:type="spellEnd"/>
            <w:r w:rsidRPr="00A52F41">
              <w:rPr>
                <w:rFonts w:ascii="Verdana" w:hAnsi="Verdana"/>
                <w:color w:val="000000"/>
                <w:sz w:val="20"/>
                <w:szCs w:val="20"/>
              </w:rPr>
              <w:t xml:space="preserve">, </w:t>
            </w:r>
            <w:proofErr w:type="spellStart"/>
            <w:r w:rsidRPr="00A52F41">
              <w:rPr>
                <w:rFonts w:ascii="Verdana" w:hAnsi="Verdana"/>
                <w:color w:val="000000"/>
                <w:sz w:val="20"/>
                <w:szCs w:val="20"/>
              </w:rPr>
              <w:t>Torino</w:t>
            </w:r>
            <w:proofErr w:type="spellEnd"/>
            <w:r w:rsidRPr="00A52F41">
              <w:rPr>
                <w:rFonts w:ascii="Verdana" w:hAnsi="Verdana"/>
                <w:color w:val="000000"/>
                <w:sz w:val="20"/>
                <w:szCs w:val="20"/>
              </w:rPr>
              <w:t xml:space="preserve"> 1974.</w:t>
            </w:r>
          </w:p>
          <w:p w14:paraId="7F98B0D3" w14:textId="77777777" w:rsidR="00B777F6" w:rsidRPr="00A52F41" w:rsidRDefault="00B777F6" w:rsidP="00E85190">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B777F6" w:rsidRPr="00A52F41" w14:paraId="630350D4"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258BCED" w14:textId="18CF5F0E"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154B0C2"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190DC218"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3FDBCE5D"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K_W01, K_W02, K_W04, K_U06, K_K01;</w:t>
            </w:r>
          </w:p>
          <w:p w14:paraId="6E888FBD"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zadania pisemne: K_W01, K_W02, K_W04, K_U06;</w:t>
            </w:r>
          </w:p>
          <w:p w14:paraId="07FF2A38"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w:t>
            </w:r>
            <w:r w:rsidRPr="00A52F41">
              <w:rPr>
                <w:rFonts w:ascii="Verdana" w:hAnsi="Verdana"/>
                <w:sz w:val="20"/>
                <w:szCs w:val="20"/>
              </w:rPr>
              <w:t xml:space="preserve"> K_W01, </w:t>
            </w:r>
            <w:r w:rsidRPr="00A52F41">
              <w:rPr>
                <w:rFonts w:ascii="Verdana" w:eastAsia="Times New Roman" w:hAnsi="Verdana" w:cs="Times New Roman"/>
                <w:sz w:val="20"/>
                <w:szCs w:val="20"/>
                <w:lang w:eastAsia="pl-PL"/>
              </w:rPr>
              <w:t>K_W02, K_W04, K_U06, K_K01.</w:t>
            </w:r>
          </w:p>
        </w:tc>
      </w:tr>
      <w:tr w:rsidR="00B777F6" w:rsidRPr="00A52F41" w14:paraId="34C1F3C6"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140AE7C" w14:textId="667E5DDF"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97279E0"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37BA745F"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070F2CDE"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Na ocenę semestralną składa się średnia arytmetyczna ocen uzyskanych z wyszczególnionych poniżej aktywności. Każda aktywność musi być zaliczona na ocenę pozytywną.</w:t>
            </w:r>
          </w:p>
          <w:p w14:paraId="6C38F7A5"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Oceny stawiane są za niniejsze aktywności:</w:t>
            </w:r>
          </w:p>
          <w:p w14:paraId="60815B38"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 przygotowanie do zajęć,</w:t>
            </w:r>
          </w:p>
          <w:p w14:paraId="5D954AEF"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 odpowiedzi ustne podczas zajęć z wcześniej i aktualnie omawianego materiału,</w:t>
            </w:r>
          </w:p>
          <w:p w14:paraId="436899A0" w14:textId="77777777" w:rsidR="00B777F6" w:rsidRPr="00A52F41" w:rsidRDefault="00B777F6" w:rsidP="00E85190">
            <w:pPr>
              <w:autoSpaceDE w:val="0"/>
              <w:ind w:left="57" w:right="57"/>
              <w:jc w:val="both"/>
              <w:rPr>
                <w:rFonts w:ascii="Verdana" w:eastAsia="Verdana" w:hAnsi="Verdana"/>
                <w:sz w:val="20"/>
                <w:szCs w:val="20"/>
              </w:rPr>
            </w:pPr>
            <w:r w:rsidRPr="00A52F41">
              <w:rPr>
                <w:rFonts w:ascii="Verdana" w:hAnsi="Verdana"/>
                <w:sz w:val="20"/>
                <w:szCs w:val="20"/>
              </w:rPr>
              <w:t>- zadania pisemne.</w:t>
            </w:r>
          </w:p>
          <w:p w14:paraId="1EDA710F" w14:textId="77777777" w:rsidR="00B777F6" w:rsidRPr="00A52F41" w:rsidRDefault="00B777F6" w:rsidP="00E85190">
            <w:pPr>
              <w:autoSpaceDE w:val="0"/>
              <w:ind w:left="57" w:right="57"/>
              <w:jc w:val="both"/>
              <w:rPr>
                <w:rFonts w:ascii="Verdana" w:hAnsi="Verdana"/>
                <w:sz w:val="20"/>
                <w:szCs w:val="20"/>
              </w:rPr>
            </w:pPr>
            <w:r w:rsidRPr="00A52F41">
              <w:rPr>
                <w:rFonts w:ascii="Verdana" w:eastAsia="Verdana" w:hAnsi="Verdana"/>
                <w:sz w:val="20"/>
                <w:szCs w:val="20"/>
              </w:rPr>
              <w:t>Szczególnie aktywny udział w zajęciach może spowodować podwyższenie oceny końcowej o pół stopnia.</w:t>
            </w:r>
          </w:p>
          <w:p w14:paraId="3D300F70"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Zadania pisemne oceniane są według skali: </w:t>
            </w:r>
          </w:p>
          <w:p w14:paraId="77CCFDFF"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bdb</w:t>
            </w:r>
            <w:proofErr w:type="spellEnd"/>
            <w:r w:rsidRPr="00A52F41">
              <w:rPr>
                <w:rFonts w:ascii="Verdana" w:hAnsi="Verdana"/>
                <w:sz w:val="20"/>
                <w:szCs w:val="20"/>
              </w:rPr>
              <w:t xml:space="preserve"> = uzyskanie co najmniej 90% punktacji</w:t>
            </w:r>
          </w:p>
          <w:p w14:paraId="0E391654"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 uzyskanie 80%–89,9% punktacji</w:t>
            </w:r>
          </w:p>
          <w:p w14:paraId="3F1A3D34"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xml:space="preserve"> = uzyskanie 70%–79,9% punktacji</w:t>
            </w:r>
          </w:p>
          <w:p w14:paraId="6CAABF91"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dst</w:t>
            </w:r>
            <w:proofErr w:type="spellEnd"/>
            <w:r w:rsidRPr="00A52F41">
              <w:rPr>
                <w:rFonts w:ascii="Verdana" w:hAnsi="Verdana"/>
                <w:sz w:val="20"/>
                <w:szCs w:val="20"/>
              </w:rPr>
              <w:t>+ = uzyskanie 60%–69,9% punktacji</w:t>
            </w:r>
          </w:p>
          <w:p w14:paraId="6D84090C" w14:textId="77777777" w:rsidR="00B777F6" w:rsidRPr="00A52F41" w:rsidRDefault="00B777F6" w:rsidP="00E85190">
            <w:pPr>
              <w:ind w:left="57" w:right="57"/>
              <w:jc w:val="both"/>
              <w:rPr>
                <w:rFonts w:ascii="Verdana" w:eastAsia="Verdana" w:hAnsi="Verdana"/>
                <w:sz w:val="20"/>
                <w:szCs w:val="20"/>
              </w:rPr>
            </w:pPr>
            <w:r w:rsidRPr="00A52F41">
              <w:rPr>
                <w:rFonts w:ascii="Verdana" w:hAnsi="Verdana"/>
                <w:sz w:val="20"/>
                <w:szCs w:val="20"/>
              </w:rPr>
              <w:t xml:space="preserve">-cena </w:t>
            </w:r>
            <w:proofErr w:type="spellStart"/>
            <w:r w:rsidRPr="00A52F41">
              <w:rPr>
                <w:rFonts w:ascii="Verdana" w:hAnsi="Verdana"/>
                <w:sz w:val="20"/>
                <w:szCs w:val="20"/>
              </w:rPr>
              <w:t>dst</w:t>
            </w:r>
            <w:proofErr w:type="spellEnd"/>
            <w:r w:rsidRPr="00A52F41">
              <w:rPr>
                <w:rFonts w:ascii="Verdana" w:hAnsi="Verdana"/>
                <w:sz w:val="20"/>
                <w:szCs w:val="20"/>
              </w:rPr>
              <w:t xml:space="preserve"> = uzyskanie 50%–59,9% punktacji</w:t>
            </w:r>
          </w:p>
          <w:p w14:paraId="7D5BF66F" w14:textId="77777777" w:rsidR="00B777F6" w:rsidRPr="00A52F41" w:rsidRDefault="00B777F6" w:rsidP="00E85190">
            <w:pPr>
              <w:spacing w:after="120" w:line="240" w:lineRule="auto"/>
              <w:ind w:left="57" w:right="57"/>
              <w:rPr>
                <w:rFonts w:ascii="Verdana" w:eastAsia="Verdana" w:hAnsi="Verdana"/>
                <w:sz w:val="20"/>
                <w:szCs w:val="20"/>
              </w:rPr>
            </w:pPr>
            <w:r w:rsidRPr="00A52F41">
              <w:rPr>
                <w:rFonts w:ascii="Verdana" w:eastAsia="Verdana" w:hAnsi="Verdana"/>
                <w:sz w:val="20"/>
                <w:szCs w:val="20"/>
              </w:rPr>
              <w:t>Uzyskanie poniżej 50% skutkuje niezaliczeniem zadania.</w:t>
            </w:r>
          </w:p>
          <w:p w14:paraId="4C0A01E0" w14:textId="77777777" w:rsidR="00B777F6" w:rsidRPr="00A52F41" w:rsidRDefault="00B777F6" w:rsidP="00E85190">
            <w:pPr>
              <w:spacing w:after="120" w:line="240" w:lineRule="auto"/>
              <w:ind w:left="57" w:right="57"/>
              <w:rPr>
                <w:rFonts w:ascii="Verdana" w:eastAsia="Verdana" w:hAnsi="Verdana"/>
                <w:sz w:val="20"/>
                <w:szCs w:val="20"/>
              </w:rPr>
            </w:pPr>
          </w:p>
          <w:p w14:paraId="36F6CA76" w14:textId="77777777" w:rsidR="00B777F6" w:rsidRPr="00A52F41" w:rsidRDefault="00B777F6" w:rsidP="00E85190">
            <w:pPr>
              <w:spacing w:after="0" w:line="240" w:lineRule="auto"/>
              <w:ind w:left="57" w:right="57"/>
              <w:rPr>
                <w:rFonts w:ascii="Verdana" w:eastAsia="Times New Roman" w:hAnsi="Verdana" w:cs="Times New Roman"/>
                <w:sz w:val="20"/>
                <w:szCs w:val="20"/>
                <w:lang w:eastAsia="pl-PL"/>
              </w:rPr>
            </w:pPr>
            <w:r w:rsidRPr="00A52F41">
              <w:rPr>
                <w:rFonts w:ascii="Verdana" w:eastAsia="Verdana" w:hAnsi="Verdana"/>
                <w:sz w:val="20"/>
                <w:szCs w:val="20"/>
              </w:rPr>
              <w:t>Obecność na zajęciach jest kontrolowana. Nieobecność podczas dwóch spotkań jest dozwolona i  nie ma wpływu na ocenę końcową.</w:t>
            </w:r>
          </w:p>
        </w:tc>
      </w:tr>
      <w:tr w:rsidR="00B777F6" w:rsidRPr="00A52F41" w14:paraId="5B9521AB"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FB1C3C8" w14:textId="18E42049" w:rsidR="00B777F6" w:rsidRPr="00A52F41" w:rsidRDefault="00B777F6" w:rsidP="00C3612D">
            <w:pPr>
              <w:widowControl w:val="0"/>
              <w:numPr>
                <w:ilvl w:val="0"/>
                <w:numId w:val="129"/>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1B082C2"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B777F6" w:rsidRPr="00A52F41" w14:paraId="572F1BF3"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398B1F" w14:textId="77777777" w:rsidR="00B777F6" w:rsidRPr="00A52F41" w:rsidRDefault="00B777F6" w:rsidP="00C3612D">
            <w:pPr>
              <w:pStyle w:val="Akapitzlist"/>
              <w:widowControl w:val="0"/>
              <w:numPr>
                <w:ilvl w:val="0"/>
                <w:numId w:val="129"/>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19ACA40" w14:textId="624188CF" w:rsidR="00B777F6" w:rsidRPr="00A52F41" w:rsidRDefault="00FB56E2"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B777F6"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A4DD69D"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B777F6" w:rsidRPr="00A52F41" w14:paraId="42B9C619"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502E17" w14:textId="77777777" w:rsidR="00B777F6" w:rsidRPr="00A52F41" w:rsidRDefault="00B777F6" w:rsidP="00C3612D">
            <w:pPr>
              <w:pStyle w:val="Akapitzlist"/>
              <w:widowControl w:val="0"/>
              <w:numPr>
                <w:ilvl w:val="0"/>
                <w:numId w:val="129"/>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0050904"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4C379E11"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0CB7D42F"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353D908"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B777F6" w:rsidRPr="00A52F41" w14:paraId="40E5E163"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F17DC8" w14:textId="77777777" w:rsidR="00B777F6" w:rsidRPr="00A52F41" w:rsidRDefault="00B777F6" w:rsidP="00C3612D">
            <w:pPr>
              <w:pStyle w:val="Akapitzlist"/>
              <w:widowControl w:val="0"/>
              <w:numPr>
                <w:ilvl w:val="0"/>
                <w:numId w:val="129"/>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A734430"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230BB9E2"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13E6E1C7"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zadań pisemnych:</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B705E7F"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45</w:t>
            </w:r>
          </w:p>
        </w:tc>
      </w:tr>
      <w:tr w:rsidR="00B777F6" w:rsidRPr="00A52F41" w14:paraId="400524C4"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047618" w14:textId="77777777" w:rsidR="00B777F6" w:rsidRPr="00A52F41" w:rsidRDefault="00B777F6" w:rsidP="00C3612D">
            <w:pPr>
              <w:pStyle w:val="Akapitzlist"/>
              <w:widowControl w:val="0"/>
              <w:numPr>
                <w:ilvl w:val="0"/>
                <w:numId w:val="129"/>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1C335C79"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96F5B0E"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75</w:t>
            </w:r>
          </w:p>
        </w:tc>
      </w:tr>
      <w:tr w:rsidR="00B777F6" w:rsidRPr="00A52F41" w14:paraId="5E786EC4"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6056A3" w14:textId="77777777" w:rsidR="00B777F6" w:rsidRPr="00A52F41" w:rsidRDefault="00B777F6" w:rsidP="00C3612D">
            <w:pPr>
              <w:pStyle w:val="Akapitzlist"/>
              <w:widowControl w:val="0"/>
              <w:numPr>
                <w:ilvl w:val="0"/>
                <w:numId w:val="129"/>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AE8601E" w14:textId="4FF93E6E" w:rsidR="00B777F6" w:rsidRPr="00A52F41" w:rsidRDefault="00FB56E2"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FBC1B84"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16DA3B27" w14:textId="77777777" w:rsidR="006318A3" w:rsidRPr="00A52F41" w:rsidRDefault="006318A3" w:rsidP="007722F1">
      <w:pPr>
        <w:spacing w:after="120" w:line="240" w:lineRule="auto"/>
        <w:ind w:right="57"/>
        <w:rPr>
          <w:rFonts w:ascii="Verdana" w:hAnsi="Verdana"/>
        </w:rPr>
      </w:pPr>
    </w:p>
    <w:p w14:paraId="5CB1E350" w14:textId="68E0D987" w:rsidR="007722F1" w:rsidRPr="00A52F41" w:rsidRDefault="007722F1" w:rsidP="00E85190">
      <w:pPr>
        <w:pStyle w:val="Nagwek2"/>
      </w:pPr>
      <w:bookmarkStart w:id="48" w:name="_Toc147992469"/>
      <w:r w:rsidRPr="00A52F41">
        <w:t>Gramatyka historyczna języka łacińskiego 2</w:t>
      </w:r>
      <w:bookmarkEnd w:id="48"/>
    </w:p>
    <w:p w14:paraId="1505F294" w14:textId="77777777" w:rsidR="00E85190" w:rsidRPr="00A52F41" w:rsidRDefault="00E85190" w:rsidP="007722F1">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B777F6" w:rsidRPr="00A52F41" w14:paraId="713BE55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3ED190F" w14:textId="23632CBC"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9E712A4"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20C2EE4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bCs/>
                <w:sz w:val="20"/>
                <w:szCs w:val="20"/>
              </w:rPr>
              <w:t>Gramatyka historyczna języka łacińskiego 2/</w:t>
            </w:r>
            <w:proofErr w:type="spellStart"/>
            <w:r w:rsidRPr="00A52F41">
              <w:rPr>
                <w:rFonts w:ascii="Verdana" w:hAnsi="Verdana"/>
                <w:bCs/>
                <w:sz w:val="20"/>
                <w:szCs w:val="20"/>
              </w:rPr>
              <w:t>Historical</w:t>
            </w:r>
            <w:proofErr w:type="spellEnd"/>
            <w:r w:rsidRPr="00A52F41">
              <w:rPr>
                <w:rFonts w:ascii="Verdana" w:hAnsi="Verdana"/>
                <w:bCs/>
                <w:sz w:val="20"/>
                <w:szCs w:val="20"/>
              </w:rPr>
              <w:t xml:space="preserve"> </w:t>
            </w:r>
            <w:proofErr w:type="spellStart"/>
            <w:r w:rsidRPr="00A52F41">
              <w:rPr>
                <w:rFonts w:ascii="Verdana" w:hAnsi="Verdana"/>
                <w:bCs/>
                <w:sz w:val="20"/>
                <w:szCs w:val="20"/>
              </w:rPr>
              <w:t>Grammar</w:t>
            </w:r>
            <w:proofErr w:type="spellEnd"/>
            <w:r w:rsidRPr="00A52F41">
              <w:rPr>
                <w:rFonts w:ascii="Verdana" w:hAnsi="Verdana"/>
                <w:bCs/>
                <w:sz w:val="20"/>
                <w:szCs w:val="20"/>
              </w:rPr>
              <w:t xml:space="preserve"> of </w:t>
            </w:r>
            <w:proofErr w:type="spellStart"/>
            <w:r w:rsidRPr="00A52F41">
              <w:rPr>
                <w:rFonts w:ascii="Verdana" w:hAnsi="Verdana"/>
                <w:bCs/>
                <w:sz w:val="20"/>
                <w:szCs w:val="20"/>
              </w:rPr>
              <w:t>Latin</w:t>
            </w:r>
            <w:proofErr w:type="spellEnd"/>
            <w:r w:rsidRPr="00A52F41">
              <w:rPr>
                <w:rFonts w:ascii="Verdana" w:hAnsi="Verdana"/>
                <w:bCs/>
                <w:sz w:val="20"/>
                <w:szCs w:val="20"/>
              </w:rPr>
              <w:t xml:space="preserve"> 2</w:t>
            </w:r>
          </w:p>
        </w:tc>
      </w:tr>
      <w:tr w:rsidR="00B777F6" w:rsidRPr="00A52F41" w14:paraId="22D21E5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1D9583A" w14:textId="2EB7E511"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A1A700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534896E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Językoznawstwo</w:t>
            </w:r>
          </w:p>
        </w:tc>
      </w:tr>
      <w:tr w:rsidR="00B777F6" w:rsidRPr="00A52F41" w14:paraId="5969D9F2"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1E3DF0D" w14:textId="5FDB7C90"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F0ECEF"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2EBE665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B777F6" w:rsidRPr="00A52F41" w14:paraId="46F8CCC3"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CDB02CA" w14:textId="024693C8"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906CC1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64D12802"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B777F6" w:rsidRPr="00A52F41" w14:paraId="600F2E2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1D42E3B" w14:textId="68A00F9C"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3FE5BA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B777F6" w:rsidRPr="00A52F41" w14:paraId="1562765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16A33C8" w14:textId="5F83B71A"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251608A"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6F162A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B777F6" w:rsidRPr="00A52F41" w14:paraId="0318640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D61A623" w14:textId="5B1452B6"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62F8D12"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0943A4D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B777F6" w:rsidRPr="00A52F41" w14:paraId="450FF6B5"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9C29E7C" w14:textId="35B5EA08"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A46E680"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2D0572C0"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B777F6" w:rsidRPr="00A52F41" w14:paraId="1653E2FE"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78581F" w14:textId="1EE00D8C"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3D952FC"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73517073"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 lub II (zajęcia prowadzone są w cyklu dwuletnim)</w:t>
            </w:r>
          </w:p>
        </w:tc>
      </w:tr>
      <w:tr w:rsidR="00B777F6" w:rsidRPr="00A52F41" w14:paraId="0B914F8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B37DD73" w14:textId="14748921"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93760F1"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7C8EC10F"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B777F6" w:rsidRPr="00A52F41" w14:paraId="16B4EA7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0A53AF8" w14:textId="55BD8596"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DD43421"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10E0AF62" w14:textId="4180C03B" w:rsidR="00B777F6" w:rsidRPr="00A52F41" w:rsidRDefault="00C7518E"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wykład</w:t>
            </w:r>
            <w:r w:rsidR="00B777F6" w:rsidRPr="00A52F41">
              <w:rPr>
                <w:rFonts w:ascii="Verdana" w:eastAsia="Times New Roman" w:hAnsi="Verdana" w:cs="Times New Roman"/>
                <w:sz w:val="20"/>
                <w:szCs w:val="20"/>
                <w:lang w:eastAsia="pl-PL"/>
              </w:rPr>
              <w:t>: 30 h</w:t>
            </w:r>
          </w:p>
        </w:tc>
      </w:tr>
      <w:tr w:rsidR="00B777F6" w:rsidRPr="00A52F41" w14:paraId="2230DAE9"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593A2FC" w14:textId="62BABA16"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BE06985"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6B3D1A8F"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Verdana" w:hAnsi="Verdana"/>
                <w:sz w:val="20"/>
                <w:szCs w:val="20"/>
              </w:rPr>
              <w:t>Znajomość języka łacińskiego pozwalająca na lekturę tekstów oryginalnych oraz znajomość gramatyki opisowej języka łacińskiego.</w:t>
            </w:r>
          </w:p>
        </w:tc>
      </w:tr>
      <w:tr w:rsidR="00B777F6" w:rsidRPr="00A52F41" w14:paraId="61B5542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74AD2F8" w14:textId="3081BBBB"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C8C4206"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4BCD900F" w14:textId="77777777" w:rsidR="00B777F6" w:rsidRPr="00A52F41" w:rsidRDefault="00B777F6" w:rsidP="00E85190">
            <w:pPr>
              <w:pStyle w:val="NormalnyWeb"/>
              <w:spacing w:before="0" w:beforeAutospacing="0" w:after="0" w:afterAutospacing="0"/>
              <w:ind w:left="57" w:right="57"/>
              <w:jc w:val="both"/>
              <w:rPr>
                <w:rFonts w:ascii="Verdana" w:hAnsi="Verdana"/>
                <w:color w:val="000000"/>
                <w:sz w:val="20"/>
                <w:szCs w:val="20"/>
              </w:rPr>
            </w:pPr>
          </w:p>
          <w:p w14:paraId="281C6BEA" w14:textId="77777777" w:rsidR="00B777F6" w:rsidRPr="00A52F41" w:rsidRDefault="00B777F6" w:rsidP="00E85190">
            <w:pPr>
              <w:autoSpaceDE w:val="0"/>
              <w:ind w:left="57" w:right="57"/>
              <w:jc w:val="both"/>
              <w:rPr>
                <w:rFonts w:ascii="Verdana" w:hAnsi="Verdana"/>
                <w:bCs/>
                <w:sz w:val="20"/>
                <w:szCs w:val="20"/>
              </w:rPr>
            </w:pPr>
            <w:r w:rsidRPr="00A52F41">
              <w:rPr>
                <w:rFonts w:ascii="Verdana" w:hAnsi="Verdana"/>
                <w:bCs/>
                <w:color w:val="000000"/>
                <w:sz w:val="20"/>
                <w:szCs w:val="20"/>
              </w:rPr>
              <w:t>Lektura archaicznych tekstów</w:t>
            </w:r>
            <w:r w:rsidRPr="00A52F41">
              <w:rPr>
                <w:rStyle w:val="apple-converted-space"/>
                <w:rFonts w:ascii="Verdana" w:hAnsi="Verdana"/>
                <w:bCs/>
                <w:color w:val="000000"/>
                <w:sz w:val="20"/>
                <w:szCs w:val="20"/>
              </w:rPr>
              <w:t> </w:t>
            </w:r>
            <w:r w:rsidRPr="00A52F41">
              <w:rPr>
                <w:rFonts w:ascii="Verdana" w:hAnsi="Verdana"/>
                <w:bCs/>
                <w:color w:val="000000"/>
                <w:sz w:val="20"/>
                <w:szCs w:val="20"/>
              </w:rPr>
              <w:t>łacińskich.</w:t>
            </w:r>
            <w:r w:rsidRPr="00A52F41">
              <w:rPr>
                <w:rFonts w:ascii="Verdana" w:hAnsi="Verdana"/>
                <w:bCs/>
                <w:sz w:val="20"/>
                <w:szCs w:val="20"/>
              </w:rPr>
              <w:t xml:space="preserve"> </w:t>
            </w:r>
          </w:p>
          <w:p w14:paraId="6564A907" w14:textId="77777777" w:rsidR="00B777F6" w:rsidRPr="00A52F41" w:rsidRDefault="00B777F6" w:rsidP="00E85190">
            <w:pPr>
              <w:autoSpaceDE w:val="0"/>
              <w:ind w:left="57" w:right="57"/>
              <w:jc w:val="both"/>
              <w:rPr>
                <w:rFonts w:ascii="Verdana" w:hAnsi="Verdana"/>
                <w:color w:val="000000"/>
                <w:sz w:val="20"/>
                <w:szCs w:val="20"/>
              </w:rPr>
            </w:pPr>
            <w:r w:rsidRPr="00A52F41">
              <w:rPr>
                <w:rFonts w:ascii="Verdana" w:hAnsi="Verdana"/>
                <w:bCs/>
                <w:sz w:val="20"/>
                <w:szCs w:val="20"/>
              </w:rPr>
              <w:t>Student poznaje</w:t>
            </w:r>
            <w:r w:rsidRPr="00A52F41">
              <w:rPr>
                <w:rFonts w:ascii="Verdana" w:hAnsi="Verdana"/>
                <w:bCs/>
                <w:color w:val="000000"/>
                <w:sz w:val="20"/>
                <w:szCs w:val="20"/>
              </w:rPr>
              <w:t xml:space="preserve"> główne tendencje rozwoju języka łacińskiego,</w:t>
            </w:r>
            <w:r w:rsidRPr="00A52F41">
              <w:rPr>
                <w:rStyle w:val="apple-converted-space"/>
                <w:rFonts w:ascii="Verdana" w:hAnsi="Verdana"/>
                <w:bCs/>
                <w:color w:val="000000"/>
                <w:sz w:val="20"/>
                <w:szCs w:val="20"/>
              </w:rPr>
              <w:t xml:space="preserve"> obserwuje na przykładach </w:t>
            </w:r>
            <w:r w:rsidRPr="00A52F41">
              <w:rPr>
                <w:rFonts w:ascii="Verdana" w:hAnsi="Verdana"/>
                <w:bCs/>
                <w:color w:val="000000"/>
                <w:sz w:val="20"/>
                <w:szCs w:val="20"/>
              </w:rPr>
              <w:t>podstawowe zjawiska z dziedziny fonetyki i morfologii historycznej języka łacińskiego, a także składni.</w:t>
            </w:r>
            <w:r w:rsidRPr="00A52F41">
              <w:rPr>
                <w:rStyle w:val="apple-converted-space"/>
                <w:rFonts w:ascii="Verdana" w:hAnsi="Verdana"/>
                <w:bCs/>
                <w:color w:val="000000"/>
                <w:sz w:val="20"/>
                <w:szCs w:val="20"/>
              </w:rPr>
              <w:t xml:space="preserve"> Ponadto </w:t>
            </w:r>
            <w:r w:rsidRPr="00A52F41">
              <w:rPr>
                <w:rFonts w:ascii="Verdana" w:hAnsi="Verdana"/>
                <w:bCs/>
                <w:sz w:val="20"/>
                <w:szCs w:val="20"/>
              </w:rPr>
              <w:t>w oparciu o archaiczne teksty łacińskie student utrwala i poszerza wiedzę z zakresu gramatyki opisowej,  kształci umiejętność dostrzegania przemian w języku i rozwija biegłość w przekładaniu łacińskiego tekstu nieklasycznego. Student uczy się wykorzystywać narzędzia komparatystyki w celu łatwiejszego interpretowania zjawisk fonetycznych i morfologicznych w języku łacińskim.</w:t>
            </w:r>
          </w:p>
        </w:tc>
      </w:tr>
      <w:tr w:rsidR="00B777F6" w:rsidRPr="00A52F41" w14:paraId="0488F2A8"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46A1125" w14:textId="7C0BB153"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4207C06"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1D42EC3E"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2B6DB5F4" w14:textId="77777777" w:rsidR="00B777F6" w:rsidRPr="00A52F41" w:rsidRDefault="00B777F6" w:rsidP="00E85190">
            <w:pPr>
              <w:autoSpaceDE w:val="0"/>
              <w:ind w:left="57" w:right="57"/>
              <w:jc w:val="both"/>
              <w:rPr>
                <w:rFonts w:ascii="Verdana" w:hAnsi="Verdana"/>
                <w:color w:val="000000"/>
                <w:sz w:val="20"/>
                <w:szCs w:val="20"/>
              </w:rPr>
            </w:pPr>
            <w:r w:rsidRPr="00A52F41">
              <w:rPr>
                <w:rFonts w:ascii="Verdana" w:hAnsi="Verdana"/>
                <w:color w:val="000000"/>
                <w:sz w:val="20"/>
                <w:szCs w:val="20"/>
              </w:rPr>
              <w:t xml:space="preserve">Łaciński system fleksyjny: odmiany rzeczowników (tematy a, o, na spółgłoskę, i, u, e), odmiany przymiotników; odmiany zaimków, liczebniki, stopniowanie przymiotników, przysłówków, </w:t>
            </w:r>
          </w:p>
          <w:p w14:paraId="2AEA2AA8" w14:textId="77777777" w:rsidR="00B777F6" w:rsidRPr="00A52F41" w:rsidRDefault="00B777F6" w:rsidP="00E85190">
            <w:pPr>
              <w:autoSpaceDE w:val="0"/>
              <w:ind w:left="57" w:right="57"/>
              <w:jc w:val="both"/>
              <w:rPr>
                <w:rFonts w:ascii="Verdana" w:hAnsi="Verdana"/>
                <w:color w:val="000000"/>
                <w:sz w:val="20"/>
                <w:szCs w:val="20"/>
              </w:rPr>
            </w:pPr>
            <w:r w:rsidRPr="00A52F41">
              <w:rPr>
                <w:rFonts w:ascii="Verdana" w:hAnsi="Verdana"/>
                <w:color w:val="000000"/>
                <w:sz w:val="20"/>
                <w:szCs w:val="20"/>
              </w:rPr>
              <w:t>Koniugacje (tematy systemu praesens i perfectum; odmiany); odczasownikowe formacje imienne. Składnia: użycie form deklinacyjnych, koniugacyjnych; budowa zdania; parataksa; hipotaksa.</w:t>
            </w:r>
          </w:p>
          <w:p w14:paraId="747340C6" w14:textId="77777777" w:rsidR="00B777F6" w:rsidRPr="00A52F41" w:rsidRDefault="00B777F6" w:rsidP="00E85190">
            <w:pPr>
              <w:autoSpaceDE w:val="0"/>
              <w:ind w:left="57" w:right="57"/>
              <w:jc w:val="both"/>
              <w:rPr>
                <w:rFonts w:ascii="Verdana" w:hAnsi="Verdana"/>
                <w:color w:val="000000"/>
                <w:sz w:val="20"/>
                <w:szCs w:val="20"/>
              </w:rPr>
            </w:pPr>
          </w:p>
        </w:tc>
      </w:tr>
      <w:tr w:rsidR="00B777F6" w:rsidRPr="00A52F41" w14:paraId="5CCEA3F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4D1BAED" w14:textId="679EA66D"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4CFCC9CC"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Zakładane efekty uczenia się </w:t>
            </w:r>
          </w:p>
          <w:p w14:paraId="18D67DB0"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Student/ka: </w:t>
            </w:r>
          </w:p>
          <w:p w14:paraId="77A095F6" w14:textId="77777777" w:rsidR="00B777F6" w:rsidRPr="00A52F41" w:rsidRDefault="00B777F6" w:rsidP="00E85190">
            <w:pPr>
              <w:ind w:left="57" w:right="57"/>
              <w:jc w:val="both"/>
              <w:rPr>
                <w:rFonts w:ascii="Verdana" w:hAnsi="Verdana"/>
                <w:sz w:val="20"/>
                <w:szCs w:val="20"/>
              </w:rPr>
            </w:pPr>
          </w:p>
          <w:p w14:paraId="66A5F414"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ma uporządkowaną i podbudowaną teoretycznie wiedzę o miejscu i znaczeniu badań nad rozwojem języka łacińskiego w systemie nauk humanistycznych oraz o ich specyfice przedmiotowej i metodologicznej;</w:t>
            </w:r>
          </w:p>
          <w:p w14:paraId="07918AE5" w14:textId="77777777" w:rsidR="00B777F6" w:rsidRPr="00A52F41" w:rsidRDefault="00B777F6" w:rsidP="00E85190">
            <w:pPr>
              <w:ind w:left="57" w:right="57"/>
              <w:jc w:val="both"/>
              <w:rPr>
                <w:rFonts w:ascii="Verdana" w:hAnsi="Verdana"/>
                <w:sz w:val="20"/>
                <w:szCs w:val="20"/>
              </w:rPr>
            </w:pPr>
          </w:p>
          <w:p w14:paraId="758A2EAE" w14:textId="77777777" w:rsidR="00B777F6" w:rsidRPr="00A52F41" w:rsidRDefault="00B777F6" w:rsidP="00E85190">
            <w:pPr>
              <w:spacing w:after="120" w:line="240" w:lineRule="auto"/>
              <w:ind w:left="57" w:right="57"/>
              <w:jc w:val="both"/>
              <w:rPr>
                <w:rFonts w:ascii="Verdana" w:hAnsi="Verdana"/>
                <w:sz w:val="20"/>
                <w:szCs w:val="20"/>
              </w:rPr>
            </w:pPr>
            <w:r w:rsidRPr="00A52F41">
              <w:rPr>
                <w:rFonts w:ascii="Verdana" w:hAnsi="Verdana"/>
                <w:sz w:val="20"/>
                <w:szCs w:val="20"/>
              </w:rPr>
              <w:t>- zna terminologię, teorie i nowe badania dotyczące gramatyki historycznej języka łacińskiego;</w:t>
            </w:r>
          </w:p>
          <w:p w14:paraId="512DD1F4" w14:textId="77777777" w:rsidR="00B777F6" w:rsidRPr="00A52F41" w:rsidRDefault="00B777F6" w:rsidP="00E85190">
            <w:pPr>
              <w:spacing w:after="120" w:line="240" w:lineRule="auto"/>
              <w:ind w:left="57" w:right="57"/>
              <w:jc w:val="both"/>
              <w:rPr>
                <w:rFonts w:ascii="Verdana" w:hAnsi="Verdana"/>
                <w:sz w:val="20"/>
                <w:szCs w:val="20"/>
              </w:rPr>
            </w:pPr>
          </w:p>
          <w:p w14:paraId="65DC6A82" w14:textId="77777777" w:rsidR="00B777F6" w:rsidRPr="00A52F41" w:rsidRDefault="00B777F6" w:rsidP="00E85190">
            <w:pPr>
              <w:spacing w:after="120" w:line="240" w:lineRule="auto"/>
              <w:ind w:left="57" w:right="57"/>
              <w:jc w:val="both"/>
              <w:rPr>
                <w:rFonts w:ascii="Verdana" w:hAnsi="Verdana"/>
                <w:sz w:val="20"/>
                <w:szCs w:val="20"/>
              </w:rPr>
            </w:pPr>
            <w:r w:rsidRPr="00A52F41">
              <w:rPr>
                <w:rFonts w:ascii="Verdana" w:hAnsi="Verdana"/>
                <w:sz w:val="20"/>
                <w:szCs w:val="20"/>
              </w:rPr>
              <w:t>- wykazuje się pogłębioną wiedzę szczegółową w zakresie rozwoju języka łacińskiego;</w:t>
            </w:r>
          </w:p>
          <w:p w14:paraId="53EEFA81" w14:textId="77777777" w:rsidR="00B777F6" w:rsidRPr="00A52F41" w:rsidRDefault="00B777F6" w:rsidP="00E85190">
            <w:pPr>
              <w:spacing w:after="120" w:line="240" w:lineRule="auto"/>
              <w:ind w:left="57" w:right="57"/>
              <w:jc w:val="both"/>
              <w:rPr>
                <w:rFonts w:ascii="Verdana" w:hAnsi="Verdana"/>
                <w:sz w:val="20"/>
                <w:szCs w:val="20"/>
              </w:rPr>
            </w:pPr>
          </w:p>
          <w:p w14:paraId="120D1BAE" w14:textId="77777777" w:rsidR="00B777F6" w:rsidRPr="00A52F41" w:rsidRDefault="00B777F6" w:rsidP="00E85190">
            <w:pPr>
              <w:spacing w:after="120" w:line="240" w:lineRule="auto"/>
              <w:ind w:left="57" w:right="57"/>
              <w:jc w:val="both"/>
              <w:rPr>
                <w:rFonts w:ascii="Verdana" w:hAnsi="Verdana"/>
                <w:sz w:val="20"/>
                <w:szCs w:val="20"/>
              </w:rPr>
            </w:pPr>
            <w:r w:rsidRPr="00A52F41">
              <w:rPr>
                <w:rFonts w:ascii="Verdana" w:hAnsi="Verdana"/>
                <w:sz w:val="20"/>
                <w:szCs w:val="20"/>
              </w:rPr>
              <w:t>- objaśnia i analizuje zjawiska językowe w języku łacińskim, odwołując się do metod opisu języka właściwych dla studiów nad językiem łacińskim i używając terminologii stosowanej w języku polskim i łacińskim;</w:t>
            </w:r>
          </w:p>
          <w:p w14:paraId="1BEB9C82" w14:textId="77777777" w:rsidR="00B777F6" w:rsidRPr="00A52F41" w:rsidRDefault="00B777F6" w:rsidP="00E85190">
            <w:pPr>
              <w:spacing w:after="120" w:line="240" w:lineRule="auto"/>
              <w:ind w:left="57" w:right="57"/>
              <w:jc w:val="both"/>
              <w:rPr>
                <w:rFonts w:ascii="Verdana" w:hAnsi="Verdana"/>
                <w:sz w:val="20"/>
                <w:szCs w:val="20"/>
              </w:rPr>
            </w:pPr>
          </w:p>
          <w:p w14:paraId="38DFE6D7"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lastRenderedPageBreak/>
              <w:t>- jest gotów/gotowa do krytycznej oceny posiadanej wiedzy w zakresie rozwoju języka łacińskiego,  zasięga opinii ekspertów w przypadku trudności z samodzielnym rozwiązaniem problemu natury językowej.</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00A7A81E"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3AE92A7D" w14:textId="77777777" w:rsidR="00B777F6" w:rsidRPr="00A52F41" w:rsidRDefault="00B777F6" w:rsidP="00E85190">
            <w:pPr>
              <w:spacing w:after="0"/>
              <w:ind w:left="57" w:right="57"/>
              <w:rPr>
                <w:rFonts w:ascii="Verdana" w:eastAsia="Times New Roman" w:hAnsi="Verdana" w:cs="Verdana"/>
                <w:sz w:val="20"/>
                <w:szCs w:val="20"/>
                <w:lang w:eastAsia="zh-CN"/>
              </w:rPr>
            </w:pPr>
          </w:p>
          <w:p w14:paraId="1E0FE1F8" w14:textId="77777777" w:rsidR="00B777F6" w:rsidRPr="00A52F41" w:rsidRDefault="00B777F6" w:rsidP="00E85190">
            <w:pPr>
              <w:spacing w:after="0"/>
              <w:ind w:left="57" w:right="57"/>
              <w:rPr>
                <w:rFonts w:ascii="Verdana" w:eastAsia="Times New Roman" w:hAnsi="Verdana" w:cs="Verdana"/>
                <w:sz w:val="20"/>
                <w:szCs w:val="20"/>
                <w:lang w:eastAsia="zh-CN"/>
              </w:rPr>
            </w:pPr>
          </w:p>
          <w:p w14:paraId="625C9CE4" w14:textId="77777777" w:rsidR="00B777F6" w:rsidRPr="00A52F41" w:rsidRDefault="00B777F6" w:rsidP="00E85190">
            <w:pPr>
              <w:spacing w:after="120" w:line="240" w:lineRule="auto"/>
              <w:ind w:left="57" w:right="57"/>
              <w:rPr>
                <w:rFonts w:ascii="Verdana" w:hAnsi="Verdana"/>
                <w:sz w:val="20"/>
                <w:szCs w:val="20"/>
              </w:rPr>
            </w:pPr>
          </w:p>
          <w:p w14:paraId="15FBC0B4"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K_W01</w:t>
            </w:r>
          </w:p>
          <w:p w14:paraId="761C861D" w14:textId="77777777" w:rsidR="00B777F6" w:rsidRPr="00A52F41" w:rsidRDefault="00B777F6" w:rsidP="00E85190">
            <w:pPr>
              <w:spacing w:after="120" w:line="240" w:lineRule="auto"/>
              <w:ind w:left="57" w:right="57"/>
              <w:rPr>
                <w:rFonts w:ascii="Verdana" w:hAnsi="Verdana"/>
                <w:sz w:val="20"/>
                <w:szCs w:val="20"/>
              </w:rPr>
            </w:pPr>
          </w:p>
          <w:p w14:paraId="3F5206BD" w14:textId="77777777" w:rsidR="00B777F6" w:rsidRPr="00A52F41" w:rsidRDefault="00B777F6" w:rsidP="00E85190">
            <w:pPr>
              <w:spacing w:after="120" w:line="240" w:lineRule="auto"/>
              <w:ind w:left="57" w:right="57"/>
              <w:rPr>
                <w:rFonts w:ascii="Verdana" w:hAnsi="Verdana"/>
                <w:sz w:val="20"/>
                <w:szCs w:val="20"/>
              </w:rPr>
            </w:pPr>
          </w:p>
          <w:p w14:paraId="48D95268" w14:textId="77777777" w:rsidR="00B777F6" w:rsidRPr="00A52F41" w:rsidRDefault="00B777F6" w:rsidP="00E85190">
            <w:pPr>
              <w:spacing w:after="120" w:line="240" w:lineRule="auto"/>
              <w:ind w:left="57" w:right="57"/>
              <w:rPr>
                <w:rFonts w:ascii="Verdana" w:hAnsi="Verdana"/>
                <w:sz w:val="20"/>
                <w:szCs w:val="20"/>
              </w:rPr>
            </w:pPr>
          </w:p>
          <w:p w14:paraId="543B4023"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K_W02</w:t>
            </w:r>
          </w:p>
          <w:p w14:paraId="00186F30" w14:textId="77777777" w:rsidR="00B777F6" w:rsidRPr="00A52F41" w:rsidRDefault="00B777F6" w:rsidP="00E85190">
            <w:pPr>
              <w:spacing w:after="120" w:line="240" w:lineRule="auto"/>
              <w:ind w:left="57" w:right="57"/>
              <w:rPr>
                <w:rFonts w:ascii="Verdana" w:hAnsi="Verdana"/>
                <w:sz w:val="20"/>
                <w:szCs w:val="20"/>
              </w:rPr>
            </w:pPr>
          </w:p>
          <w:p w14:paraId="446E2A34" w14:textId="77777777" w:rsidR="00B777F6" w:rsidRPr="00A52F41" w:rsidRDefault="00B777F6" w:rsidP="00E85190">
            <w:pPr>
              <w:spacing w:after="120" w:line="240" w:lineRule="auto"/>
              <w:ind w:left="57" w:right="57"/>
              <w:rPr>
                <w:rFonts w:ascii="Verdana" w:hAnsi="Verdana"/>
                <w:sz w:val="20"/>
                <w:szCs w:val="20"/>
              </w:rPr>
            </w:pPr>
          </w:p>
          <w:p w14:paraId="5155D559"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K_W04</w:t>
            </w:r>
          </w:p>
          <w:p w14:paraId="64E6913E" w14:textId="77777777" w:rsidR="00B777F6" w:rsidRPr="00A52F41" w:rsidRDefault="00B777F6" w:rsidP="00E85190">
            <w:pPr>
              <w:spacing w:after="120" w:line="240" w:lineRule="auto"/>
              <w:ind w:left="57" w:right="57"/>
              <w:rPr>
                <w:rFonts w:ascii="Verdana" w:hAnsi="Verdana"/>
                <w:sz w:val="20"/>
                <w:szCs w:val="20"/>
              </w:rPr>
            </w:pPr>
          </w:p>
          <w:p w14:paraId="7C5EF686" w14:textId="77777777" w:rsidR="00B777F6" w:rsidRPr="00A52F41" w:rsidRDefault="00B777F6" w:rsidP="00E85190">
            <w:pPr>
              <w:spacing w:after="120" w:line="240" w:lineRule="auto"/>
              <w:ind w:left="57" w:right="57"/>
              <w:rPr>
                <w:rFonts w:ascii="Verdana" w:hAnsi="Verdana"/>
                <w:sz w:val="20"/>
                <w:szCs w:val="20"/>
              </w:rPr>
            </w:pPr>
          </w:p>
          <w:p w14:paraId="62246E4F"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t>K_U06</w:t>
            </w:r>
          </w:p>
          <w:p w14:paraId="2AA8C1D0" w14:textId="77777777" w:rsidR="00B777F6" w:rsidRPr="00A52F41" w:rsidRDefault="00B777F6" w:rsidP="00E85190">
            <w:pPr>
              <w:spacing w:after="120" w:line="240" w:lineRule="auto"/>
              <w:ind w:left="57" w:right="57"/>
              <w:rPr>
                <w:rFonts w:ascii="Verdana" w:hAnsi="Verdana"/>
                <w:sz w:val="20"/>
                <w:szCs w:val="20"/>
              </w:rPr>
            </w:pPr>
          </w:p>
          <w:p w14:paraId="27201EBB" w14:textId="77777777" w:rsidR="00B777F6" w:rsidRPr="00A52F41" w:rsidRDefault="00B777F6" w:rsidP="00E85190">
            <w:pPr>
              <w:spacing w:after="120" w:line="240" w:lineRule="auto"/>
              <w:ind w:left="57" w:right="57"/>
              <w:rPr>
                <w:rFonts w:ascii="Verdana" w:hAnsi="Verdana"/>
                <w:sz w:val="20"/>
                <w:szCs w:val="20"/>
              </w:rPr>
            </w:pPr>
          </w:p>
          <w:p w14:paraId="1647C16E" w14:textId="77777777" w:rsidR="00B777F6" w:rsidRPr="00A52F41" w:rsidRDefault="00B777F6" w:rsidP="00E85190">
            <w:pPr>
              <w:spacing w:after="120" w:line="240" w:lineRule="auto"/>
              <w:ind w:left="57" w:right="57"/>
              <w:rPr>
                <w:rFonts w:ascii="Verdana" w:hAnsi="Verdana"/>
                <w:sz w:val="20"/>
                <w:szCs w:val="20"/>
              </w:rPr>
            </w:pPr>
          </w:p>
          <w:p w14:paraId="59D4561A" w14:textId="77777777" w:rsidR="00B777F6" w:rsidRPr="00A52F41" w:rsidRDefault="00B777F6" w:rsidP="00E85190">
            <w:pPr>
              <w:spacing w:after="120" w:line="240" w:lineRule="auto"/>
              <w:ind w:left="57" w:right="57"/>
              <w:rPr>
                <w:rFonts w:ascii="Verdana" w:hAnsi="Verdana"/>
                <w:sz w:val="20"/>
                <w:szCs w:val="20"/>
              </w:rPr>
            </w:pPr>
            <w:r w:rsidRPr="00A52F41">
              <w:rPr>
                <w:rFonts w:ascii="Verdana" w:hAnsi="Verdana"/>
                <w:sz w:val="20"/>
                <w:szCs w:val="20"/>
              </w:rPr>
              <w:lastRenderedPageBreak/>
              <w:t>K_K01</w:t>
            </w:r>
          </w:p>
          <w:p w14:paraId="41F805AD" w14:textId="77777777" w:rsidR="00B777F6" w:rsidRPr="00A52F41" w:rsidRDefault="00B777F6" w:rsidP="00E85190">
            <w:pPr>
              <w:widowControl w:val="0"/>
              <w:spacing w:before="100" w:beforeAutospacing="1" w:after="0" w:line="240" w:lineRule="auto"/>
              <w:ind w:left="57" w:right="57"/>
              <w:textAlignment w:val="baseline"/>
              <w:rPr>
                <w:rFonts w:ascii="Verdana" w:eastAsia="Times New Roman" w:hAnsi="Verdana" w:cs="Times New Roman"/>
                <w:sz w:val="20"/>
                <w:szCs w:val="20"/>
                <w:lang w:eastAsia="pl-PL"/>
              </w:rPr>
            </w:pPr>
          </w:p>
          <w:p w14:paraId="62FE9CB4"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Verdana"/>
                <w:sz w:val="20"/>
                <w:szCs w:val="20"/>
                <w:lang w:eastAsia="zh-CN"/>
              </w:rPr>
            </w:pPr>
          </w:p>
        </w:tc>
      </w:tr>
      <w:tr w:rsidR="00B777F6" w:rsidRPr="00A52F41" w14:paraId="42F5FD1F"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E744CBB" w14:textId="4C638561"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B0AF9F"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6B4E532E" w14:textId="77777777" w:rsidR="00B777F6" w:rsidRPr="00A52F41" w:rsidRDefault="00B777F6" w:rsidP="00E85190">
            <w:pPr>
              <w:widowControl w:val="0"/>
              <w:spacing w:after="0" w:line="240" w:lineRule="auto"/>
              <w:ind w:left="57" w:right="57"/>
              <w:textAlignment w:val="baseline"/>
              <w:rPr>
                <w:rFonts w:ascii="Verdana" w:hAnsi="Verdana"/>
                <w:color w:val="000000"/>
                <w:sz w:val="20"/>
                <w:szCs w:val="20"/>
              </w:rPr>
            </w:pPr>
          </w:p>
          <w:p w14:paraId="36DA058C" w14:textId="77777777" w:rsidR="00B777F6" w:rsidRPr="00A52F41" w:rsidRDefault="00B777F6" w:rsidP="00E85190">
            <w:pPr>
              <w:autoSpaceDE w:val="0"/>
              <w:ind w:left="57" w:right="57"/>
              <w:jc w:val="both"/>
              <w:rPr>
                <w:rFonts w:ascii="Verdana" w:eastAsia="Verdana" w:hAnsi="Verdana"/>
                <w:iCs/>
                <w:sz w:val="20"/>
                <w:szCs w:val="20"/>
              </w:rPr>
            </w:pPr>
            <w:r w:rsidRPr="00A52F41">
              <w:rPr>
                <w:rFonts w:ascii="Verdana" w:eastAsia="Verdana" w:hAnsi="Verdana"/>
                <w:sz w:val="20"/>
                <w:szCs w:val="20"/>
              </w:rPr>
              <w:t xml:space="preserve">Zalecana literatura </w:t>
            </w:r>
            <w:r w:rsidRPr="00A52F41">
              <w:rPr>
                <w:rFonts w:ascii="Verdana" w:eastAsia="Verdana" w:hAnsi="Verdana"/>
                <w:iCs/>
                <w:sz w:val="20"/>
                <w:szCs w:val="20"/>
              </w:rPr>
              <w:t>(podręczniki)</w:t>
            </w:r>
          </w:p>
          <w:p w14:paraId="65138CD2" w14:textId="77777777" w:rsidR="00B777F6" w:rsidRPr="00A52F41" w:rsidRDefault="00B777F6" w:rsidP="00C3612D">
            <w:pPr>
              <w:numPr>
                <w:ilvl w:val="0"/>
                <w:numId w:val="111"/>
              </w:numPr>
              <w:suppressAutoHyphens/>
              <w:spacing w:after="0" w:line="240" w:lineRule="auto"/>
              <w:ind w:left="57" w:right="57"/>
              <w:rPr>
                <w:rFonts w:ascii="Verdana" w:hAnsi="Verdana"/>
                <w:color w:val="000000"/>
                <w:sz w:val="20"/>
                <w:szCs w:val="20"/>
              </w:rPr>
            </w:pPr>
            <w:proofErr w:type="spellStart"/>
            <w:r w:rsidRPr="00A52F41">
              <w:rPr>
                <w:rFonts w:ascii="Verdana" w:hAnsi="Verdana"/>
                <w:color w:val="000000"/>
                <w:sz w:val="20"/>
                <w:szCs w:val="20"/>
              </w:rPr>
              <w:t>Safarewicz</w:t>
            </w:r>
            <w:proofErr w:type="spellEnd"/>
            <w:r w:rsidRPr="00A52F41">
              <w:rPr>
                <w:rFonts w:ascii="Verdana" w:hAnsi="Verdana"/>
                <w:color w:val="000000"/>
                <w:sz w:val="20"/>
                <w:szCs w:val="20"/>
              </w:rPr>
              <w:t xml:space="preserve"> J.,</w:t>
            </w:r>
            <w:r w:rsidRPr="00A52F41">
              <w:rPr>
                <w:rStyle w:val="apple-converted-space"/>
                <w:rFonts w:ascii="Verdana" w:hAnsi="Verdana"/>
                <w:color w:val="000000"/>
                <w:sz w:val="20"/>
                <w:szCs w:val="20"/>
              </w:rPr>
              <w:t> </w:t>
            </w:r>
            <w:r w:rsidRPr="00A52F41">
              <w:rPr>
                <w:rStyle w:val="Uwydatnienie"/>
                <w:rFonts w:ascii="Verdana" w:hAnsi="Verdana"/>
                <w:color w:val="000000"/>
                <w:sz w:val="20"/>
                <w:szCs w:val="20"/>
              </w:rPr>
              <w:t>Zarys gramatyki historycznej języka łacińskiego. Fonetyka historyczna i fleksja</w:t>
            </w:r>
            <w:r w:rsidRPr="00A52F41">
              <w:rPr>
                <w:rFonts w:ascii="Verdana" w:hAnsi="Verdana"/>
                <w:color w:val="000000"/>
                <w:sz w:val="20"/>
                <w:szCs w:val="20"/>
              </w:rPr>
              <w:t>, Warszawa 1953.</w:t>
            </w:r>
          </w:p>
          <w:p w14:paraId="3A0E40A3" w14:textId="77777777" w:rsidR="00B777F6" w:rsidRPr="00A52F41" w:rsidRDefault="00B777F6" w:rsidP="00C3612D">
            <w:pPr>
              <w:numPr>
                <w:ilvl w:val="0"/>
                <w:numId w:val="110"/>
              </w:numPr>
              <w:suppressAutoHyphens/>
              <w:spacing w:after="0" w:line="240" w:lineRule="auto"/>
              <w:ind w:left="57" w:right="57"/>
              <w:rPr>
                <w:rFonts w:ascii="Verdana" w:hAnsi="Verdana"/>
                <w:sz w:val="20"/>
                <w:szCs w:val="20"/>
              </w:rPr>
            </w:pPr>
            <w:proofErr w:type="spellStart"/>
            <w:r w:rsidRPr="00A52F41">
              <w:rPr>
                <w:rFonts w:ascii="Verdana" w:hAnsi="Verdana"/>
                <w:color w:val="000000"/>
                <w:sz w:val="20"/>
                <w:szCs w:val="20"/>
              </w:rPr>
              <w:t>Sihler</w:t>
            </w:r>
            <w:proofErr w:type="spellEnd"/>
            <w:r w:rsidRPr="00A52F41">
              <w:rPr>
                <w:rFonts w:ascii="Verdana" w:hAnsi="Verdana"/>
                <w:color w:val="000000"/>
                <w:sz w:val="20"/>
                <w:szCs w:val="20"/>
              </w:rPr>
              <w:t xml:space="preserve"> A. L.,</w:t>
            </w:r>
            <w:r w:rsidRPr="00A52F41">
              <w:rPr>
                <w:rStyle w:val="apple-converted-space"/>
                <w:rFonts w:ascii="Verdana" w:hAnsi="Verdana"/>
                <w:color w:val="000000"/>
                <w:sz w:val="20"/>
                <w:szCs w:val="20"/>
              </w:rPr>
              <w:t> </w:t>
            </w:r>
            <w:r w:rsidRPr="00A52F41">
              <w:rPr>
                <w:rStyle w:val="Uwydatnienie"/>
                <w:rFonts w:ascii="Verdana" w:hAnsi="Verdana"/>
                <w:color w:val="000000"/>
                <w:sz w:val="20"/>
                <w:szCs w:val="20"/>
              </w:rPr>
              <w:t xml:space="preserve">New </w:t>
            </w:r>
            <w:proofErr w:type="spellStart"/>
            <w:r w:rsidRPr="00A52F41">
              <w:rPr>
                <w:rStyle w:val="Uwydatnienie"/>
                <w:rFonts w:ascii="Verdana" w:hAnsi="Verdana"/>
                <w:color w:val="000000"/>
                <w:sz w:val="20"/>
                <w:szCs w:val="20"/>
              </w:rPr>
              <w:t>Comparative</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Grammar</w:t>
            </w:r>
            <w:proofErr w:type="spellEnd"/>
            <w:r w:rsidRPr="00A52F41">
              <w:rPr>
                <w:rStyle w:val="Uwydatnienie"/>
                <w:rFonts w:ascii="Verdana" w:hAnsi="Verdana"/>
                <w:color w:val="000000"/>
                <w:sz w:val="20"/>
                <w:szCs w:val="20"/>
              </w:rPr>
              <w:t xml:space="preserve"> of Greek and </w:t>
            </w:r>
            <w:proofErr w:type="spellStart"/>
            <w:r w:rsidRPr="00A52F41">
              <w:rPr>
                <w:rStyle w:val="Uwydatnienie"/>
                <w:rFonts w:ascii="Verdana" w:hAnsi="Verdana"/>
                <w:color w:val="000000"/>
                <w:sz w:val="20"/>
                <w:szCs w:val="20"/>
              </w:rPr>
              <w:t>Latin</w:t>
            </w:r>
            <w:proofErr w:type="spellEnd"/>
            <w:r w:rsidRPr="00A52F41">
              <w:rPr>
                <w:rFonts w:ascii="Verdana" w:hAnsi="Verdana"/>
                <w:color w:val="000000"/>
                <w:sz w:val="20"/>
                <w:szCs w:val="20"/>
              </w:rPr>
              <w:t>, Oxford 1995</w:t>
            </w:r>
          </w:p>
          <w:p w14:paraId="4FD279B7"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(wybrane zagadnienia poruszane na zajęciach).</w:t>
            </w:r>
          </w:p>
          <w:p w14:paraId="58944CC7"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Literatura uzupełniająca:</w:t>
            </w:r>
          </w:p>
          <w:p w14:paraId="4C524C54" w14:textId="77777777" w:rsidR="00B777F6" w:rsidRPr="00A52F41" w:rsidRDefault="00B777F6" w:rsidP="00C3612D">
            <w:pPr>
              <w:numPr>
                <w:ilvl w:val="0"/>
                <w:numId w:val="110"/>
              </w:numPr>
              <w:suppressAutoHyphens/>
              <w:spacing w:after="0" w:line="240" w:lineRule="auto"/>
              <w:ind w:left="57" w:right="57"/>
              <w:rPr>
                <w:rStyle w:val="apple-converted-space"/>
                <w:rFonts w:ascii="Verdana" w:hAnsi="Verdana"/>
                <w:sz w:val="20"/>
                <w:szCs w:val="20"/>
              </w:rPr>
            </w:pPr>
            <w:proofErr w:type="spellStart"/>
            <w:r w:rsidRPr="00A52F41">
              <w:rPr>
                <w:rFonts w:ascii="Verdana" w:hAnsi="Verdana"/>
                <w:color w:val="000000"/>
                <w:sz w:val="20"/>
                <w:szCs w:val="20"/>
              </w:rPr>
              <w:t>Safarewicz</w:t>
            </w:r>
            <w:proofErr w:type="spellEnd"/>
            <w:r w:rsidRPr="00A52F41">
              <w:rPr>
                <w:rFonts w:ascii="Verdana" w:hAnsi="Verdana"/>
                <w:color w:val="000000"/>
                <w:sz w:val="20"/>
                <w:szCs w:val="20"/>
              </w:rPr>
              <w:t xml:space="preserve"> J.,</w:t>
            </w:r>
            <w:r w:rsidRPr="00A52F41">
              <w:rPr>
                <w:rStyle w:val="apple-converted-space"/>
                <w:rFonts w:ascii="Verdana" w:hAnsi="Verdana"/>
                <w:color w:val="000000"/>
                <w:sz w:val="20"/>
                <w:szCs w:val="20"/>
              </w:rPr>
              <w:t> </w:t>
            </w:r>
            <w:r w:rsidRPr="00A52F41">
              <w:rPr>
                <w:rStyle w:val="Uwydatnienie"/>
                <w:rFonts w:ascii="Verdana" w:hAnsi="Verdana"/>
                <w:color w:val="000000"/>
                <w:sz w:val="20"/>
                <w:szCs w:val="20"/>
              </w:rPr>
              <w:t>Zarys historii języka łacińskiego</w:t>
            </w:r>
            <w:r w:rsidRPr="00A52F41">
              <w:rPr>
                <w:rFonts w:ascii="Verdana" w:hAnsi="Verdana"/>
                <w:color w:val="000000"/>
                <w:sz w:val="20"/>
                <w:szCs w:val="20"/>
              </w:rPr>
              <w:t>, Wrocław 1986.</w:t>
            </w:r>
          </w:p>
          <w:p w14:paraId="0C470AC9" w14:textId="77777777" w:rsidR="00B777F6" w:rsidRPr="00A52F41" w:rsidRDefault="00B777F6" w:rsidP="00C3612D">
            <w:pPr>
              <w:numPr>
                <w:ilvl w:val="0"/>
                <w:numId w:val="110"/>
              </w:numPr>
              <w:suppressAutoHyphens/>
              <w:spacing w:after="0" w:line="240" w:lineRule="auto"/>
              <w:ind w:left="57" w:right="57"/>
              <w:rPr>
                <w:rFonts w:ascii="Verdana" w:hAnsi="Verdana"/>
                <w:sz w:val="20"/>
                <w:szCs w:val="20"/>
              </w:rPr>
            </w:pPr>
            <w:proofErr w:type="spellStart"/>
            <w:r w:rsidRPr="00A52F41">
              <w:rPr>
                <w:rFonts w:ascii="Verdana" w:hAnsi="Verdana"/>
                <w:color w:val="000000"/>
                <w:sz w:val="20"/>
                <w:szCs w:val="20"/>
              </w:rPr>
              <w:t>Meiser</w:t>
            </w:r>
            <w:proofErr w:type="spellEnd"/>
            <w:r w:rsidRPr="00A52F41">
              <w:rPr>
                <w:rFonts w:ascii="Verdana" w:hAnsi="Verdana"/>
                <w:color w:val="000000"/>
                <w:sz w:val="20"/>
                <w:szCs w:val="20"/>
              </w:rPr>
              <w:t xml:space="preserve"> G.,</w:t>
            </w:r>
            <w:r w:rsidRPr="00A52F41">
              <w:rPr>
                <w:rStyle w:val="apple-converted-space"/>
                <w:rFonts w:ascii="Verdana" w:hAnsi="Verdana"/>
                <w:color w:val="000000"/>
                <w:sz w:val="20"/>
                <w:szCs w:val="20"/>
              </w:rPr>
              <w:t> </w:t>
            </w:r>
            <w:proofErr w:type="spellStart"/>
            <w:r w:rsidRPr="00A52F41">
              <w:rPr>
                <w:rStyle w:val="Uwydatnienie"/>
                <w:rFonts w:ascii="Verdana" w:hAnsi="Verdana"/>
                <w:color w:val="000000"/>
                <w:sz w:val="20"/>
                <w:szCs w:val="20"/>
              </w:rPr>
              <w:t>Historische</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Laut</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und</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Formenlehre</w:t>
            </w:r>
            <w:proofErr w:type="spellEnd"/>
            <w:r w:rsidRPr="00A52F41">
              <w:rPr>
                <w:rStyle w:val="Uwydatnienie"/>
                <w:rFonts w:ascii="Verdana" w:hAnsi="Verdana"/>
                <w:color w:val="000000"/>
                <w:sz w:val="20"/>
                <w:szCs w:val="20"/>
              </w:rPr>
              <w:t xml:space="preserve"> der </w:t>
            </w:r>
            <w:proofErr w:type="spellStart"/>
            <w:r w:rsidRPr="00A52F41">
              <w:rPr>
                <w:rStyle w:val="Uwydatnienie"/>
                <w:rFonts w:ascii="Verdana" w:hAnsi="Verdana"/>
                <w:color w:val="000000"/>
                <w:sz w:val="20"/>
                <w:szCs w:val="20"/>
              </w:rPr>
              <w:t>Lateinischen</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Sprache</w:t>
            </w:r>
            <w:proofErr w:type="spellEnd"/>
            <w:r w:rsidRPr="00A52F41">
              <w:rPr>
                <w:rFonts w:ascii="Verdana" w:hAnsi="Verdana"/>
                <w:color w:val="000000"/>
                <w:sz w:val="20"/>
                <w:szCs w:val="20"/>
              </w:rPr>
              <w:t>, Darmstadt 1998.</w:t>
            </w:r>
          </w:p>
          <w:p w14:paraId="1C757373" w14:textId="77777777" w:rsidR="00B777F6" w:rsidRPr="00A52F41" w:rsidRDefault="00B777F6" w:rsidP="00C3612D">
            <w:pPr>
              <w:numPr>
                <w:ilvl w:val="0"/>
                <w:numId w:val="110"/>
              </w:numPr>
              <w:suppressAutoHyphens/>
              <w:spacing w:after="0" w:line="240" w:lineRule="auto"/>
              <w:ind w:left="57" w:right="57"/>
              <w:rPr>
                <w:rFonts w:ascii="Verdana" w:hAnsi="Verdana"/>
                <w:sz w:val="20"/>
                <w:szCs w:val="20"/>
              </w:rPr>
            </w:pPr>
            <w:r w:rsidRPr="00A52F41">
              <w:rPr>
                <w:rFonts w:ascii="Verdana" w:hAnsi="Verdana"/>
                <w:color w:val="000000"/>
                <w:sz w:val="20"/>
                <w:szCs w:val="20"/>
              </w:rPr>
              <w:t>Pisani V.,</w:t>
            </w:r>
            <w:r w:rsidRPr="00A52F41">
              <w:rPr>
                <w:rStyle w:val="apple-converted-space"/>
                <w:rFonts w:ascii="Verdana" w:hAnsi="Verdana"/>
                <w:color w:val="000000"/>
                <w:sz w:val="20"/>
                <w:szCs w:val="20"/>
              </w:rPr>
              <w:t> </w:t>
            </w:r>
            <w:proofErr w:type="spellStart"/>
            <w:r w:rsidRPr="00A52F41">
              <w:rPr>
                <w:rStyle w:val="Uwydatnienie"/>
                <w:rFonts w:ascii="Verdana" w:hAnsi="Verdana"/>
                <w:color w:val="000000"/>
                <w:sz w:val="20"/>
                <w:szCs w:val="20"/>
              </w:rPr>
              <w:t>Grammatica</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latina</w:t>
            </w:r>
            <w:proofErr w:type="spellEnd"/>
            <w:r w:rsidRPr="00A52F41">
              <w:rPr>
                <w:rStyle w:val="Uwydatnienie"/>
                <w:rFonts w:ascii="Verdana" w:hAnsi="Verdana"/>
                <w:color w:val="000000"/>
                <w:sz w:val="20"/>
                <w:szCs w:val="20"/>
              </w:rPr>
              <w:t xml:space="preserve"> </w:t>
            </w:r>
            <w:proofErr w:type="spellStart"/>
            <w:r w:rsidRPr="00A52F41">
              <w:rPr>
                <w:rStyle w:val="Uwydatnienie"/>
                <w:rFonts w:ascii="Verdana" w:hAnsi="Verdana"/>
                <w:color w:val="000000"/>
                <w:sz w:val="20"/>
                <w:szCs w:val="20"/>
              </w:rPr>
              <w:t>storica</w:t>
            </w:r>
            <w:proofErr w:type="spellEnd"/>
            <w:r w:rsidRPr="00A52F41">
              <w:rPr>
                <w:rStyle w:val="Uwydatnienie"/>
                <w:rFonts w:ascii="Verdana" w:hAnsi="Verdana"/>
                <w:color w:val="000000"/>
                <w:sz w:val="20"/>
                <w:szCs w:val="20"/>
              </w:rPr>
              <w:t xml:space="preserve"> e </w:t>
            </w:r>
            <w:proofErr w:type="spellStart"/>
            <w:r w:rsidRPr="00A52F41">
              <w:rPr>
                <w:rStyle w:val="Uwydatnienie"/>
                <w:rFonts w:ascii="Verdana" w:hAnsi="Verdana"/>
                <w:color w:val="000000"/>
                <w:sz w:val="20"/>
                <w:szCs w:val="20"/>
              </w:rPr>
              <w:t>comparativa</w:t>
            </w:r>
            <w:proofErr w:type="spellEnd"/>
            <w:r w:rsidRPr="00A52F41">
              <w:rPr>
                <w:rFonts w:ascii="Verdana" w:hAnsi="Verdana"/>
                <w:color w:val="000000"/>
                <w:sz w:val="20"/>
                <w:szCs w:val="20"/>
              </w:rPr>
              <w:t xml:space="preserve">, </w:t>
            </w:r>
            <w:proofErr w:type="spellStart"/>
            <w:r w:rsidRPr="00A52F41">
              <w:rPr>
                <w:rFonts w:ascii="Verdana" w:hAnsi="Verdana"/>
                <w:color w:val="000000"/>
                <w:sz w:val="20"/>
                <w:szCs w:val="20"/>
              </w:rPr>
              <w:t>Torino</w:t>
            </w:r>
            <w:proofErr w:type="spellEnd"/>
            <w:r w:rsidRPr="00A52F41">
              <w:rPr>
                <w:rFonts w:ascii="Verdana" w:hAnsi="Verdana"/>
                <w:color w:val="000000"/>
                <w:sz w:val="20"/>
                <w:szCs w:val="20"/>
              </w:rPr>
              <w:t xml:space="preserve"> 1974.</w:t>
            </w:r>
          </w:p>
          <w:p w14:paraId="60DABF9E" w14:textId="77777777" w:rsidR="00B777F6" w:rsidRPr="00A52F41" w:rsidRDefault="00B777F6" w:rsidP="00E85190">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B777F6" w:rsidRPr="00A52F41" w14:paraId="7A87017E"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1FC573D" w14:textId="2100B5A7"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8ABBC36"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6F6069F6"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60CDF66E"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obecność i aktywność na zajęciach: K_W01, K_W02, K_W04, K_U06, K_K01;</w:t>
            </w:r>
          </w:p>
          <w:p w14:paraId="5873C1BC"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zadania pisemne: K_W01, K_W02, K_W04, K_U06;</w:t>
            </w:r>
          </w:p>
          <w:p w14:paraId="6BDC3916"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 odpowiedzi ustne:</w:t>
            </w:r>
            <w:r w:rsidRPr="00A52F41">
              <w:rPr>
                <w:rFonts w:ascii="Verdana" w:hAnsi="Verdana"/>
                <w:sz w:val="20"/>
                <w:szCs w:val="20"/>
              </w:rPr>
              <w:t xml:space="preserve"> K_W01, </w:t>
            </w:r>
            <w:r w:rsidRPr="00A52F41">
              <w:rPr>
                <w:rFonts w:ascii="Verdana" w:eastAsia="Times New Roman" w:hAnsi="Verdana" w:cs="Times New Roman"/>
                <w:sz w:val="20"/>
                <w:szCs w:val="20"/>
                <w:lang w:eastAsia="pl-PL"/>
              </w:rPr>
              <w:t>K_W02, K_W04, K_U06, K_K01.</w:t>
            </w:r>
          </w:p>
        </w:tc>
      </w:tr>
      <w:tr w:rsidR="00B777F6" w:rsidRPr="00A52F41" w14:paraId="19C2B088"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8512C65" w14:textId="33459239"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20EEA4"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36FDC27"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755D7E16"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Na ocenę semestralną składa się średnia arytmetyczna ocen uzyskanych z wyszczególnionych poniżej aktywności. Każda aktywność musi być zaliczona na ocenę pozytywną.</w:t>
            </w:r>
          </w:p>
          <w:p w14:paraId="1EBAFB7E"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Oceny stawiane są za niniejsze aktywności:</w:t>
            </w:r>
          </w:p>
          <w:p w14:paraId="064EE107"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 przygotowanie do zajęć,</w:t>
            </w:r>
          </w:p>
          <w:p w14:paraId="1B1B6B43" w14:textId="77777777" w:rsidR="00B777F6" w:rsidRPr="00A52F41" w:rsidRDefault="00B777F6" w:rsidP="00E85190">
            <w:pPr>
              <w:ind w:left="57" w:right="57"/>
              <w:rPr>
                <w:rFonts w:ascii="Verdana" w:hAnsi="Verdana"/>
                <w:sz w:val="20"/>
                <w:szCs w:val="20"/>
              </w:rPr>
            </w:pPr>
            <w:r w:rsidRPr="00A52F41">
              <w:rPr>
                <w:rFonts w:ascii="Verdana" w:hAnsi="Verdana"/>
                <w:sz w:val="20"/>
                <w:szCs w:val="20"/>
              </w:rPr>
              <w:t>- odpowiedzi ustne podczas zajęć z wcześniej i aktualnie omawianego materiału,</w:t>
            </w:r>
          </w:p>
          <w:p w14:paraId="05EEB924" w14:textId="77777777" w:rsidR="00B777F6" w:rsidRPr="00A52F41" w:rsidRDefault="00B777F6" w:rsidP="00E85190">
            <w:pPr>
              <w:autoSpaceDE w:val="0"/>
              <w:ind w:left="57" w:right="57"/>
              <w:jc w:val="both"/>
              <w:rPr>
                <w:rFonts w:ascii="Verdana" w:hAnsi="Verdana"/>
                <w:sz w:val="20"/>
                <w:szCs w:val="20"/>
              </w:rPr>
            </w:pPr>
            <w:r w:rsidRPr="00A52F41">
              <w:rPr>
                <w:rFonts w:ascii="Verdana" w:hAnsi="Verdana"/>
                <w:sz w:val="20"/>
                <w:szCs w:val="20"/>
              </w:rPr>
              <w:t>- zadania pisemne.</w:t>
            </w:r>
          </w:p>
          <w:p w14:paraId="32415EB7" w14:textId="77777777" w:rsidR="00B777F6" w:rsidRPr="00A52F41" w:rsidRDefault="00B777F6" w:rsidP="00E85190">
            <w:pPr>
              <w:autoSpaceDE w:val="0"/>
              <w:ind w:left="57" w:right="57"/>
              <w:jc w:val="both"/>
              <w:rPr>
                <w:rFonts w:ascii="Verdana" w:eastAsia="Verdana" w:hAnsi="Verdana"/>
                <w:sz w:val="20"/>
                <w:szCs w:val="20"/>
              </w:rPr>
            </w:pPr>
            <w:r w:rsidRPr="00A52F41">
              <w:rPr>
                <w:rFonts w:ascii="Verdana" w:hAnsi="Verdana"/>
                <w:sz w:val="20"/>
                <w:szCs w:val="20"/>
              </w:rPr>
              <w:t>- egzamin pisemny obejmujący treści programowe także przedmiotu Gramatyka historyczna języka łacińskiego 1.</w:t>
            </w:r>
          </w:p>
          <w:p w14:paraId="10DB54A5" w14:textId="77777777" w:rsidR="00B777F6" w:rsidRPr="00A52F41" w:rsidRDefault="00B777F6" w:rsidP="00E85190">
            <w:pPr>
              <w:autoSpaceDE w:val="0"/>
              <w:ind w:left="57" w:right="57"/>
              <w:jc w:val="both"/>
              <w:rPr>
                <w:rFonts w:ascii="Verdana" w:hAnsi="Verdana"/>
                <w:sz w:val="20"/>
                <w:szCs w:val="20"/>
              </w:rPr>
            </w:pPr>
            <w:r w:rsidRPr="00A52F41">
              <w:rPr>
                <w:rFonts w:ascii="Verdana" w:eastAsia="Verdana" w:hAnsi="Verdana"/>
                <w:sz w:val="20"/>
                <w:szCs w:val="20"/>
              </w:rPr>
              <w:t>Szczególnie aktywny udział w zajęciach może spowodować podwyższenie oceny końcowej o pół stopnia.</w:t>
            </w:r>
          </w:p>
          <w:p w14:paraId="494B0054"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Zadania pisemne oraz egzamin oceniane są według skali: </w:t>
            </w:r>
          </w:p>
          <w:p w14:paraId="5D586DCE"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bdb</w:t>
            </w:r>
            <w:proofErr w:type="spellEnd"/>
            <w:r w:rsidRPr="00A52F41">
              <w:rPr>
                <w:rFonts w:ascii="Verdana" w:hAnsi="Verdana"/>
                <w:sz w:val="20"/>
                <w:szCs w:val="20"/>
              </w:rPr>
              <w:t xml:space="preserve"> = uzyskanie co najmniej 90% punktacji</w:t>
            </w:r>
          </w:p>
          <w:p w14:paraId="24796921"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 uzyskanie 80%–89,9% punktacji</w:t>
            </w:r>
          </w:p>
          <w:p w14:paraId="60C2E30A"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db</w:t>
            </w:r>
            <w:proofErr w:type="spellEnd"/>
            <w:r w:rsidRPr="00A52F41">
              <w:rPr>
                <w:rFonts w:ascii="Verdana" w:hAnsi="Verdana"/>
                <w:sz w:val="20"/>
                <w:szCs w:val="20"/>
              </w:rPr>
              <w:t xml:space="preserve"> = uzyskanie 70%–79,9% punktacji</w:t>
            </w:r>
          </w:p>
          <w:p w14:paraId="2F8CDE7C"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-ocena </w:t>
            </w:r>
            <w:proofErr w:type="spellStart"/>
            <w:r w:rsidRPr="00A52F41">
              <w:rPr>
                <w:rFonts w:ascii="Verdana" w:hAnsi="Verdana"/>
                <w:sz w:val="20"/>
                <w:szCs w:val="20"/>
              </w:rPr>
              <w:t>dst</w:t>
            </w:r>
            <w:proofErr w:type="spellEnd"/>
            <w:r w:rsidRPr="00A52F41">
              <w:rPr>
                <w:rFonts w:ascii="Verdana" w:hAnsi="Verdana"/>
                <w:sz w:val="20"/>
                <w:szCs w:val="20"/>
              </w:rPr>
              <w:t>+ = uzyskanie 60%–69,9% punktacji</w:t>
            </w:r>
          </w:p>
          <w:p w14:paraId="4A400B72" w14:textId="77777777" w:rsidR="00B777F6" w:rsidRPr="00A52F41" w:rsidRDefault="00B777F6" w:rsidP="00E85190">
            <w:pPr>
              <w:ind w:left="57" w:right="57"/>
              <w:jc w:val="both"/>
              <w:rPr>
                <w:rFonts w:ascii="Verdana" w:eastAsia="Verdana" w:hAnsi="Verdana"/>
                <w:sz w:val="20"/>
                <w:szCs w:val="20"/>
              </w:rPr>
            </w:pPr>
            <w:r w:rsidRPr="00A52F41">
              <w:rPr>
                <w:rFonts w:ascii="Verdana" w:hAnsi="Verdana"/>
                <w:sz w:val="20"/>
                <w:szCs w:val="20"/>
              </w:rPr>
              <w:t xml:space="preserve">-cena </w:t>
            </w:r>
            <w:proofErr w:type="spellStart"/>
            <w:r w:rsidRPr="00A52F41">
              <w:rPr>
                <w:rFonts w:ascii="Verdana" w:hAnsi="Verdana"/>
                <w:sz w:val="20"/>
                <w:szCs w:val="20"/>
              </w:rPr>
              <w:t>dst</w:t>
            </w:r>
            <w:proofErr w:type="spellEnd"/>
            <w:r w:rsidRPr="00A52F41">
              <w:rPr>
                <w:rFonts w:ascii="Verdana" w:hAnsi="Verdana"/>
                <w:sz w:val="20"/>
                <w:szCs w:val="20"/>
              </w:rPr>
              <w:t xml:space="preserve"> = uzyskanie 50%–59,9% punktacji</w:t>
            </w:r>
          </w:p>
          <w:p w14:paraId="1603EA6F" w14:textId="77777777" w:rsidR="00B777F6" w:rsidRPr="00A52F41" w:rsidRDefault="00B777F6" w:rsidP="00E85190">
            <w:pPr>
              <w:spacing w:after="120" w:line="240" w:lineRule="auto"/>
              <w:ind w:left="57" w:right="57"/>
              <w:rPr>
                <w:rFonts w:ascii="Verdana" w:eastAsia="Verdana" w:hAnsi="Verdana"/>
                <w:sz w:val="20"/>
                <w:szCs w:val="20"/>
              </w:rPr>
            </w:pPr>
            <w:r w:rsidRPr="00A52F41">
              <w:rPr>
                <w:rFonts w:ascii="Verdana" w:eastAsia="Verdana" w:hAnsi="Verdana"/>
                <w:sz w:val="20"/>
                <w:szCs w:val="20"/>
              </w:rPr>
              <w:lastRenderedPageBreak/>
              <w:t>Uzyskanie poniżej 50% skutkuje niezaliczeniem zadania.</w:t>
            </w:r>
          </w:p>
          <w:p w14:paraId="2F456BE2" w14:textId="77777777" w:rsidR="00B777F6" w:rsidRPr="00A52F41" w:rsidRDefault="00B777F6" w:rsidP="00E85190">
            <w:pPr>
              <w:spacing w:after="120" w:line="240" w:lineRule="auto"/>
              <w:ind w:left="57" w:right="57"/>
              <w:rPr>
                <w:rFonts w:ascii="Verdana" w:eastAsia="Verdana" w:hAnsi="Verdana"/>
                <w:sz w:val="20"/>
                <w:szCs w:val="20"/>
              </w:rPr>
            </w:pPr>
          </w:p>
          <w:p w14:paraId="1548827D" w14:textId="77777777" w:rsidR="00B777F6" w:rsidRPr="00A52F41" w:rsidRDefault="00B777F6" w:rsidP="00E85190">
            <w:pPr>
              <w:spacing w:after="0" w:line="240" w:lineRule="auto"/>
              <w:ind w:left="57" w:right="57"/>
              <w:rPr>
                <w:rFonts w:ascii="Verdana" w:eastAsia="Times New Roman" w:hAnsi="Verdana" w:cs="Times New Roman"/>
                <w:sz w:val="20"/>
                <w:szCs w:val="20"/>
                <w:lang w:eastAsia="pl-PL"/>
              </w:rPr>
            </w:pPr>
            <w:r w:rsidRPr="00A52F41">
              <w:rPr>
                <w:rFonts w:ascii="Verdana" w:eastAsia="Verdana" w:hAnsi="Verdana"/>
                <w:sz w:val="20"/>
                <w:szCs w:val="20"/>
              </w:rPr>
              <w:t>Obecność na zajęciach jest kontrolowana. Nieobecność podczas dwóch spotkań jest dozwolona i  nie ma wpływu na ocenę końcową.</w:t>
            </w:r>
          </w:p>
        </w:tc>
      </w:tr>
      <w:tr w:rsidR="00B777F6" w:rsidRPr="00A52F41" w14:paraId="126CD4B8"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CFB10F2" w14:textId="0F076449" w:rsidR="00B777F6" w:rsidRPr="00A52F41" w:rsidRDefault="00B777F6" w:rsidP="00C3612D">
            <w:pPr>
              <w:widowControl w:val="0"/>
              <w:numPr>
                <w:ilvl w:val="0"/>
                <w:numId w:val="130"/>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6C5EEF4"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B777F6" w:rsidRPr="00A52F41" w14:paraId="3DC4FB42"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2954A8" w14:textId="77777777" w:rsidR="00B777F6" w:rsidRPr="00A52F41" w:rsidRDefault="00B777F6" w:rsidP="00C3612D">
            <w:pPr>
              <w:pStyle w:val="Akapitzlist"/>
              <w:widowControl w:val="0"/>
              <w:numPr>
                <w:ilvl w:val="0"/>
                <w:numId w:val="13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0A1AB9C" w14:textId="7D080FE3" w:rsidR="00B777F6" w:rsidRPr="00A52F41" w:rsidRDefault="00FB56E2"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B777F6"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541862C"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B777F6" w:rsidRPr="00A52F41" w14:paraId="6AFF4879"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E7F26F" w14:textId="77777777" w:rsidR="00B777F6" w:rsidRPr="00A52F41" w:rsidRDefault="00B777F6" w:rsidP="00C3612D">
            <w:pPr>
              <w:pStyle w:val="Akapitzlist"/>
              <w:widowControl w:val="0"/>
              <w:numPr>
                <w:ilvl w:val="0"/>
                <w:numId w:val="13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054C75E7"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6153CFC5"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6756A2E3"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1B3D501"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B777F6" w:rsidRPr="00A52F41" w14:paraId="36B5C93B"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8C443E" w14:textId="77777777" w:rsidR="00B777F6" w:rsidRPr="00A52F41" w:rsidRDefault="00B777F6" w:rsidP="00C3612D">
            <w:pPr>
              <w:pStyle w:val="Akapitzlist"/>
              <w:widowControl w:val="0"/>
              <w:numPr>
                <w:ilvl w:val="0"/>
                <w:numId w:val="13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622D9DC"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praca własna studenta (w tym udział w pracach grupowych): </w:t>
            </w:r>
          </w:p>
          <w:p w14:paraId="420CB6DF"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zajęć; </w:t>
            </w:r>
          </w:p>
          <w:p w14:paraId="7CD05CB4"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zadań pisemnych:</w:t>
            </w:r>
          </w:p>
          <w:p w14:paraId="60816178"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do egzaminu</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E853101"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60</w:t>
            </w:r>
          </w:p>
        </w:tc>
      </w:tr>
      <w:tr w:rsidR="00B777F6" w:rsidRPr="00A52F41" w14:paraId="31842B98"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F5BC6A" w14:textId="77777777" w:rsidR="00B777F6" w:rsidRPr="00A52F41" w:rsidRDefault="00B777F6" w:rsidP="00C3612D">
            <w:pPr>
              <w:pStyle w:val="Akapitzlist"/>
              <w:widowControl w:val="0"/>
              <w:numPr>
                <w:ilvl w:val="0"/>
                <w:numId w:val="13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C4A227F"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Łączna liczba godzin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31A42DE"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90</w:t>
            </w:r>
          </w:p>
        </w:tc>
      </w:tr>
      <w:tr w:rsidR="00B777F6" w:rsidRPr="00A52F41" w14:paraId="535D1ED7"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89441B" w14:textId="77777777" w:rsidR="00B777F6" w:rsidRPr="00A52F41" w:rsidRDefault="00B777F6" w:rsidP="00C3612D">
            <w:pPr>
              <w:pStyle w:val="Akapitzlist"/>
              <w:widowControl w:val="0"/>
              <w:numPr>
                <w:ilvl w:val="0"/>
                <w:numId w:val="130"/>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B068A23" w14:textId="62AEEDB0" w:rsidR="00B777F6" w:rsidRPr="00A52F41" w:rsidRDefault="00FB56E2"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54EE41BF"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w:t>
            </w:r>
          </w:p>
        </w:tc>
      </w:tr>
    </w:tbl>
    <w:p w14:paraId="164E60E0" w14:textId="77777777" w:rsidR="00B777F6" w:rsidRPr="00A52F41" w:rsidRDefault="00B777F6" w:rsidP="007722F1">
      <w:pPr>
        <w:spacing w:after="120" w:line="240" w:lineRule="auto"/>
        <w:ind w:right="57"/>
        <w:rPr>
          <w:rFonts w:ascii="Verdana" w:hAnsi="Verdana"/>
        </w:rPr>
      </w:pPr>
    </w:p>
    <w:p w14:paraId="33EBF1B9" w14:textId="674D5375" w:rsidR="007722F1" w:rsidRPr="00A52F41" w:rsidRDefault="007722F1" w:rsidP="00E85190">
      <w:pPr>
        <w:pStyle w:val="Nagwek2"/>
      </w:pPr>
      <w:bookmarkStart w:id="49" w:name="_Toc147992470"/>
      <w:r w:rsidRPr="00A52F41">
        <w:t>Krytyka tekstu</w:t>
      </w:r>
      <w:bookmarkEnd w:id="49"/>
    </w:p>
    <w:p w14:paraId="66C2DD55" w14:textId="77777777" w:rsidR="007722F1" w:rsidRPr="00A52F41" w:rsidRDefault="007722F1" w:rsidP="007722F1">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B777F6" w:rsidRPr="00A52F41" w14:paraId="57DA3FA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03A60B0" w14:textId="38B29606"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A9BFDFB"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3D6B48F2" w14:textId="64654F1D"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xml:space="preserve">Krytyka tekstu / </w:t>
            </w:r>
            <w:proofErr w:type="spellStart"/>
            <w:r w:rsidRPr="00A52F41">
              <w:rPr>
                <w:rFonts w:ascii="Verdana" w:hAnsi="Verdana"/>
                <w:sz w:val="20"/>
                <w:szCs w:val="20"/>
              </w:rPr>
              <w:t>Textual</w:t>
            </w:r>
            <w:proofErr w:type="spellEnd"/>
            <w:r w:rsidRPr="00A52F41">
              <w:rPr>
                <w:rFonts w:ascii="Verdana" w:hAnsi="Verdana"/>
                <w:sz w:val="20"/>
                <w:szCs w:val="20"/>
              </w:rPr>
              <w:t xml:space="preserve"> </w:t>
            </w:r>
            <w:proofErr w:type="spellStart"/>
            <w:r w:rsidR="009A7FAB">
              <w:rPr>
                <w:rFonts w:ascii="Verdana" w:hAnsi="Verdana"/>
                <w:sz w:val="20"/>
                <w:szCs w:val="20"/>
              </w:rPr>
              <w:t>C</w:t>
            </w:r>
            <w:r w:rsidRPr="00A52F41">
              <w:rPr>
                <w:rFonts w:ascii="Verdana" w:hAnsi="Verdana"/>
                <w:sz w:val="20"/>
                <w:szCs w:val="20"/>
              </w:rPr>
              <w:t>riticism</w:t>
            </w:r>
            <w:proofErr w:type="spellEnd"/>
          </w:p>
        </w:tc>
      </w:tr>
      <w:tr w:rsidR="00B777F6" w:rsidRPr="00A52F41" w14:paraId="4353C360"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AC9F942" w14:textId="36323FBE"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6C4D43"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12DCFFF3"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w:t>
            </w:r>
          </w:p>
        </w:tc>
      </w:tr>
      <w:tr w:rsidR="00B777F6" w:rsidRPr="00A52F41" w14:paraId="42DFC52E" w14:textId="77777777" w:rsidTr="009A19D7">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F7B1941" w14:textId="40C43484"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084DB95"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73E8BE7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B777F6" w:rsidRPr="00A52F41" w14:paraId="2DBEE122"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D9C498F" w14:textId="421F7349"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FBEB03E"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217C0454"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B777F6" w:rsidRPr="00A52F41" w14:paraId="4A7E50A9"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ECFAE4B" w14:textId="4B968E5C"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05E3E06"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B777F6" w:rsidRPr="00A52F41" w14:paraId="27F1D20D"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AE92D1F" w14:textId="69E04D44"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74F44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37CBFE91"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obowiązkowy</w:t>
            </w:r>
          </w:p>
        </w:tc>
      </w:tr>
      <w:tr w:rsidR="00B777F6" w:rsidRPr="00A52F41" w14:paraId="1133D6C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313FA3E" w14:textId="5D010E7B"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073D4DF"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66BA3944"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B777F6" w:rsidRPr="00A52F41" w14:paraId="43496891"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CC32115" w14:textId="0C956A4A"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4D8CA1E"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7BCEB02B"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B777F6" w:rsidRPr="00A52F41" w14:paraId="5951185F"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23D61C2" w14:textId="5B1B580C"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7DC3C93"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170C98D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 lub II</w:t>
            </w:r>
          </w:p>
        </w:tc>
      </w:tr>
      <w:tr w:rsidR="00B777F6" w:rsidRPr="00A52F41" w14:paraId="14CEC8DB"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720D64C" w14:textId="430DA2EB"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1C9D6A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173CDBF3"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p>
        </w:tc>
      </w:tr>
      <w:tr w:rsidR="00B777F6" w:rsidRPr="00A52F41" w14:paraId="0ACC7AB7"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BFC2949" w14:textId="7D2FF40C"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3C8CA6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7909DF67"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 30 h</w:t>
            </w:r>
          </w:p>
        </w:tc>
      </w:tr>
      <w:tr w:rsidR="00B777F6" w:rsidRPr="00A52F41" w14:paraId="0DE30790" w14:textId="77777777" w:rsidTr="009A19D7">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18C818A" w14:textId="33B27908"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6527AC6"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053CF080" w14:textId="77777777" w:rsidR="00B777F6" w:rsidRPr="00A52F41" w:rsidRDefault="00B777F6" w:rsidP="00E85190">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hAnsi="Verdana" w:cs="Verdana"/>
                <w:sz w:val="20"/>
                <w:szCs w:val="20"/>
              </w:rPr>
              <w:t>Znajomość języka greckiego i łacińskiego (w zakresie studiów I stopnia filologii klasycznej).</w:t>
            </w:r>
          </w:p>
        </w:tc>
      </w:tr>
      <w:tr w:rsidR="00B777F6" w:rsidRPr="00A52F41" w14:paraId="5C2CDD74"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9A5E778" w14:textId="60D9E75E"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CADBD5C"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4046594C" w14:textId="77777777" w:rsidR="00B777F6" w:rsidRPr="00A52F41" w:rsidRDefault="00B777F6" w:rsidP="00E85190">
            <w:pPr>
              <w:pStyle w:val="NormalnyWeb"/>
              <w:spacing w:before="0" w:beforeAutospacing="0" w:after="0" w:afterAutospacing="0"/>
              <w:ind w:left="57" w:right="57"/>
              <w:jc w:val="both"/>
              <w:rPr>
                <w:rFonts w:ascii="Verdana" w:hAnsi="Verdana"/>
                <w:color w:val="000000"/>
                <w:sz w:val="20"/>
                <w:szCs w:val="20"/>
              </w:rPr>
            </w:pPr>
          </w:p>
          <w:p w14:paraId="65DCA182" w14:textId="77777777" w:rsidR="00B777F6" w:rsidRPr="00A52F41" w:rsidRDefault="00B777F6" w:rsidP="00E85190">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s="LiberationSans"/>
                <w:sz w:val="20"/>
                <w:szCs w:val="20"/>
              </w:rPr>
              <w:t>Krytyka tekstu, stawiająca sobie za cel ustalenie, w jakiej mierze zachowane do naszych czasów teksty greckich i rzymskich pisarzy zostały zniekształcone w wyniku wielowiekowego procesu przepisywania (tradycji rękopiśmiennej), oraz zrekonstruowanie, o ile jest to możliwe, wersji pierwotnej (autorskiej), jest jedną z najważniejszych dyscyplin filologicznych. Z jej podstawowymi pojęciami i problemami studenci zapoznają się na II roku studiów pierwszego stopnia, w ramach zajęć ze wstępu do filologii klasycznej. Zajęcia prowadzone na studiach drugiego stopnia mają cel przede wszystkim praktyczny: chodzi o wyrobienie umiejętności posługiwania się aparatem krytycznym, właściwego interpretowania zawartych w nim danych oraz oceniania rozstrzygnięć tekstowych przyjętych przez wydawcę. Temu celowi ma służyć lektura i analiza tekstologiczna krótkich urywków dzieł pisarzy antycznych (np. Neposa, Owidiusza, Plutarcha).</w:t>
            </w:r>
          </w:p>
        </w:tc>
      </w:tr>
      <w:tr w:rsidR="00B777F6" w:rsidRPr="00A52F41" w14:paraId="3264A486" w14:textId="77777777" w:rsidTr="009A19D7">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0389431" w14:textId="228DFB95"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599E89A"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0C7D3CC2"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3B9085AA" w14:textId="77777777" w:rsidR="00B777F6" w:rsidRPr="00A52F41" w:rsidRDefault="00B777F6" w:rsidP="00E85190">
            <w:pPr>
              <w:widowControl w:val="0"/>
              <w:spacing w:after="0" w:line="240" w:lineRule="auto"/>
              <w:ind w:left="57" w:right="57"/>
              <w:jc w:val="both"/>
              <w:textAlignment w:val="baseline"/>
              <w:rPr>
                <w:rFonts w:ascii="Verdana" w:hAnsi="Verdana"/>
                <w:color w:val="000000"/>
                <w:sz w:val="20"/>
                <w:szCs w:val="20"/>
              </w:rPr>
            </w:pPr>
            <w:r w:rsidRPr="00A52F41">
              <w:rPr>
                <w:rFonts w:ascii="Verdana" w:hAnsi="Verdana"/>
                <w:sz w:val="20"/>
                <w:szCs w:val="20"/>
              </w:rPr>
              <w:t>Podstawowa terminologia z zakresu krytyki tekstu. Wydanie krytyczne: wstęp edytorski i aparat krytyczny. Lektura i analiza tekstologiczna krótkich urywków dzieł pisarzy antycznych (np. Neposa, Owidiusza, Plutarcha). Omówienie dostępnej w języku polskim literatury przedmiotu. Ćwiczenia emendacyjne. Konserwatywna i koniekturowa krytyka tekstu na wybranych przykładach. Metoda Paula Maasa i jej ograniczenia. Krytyka tekstu a interpretacja. Kryteria literackie w tekstologii. Omówienie wybranych publikacji obcojęzycznych.</w:t>
            </w:r>
          </w:p>
        </w:tc>
      </w:tr>
      <w:tr w:rsidR="00B777F6" w:rsidRPr="00A52F41" w14:paraId="2217FAA6" w14:textId="77777777" w:rsidTr="009A19D7">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A087362" w14:textId="3BF95553"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13F541E"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Zakładane efekty uczenia się </w:t>
            </w:r>
          </w:p>
          <w:p w14:paraId="458AAA63"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Student/ka: </w:t>
            </w:r>
          </w:p>
          <w:p w14:paraId="73B7673C" w14:textId="77777777" w:rsidR="00B777F6" w:rsidRPr="00A52F41" w:rsidRDefault="00B777F6" w:rsidP="00E85190">
            <w:pPr>
              <w:ind w:left="57" w:right="57"/>
              <w:jc w:val="both"/>
              <w:rPr>
                <w:rFonts w:ascii="Verdana" w:hAnsi="Verdana"/>
                <w:sz w:val="20"/>
                <w:szCs w:val="20"/>
              </w:rPr>
            </w:pPr>
          </w:p>
          <w:p w14:paraId="5E006FBE" w14:textId="5A2E8196" w:rsidR="00B777F6" w:rsidRPr="00A52F41" w:rsidRDefault="00B777F6" w:rsidP="00E85190">
            <w:pPr>
              <w:ind w:left="57" w:right="57"/>
              <w:jc w:val="both"/>
              <w:rPr>
                <w:rFonts w:ascii="Verdana" w:hAnsi="Verdana"/>
                <w:sz w:val="20"/>
                <w:szCs w:val="20"/>
              </w:rPr>
            </w:pPr>
            <w:r w:rsidRPr="00A52F41">
              <w:rPr>
                <w:rFonts w:ascii="Verdana" w:hAnsi="Verdana"/>
                <w:sz w:val="20"/>
                <w:szCs w:val="20"/>
              </w:rPr>
              <w:t xml:space="preserve">- </w:t>
            </w:r>
            <w:r w:rsidR="006027EB" w:rsidRPr="00A52F41">
              <w:rPr>
                <w:rFonts w:ascii="Verdana" w:hAnsi="Verdana"/>
                <w:sz w:val="20"/>
                <w:szCs w:val="20"/>
              </w:rPr>
              <w:t xml:space="preserve">zna </w:t>
            </w:r>
            <w:r w:rsidRPr="00A52F41">
              <w:rPr>
                <w:rFonts w:ascii="Verdana" w:hAnsi="Verdana"/>
                <w:sz w:val="20"/>
                <w:szCs w:val="20"/>
              </w:rPr>
              <w:t>terminologię i metodologię z zakresu krytyki tekstu; zna kierunki rozwoju krytyki tekstu oraz najważniejsze jej osiągnięciach;</w:t>
            </w:r>
          </w:p>
          <w:p w14:paraId="51CBAB1B" w14:textId="77777777" w:rsidR="00B777F6" w:rsidRPr="00A52F41" w:rsidRDefault="00B777F6" w:rsidP="00E85190">
            <w:pPr>
              <w:spacing w:after="120" w:line="100" w:lineRule="atLeast"/>
              <w:ind w:left="57" w:right="57"/>
              <w:jc w:val="both"/>
              <w:rPr>
                <w:rFonts w:ascii="Verdana" w:hAnsi="Verdana" w:cs="Verdana"/>
                <w:sz w:val="20"/>
                <w:szCs w:val="20"/>
                <w:lang w:eastAsia="pl-PL"/>
              </w:rPr>
            </w:pPr>
            <w:r w:rsidRPr="00A52F41">
              <w:rPr>
                <w:rFonts w:ascii="Verdana" w:hAnsi="Verdana"/>
                <w:sz w:val="20"/>
                <w:szCs w:val="20"/>
              </w:rPr>
              <w:t>- wykazuje się pogłębioną, prowadzącą do specjalizacji, wiedzą szczegółową w zakresie krytyki tekstu;</w:t>
            </w:r>
          </w:p>
          <w:p w14:paraId="0D7017E8" w14:textId="77777777" w:rsidR="00B777F6" w:rsidRPr="00A52F41" w:rsidRDefault="00B777F6" w:rsidP="00E85190">
            <w:pPr>
              <w:ind w:left="57" w:right="57"/>
              <w:jc w:val="both"/>
              <w:rPr>
                <w:rFonts w:ascii="Verdana" w:hAnsi="Verdana"/>
                <w:sz w:val="20"/>
                <w:szCs w:val="20"/>
              </w:rPr>
            </w:pPr>
          </w:p>
          <w:p w14:paraId="2051E4BE" w14:textId="77777777" w:rsidR="00B777F6" w:rsidRPr="00A52F41" w:rsidRDefault="00B777F6" w:rsidP="00E85190">
            <w:pPr>
              <w:ind w:left="57" w:right="57"/>
              <w:jc w:val="both"/>
              <w:rPr>
                <w:rFonts w:ascii="Verdana" w:hAnsi="Verdana"/>
                <w:sz w:val="20"/>
                <w:szCs w:val="20"/>
              </w:rPr>
            </w:pPr>
            <w:r w:rsidRPr="00A52F41">
              <w:rPr>
                <w:rFonts w:ascii="Verdana" w:hAnsi="Verdana"/>
                <w:sz w:val="20"/>
                <w:szCs w:val="20"/>
              </w:rPr>
              <w:t>- analizuje teksty klasyczne, odwołując się do  metod krytyki tekstu, używając odpowiedniej terminologii stosowanej w języku polskim i łacińskim.</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00C10F1D"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Symbole odpowiednich kierunkowych efektów uczenia się:</w:t>
            </w:r>
          </w:p>
          <w:p w14:paraId="096D86F5"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49DF1A0E" w14:textId="77777777" w:rsidR="00B777F6" w:rsidRPr="00A52F41" w:rsidRDefault="00B777F6" w:rsidP="00E85190">
            <w:pPr>
              <w:spacing w:after="0"/>
              <w:ind w:left="57" w:right="57"/>
              <w:rPr>
                <w:rFonts w:ascii="Verdana" w:hAnsi="Verdana"/>
                <w:sz w:val="20"/>
                <w:szCs w:val="20"/>
              </w:rPr>
            </w:pPr>
            <w:r w:rsidRPr="00A52F41">
              <w:rPr>
                <w:rFonts w:ascii="Verdana" w:hAnsi="Verdana"/>
                <w:sz w:val="20"/>
                <w:szCs w:val="20"/>
              </w:rPr>
              <w:t>K_W02</w:t>
            </w:r>
          </w:p>
          <w:p w14:paraId="0EF76125" w14:textId="77777777" w:rsidR="00B777F6" w:rsidRPr="00A52F41" w:rsidRDefault="00B777F6" w:rsidP="00E85190">
            <w:pPr>
              <w:spacing w:after="0"/>
              <w:ind w:left="57" w:right="57"/>
              <w:rPr>
                <w:rFonts w:ascii="Verdana" w:hAnsi="Verdana"/>
                <w:sz w:val="20"/>
                <w:szCs w:val="20"/>
              </w:rPr>
            </w:pPr>
          </w:p>
          <w:p w14:paraId="43568057" w14:textId="77777777" w:rsidR="00B777F6" w:rsidRPr="00A52F41" w:rsidRDefault="00B777F6" w:rsidP="00E85190">
            <w:pPr>
              <w:spacing w:after="0"/>
              <w:ind w:left="57" w:right="57"/>
              <w:rPr>
                <w:rFonts w:ascii="Verdana" w:hAnsi="Verdana"/>
                <w:sz w:val="20"/>
                <w:szCs w:val="20"/>
              </w:rPr>
            </w:pPr>
          </w:p>
          <w:p w14:paraId="68865069" w14:textId="77777777" w:rsidR="00B777F6" w:rsidRPr="00A52F41" w:rsidRDefault="00B777F6" w:rsidP="00E85190">
            <w:pPr>
              <w:spacing w:after="0"/>
              <w:ind w:left="57" w:right="57"/>
              <w:rPr>
                <w:rFonts w:ascii="Verdana" w:hAnsi="Verdana"/>
                <w:sz w:val="20"/>
                <w:szCs w:val="20"/>
              </w:rPr>
            </w:pPr>
          </w:p>
          <w:p w14:paraId="03C7BEF0" w14:textId="77777777" w:rsidR="00B777F6" w:rsidRPr="00A52F41" w:rsidRDefault="00B777F6" w:rsidP="00E85190">
            <w:pPr>
              <w:spacing w:after="0"/>
              <w:ind w:left="57" w:right="57"/>
              <w:rPr>
                <w:rFonts w:ascii="Verdana" w:hAnsi="Verdana"/>
                <w:sz w:val="20"/>
                <w:szCs w:val="20"/>
              </w:rPr>
            </w:pPr>
          </w:p>
          <w:p w14:paraId="20F4BB28" w14:textId="77777777" w:rsidR="00B777F6" w:rsidRPr="00A52F41" w:rsidRDefault="00B777F6" w:rsidP="00E85190">
            <w:pPr>
              <w:spacing w:after="0"/>
              <w:ind w:left="57" w:right="57"/>
              <w:rPr>
                <w:rFonts w:ascii="Verdana" w:hAnsi="Verdana"/>
                <w:sz w:val="20"/>
                <w:szCs w:val="20"/>
              </w:rPr>
            </w:pPr>
            <w:r w:rsidRPr="00A52F41">
              <w:rPr>
                <w:rFonts w:ascii="Verdana" w:hAnsi="Verdana"/>
                <w:sz w:val="20"/>
                <w:szCs w:val="20"/>
              </w:rPr>
              <w:t>K_W04</w:t>
            </w:r>
          </w:p>
          <w:p w14:paraId="67BCA952" w14:textId="77777777" w:rsidR="00B777F6" w:rsidRPr="00A52F41" w:rsidRDefault="00B777F6" w:rsidP="00E85190">
            <w:pPr>
              <w:spacing w:after="0"/>
              <w:ind w:left="57" w:right="57"/>
              <w:rPr>
                <w:rFonts w:ascii="Verdana" w:hAnsi="Verdana"/>
                <w:sz w:val="20"/>
                <w:szCs w:val="20"/>
              </w:rPr>
            </w:pPr>
          </w:p>
          <w:p w14:paraId="4BB8AD0B" w14:textId="77777777" w:rsidR="00B777F6" w:rsidRPr="00A52F41" w:rsidRDefault="00B777F6" w:rsidP="00E85190">
            <w:pPr>
              <w:spacing w:after="0"/>
              <w:ind w:left="57" w:right="57"/>
              <w:rPr>
                <w:rFonts w:ascii="Verdana" w:hAnsi="Verdana"/>
                <w:sz w:val="20"/>
                <w:szCs w:val="20"/>
              </w:rPr>
            </w:pPr>
          </w:p>
          <w:p w14:paraId="06D35B50" w14:textId="77777777" w:rsidR="00B777F6" w:rsidRPr="00A52F41" w:rsidRDefault="00B777F6" w:rsidP="00E85190">
            <w:pPr>
              <w:spacing w:after="0"/>
              <w:ind w:left="57" w:right="57"/>
              <w:rPr>
                <w:rFonts w:ascii="Verdana" w:hAnsi="Verdana"/>
                <w:sz w:val="20"/>
                <w:szCs w:val="20"/>
              </w:rPr>
            </w:pPr>
          </w:p>
          <w:p w14:paraId="7562B725" w14:textId="77777777" w:rsidR="00B777F6" w:rsidRPr="00A52F41" w:rsidRDefault="00B777F6" w:rsidP="00E85190">
            <w:pPr>
              <w:spacing w:after="0"/>
              <w:ind w:left="57" w:right="57"/>
              <w:rPr>
                <w:rFonts w:ascii="Verdana" w:hAnsi="Verdana"/>
                <w:sz w:val="20"/>
                <w:szCs w:val="20"/>
              </w:rPr>
            </w:pPr>
          </w:p>
          <w:p w14:paraId="42ED7E9F" w14:textId="73B3B425" w:rsidR="00B777F6" w:rsidRPr="00A52F41" w:rsidRDefault="00B777F6" w:rsidP="00E85190">
            <w:pPr>
              <w:spacing w:after="0"/>
              <w:ind w:left="57" w:right="57"/>
              <w:rPr>
                <w:rFonts w:ascii="Verdana" w:hAnsi="Verdana"/>
                <w:sz w:val="20"/>
                <w:szCs w:val="20"/>
              </w:rPr>
            </w:pPr>
            <w:r w:rsidRPr="00A52F41">
              <w:rPr>
                <w:rFonts w:ascii="Verdana" w:eastAsia="Times New Roman" w:hAnsi="Verdana" w:cs="Verdana"/>
                <w:sz w:val="20"/>
                <w:szCs w:val="20"/>
                <w:lang w:eastAsia="zh-CN"/>
              </w:rPr>
              <w:t>K_U07</w:t>
            </w:r>
          </w:p>
          <w:p w14:paraId="4D71CED1"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Verdana"/>
                <w:sz w:val="20"/>
                <w:szCs w:val="20"/>
                <w:lang w:eastAsia="zh-CN"/>
              </w:rPr>
            </w:pPr>
          </w:p>
        </w:tc>
      </w:tr>
      <w:tr w:rsidR="00B777F6" w:rsidRPr="00A52F41" w14:paraId="493061A2"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CF77A2A" w14:textId="674B34F4"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16582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2D40A12B" w14:textId="77777777" w:rsidR="00B777F6" w:rsidRPr="00A52F41" w:rsidRDefault="00B777F6" w:rsidP="00E85190">
            <w:pPr>
              <w:widowControl w:val="0"/>
              <w:spacing w:after="0" w:line="240" w:lineRule="auto"/>
              <w:ind w:left="57" w:right="57"/>
              <w:textAlignment w:val="baseline"/>
              <w:rPr>
                <w:rFonts w:ascii="Verdana" w:hAnsi="Verdana"/>
                <w:color w:val="000000"/>
                <w:sz w:val="20"/>
                <w:szCs w:val="20"/>
              </w:rPr>
            </w:pPr>
          </w:p>
          <w:p w14:paraId="2373AFA9" w14:textId="77777777" w:rsidR="00B777F6" w:rsidRPr="00A52F41" w:rsidRDefault="00B777F6" w:rsidP="00E85190">
            <w:pPr>
              <w:pStyle w:val="Tekstpodstawowy"/>
              <w:ind w:left="57" w:right="57"/>
              <w:jc w:val="both"/>
              <w:rPr>
                <w:rFonts w:ascii="Verdana" w:hAnsi="Verdana"/>
                <w:sz w:val="20"/>
                <w:lang w:val="pl-PL"/>
              </w:rPr>
            </w:pPr>
            <w:r w:rsidRPr="00A52F41">
              <w:rPr>
                <w:rFonts w:ascii="Verdana" w:hAnsi="Verdana"/>
                <w:sz w:val="20"/>
                <w:lang w:val="pl-PL"/>
              </w:rPr>
              <w:t xml:space="preserve">B. </w:t>
            </w:r>
            <w:proofErr w:type="spellStart"/>
            <w:r w:rsidRPr="00A52F41">
              <w:rPr>
                <w:rFonts w:ascii="Verdana" w:hAnsi="Verdana"/>
                <w:sz w:val="20"/>
                <w:lang w:val="pl-PL"/>
              </w:rPr>
              <w:t>Bravo</w:t>
            </w:r>
            <w:proofErr w:type="spellEnd"/>
            <w:r w:rsidRPr="00A52F41">
              <w:rPr>
                <w:rFonts w:ascii="Verdana" w:hAnsi="Verdana"/>
                <w:sz w:val="20"/>
                <w:lang w:val="pl-PL"/>
              </w:rPr>
              <w:t xml:space="preserve">, </w:t>
            </w:r>
            <w:r w:rsidRPr="00A52F41">
              <w:rPr>
                <w:rFonts w:ascii="Verdana" w:hAnsi="Verdana"/>
                <w:i/>
                <w:sz w:val="20"/>
                <w:lang w:val="pl-PL"/>
              </w:rPr>
              <w:t>Krytyka tekstu</w:t>
            </w:r>
            <w:r w:rsidRPr="00A52F41">
              <w:rPr>
                <w:rFonts w:ascii="Verdana" w:hAnsi="Verdana"/>
                <w:sz w:val="20"/>
                <w:lang w:val="pl-PL"/>
              </w:rPr>
              <w:t xml:space="preserve">, [w:] E. </w:t>
            </w:r>
            <w:proofErr w:type="spellStart"/>
            <w:r w:rsidRPr="00A52F41">
              <w:rPr>
                <w:rFonts w:ascii="Verdana" w:hAnsi="Verdana"/>
                <w:sz w:val="20"/>
                <w:lang w:val="pl-PL"/>
              </w:rPr>
              <w:t>Wipszycka</w:t>
            </w:r>
            <w:proofErr w:type="spellEnd"/>
            <w:r w:rsidRPr="00A52F41">
              <w:rPr>
                <w:rFonts w:ascii="Verdana" w:hAnsi="Verdana"/>
                <w:sz w:val="20"/>
                <w:lang w:val="pl-PL"/>
              </w:rPr>
              <w:t xml:space="preserve"> (red.), </w:t>
            </w:r>
            <w:r w:rsidRPr="00A52F41">
              <w:rPr>
                <w:rFonts w:ascii="Verdana" w:hAnsi="Verdana"/>
                <w:i/>
                <w:sz w:val="20"/>
                <w:lang w:val="pl-PL"/>
              </w:rPr>
              <w:t>Vademecum historyka starożytnej Grecji i Rzymu</w:t>
            </w:r>
            <w:r w:rsidRPr="00A52F41">
              <w:rPr>
                <w:rFonts w:ascii="Verdana" w:hAnsi="Verdana"/>
                <w:sz w:val="20"/>
                <w:lang w:val="pl-PL"/>
              </w:rPr>
              <w:t>, Warszawa 1982, s. 127–153.</w:t>
            </w:r>
          </w:p>
          <w:p w14:paraId="2826B359" w14:textId="77777777" w:rsidR="00B777F6" w:rsidRPr="00A52F41" w:rsidRDefault="00B777F6" w:rsidP="00E85190">
            <w:pPr>
              <w:pStyle w:val="Tekstpodstawowy"/>
              <w:ind w:left="57" w:right="57"/>
              <w:jc w:val="both"/>
              <w:rPr>
                <w:rFonts w:ascii="Verdana" w:hAnsi="Verdana"/>
                <w:sz w:val="20"/>
                <w:lang w:val="pl-PL"/>
              </w:rPr>
            </w:pPr>
          </w:p>
          <w:p w14:paraId="6FBB25B6" w14:textId="77777777" w:rsidR="00B777F6" w:rsidRPr="00A52F41" w:rsidRDefault="00B777F6" w:rsidP="00E85190">
            <w:pPr>
              <w:pStyle w:val="Tekstpodstawowy"/>
              <w:ind w:left="57" w:right="57"/>
              <w:jc w:val="both"/>
              <w:rPr>
                <w:rFonts w:ascii="Verdana" w:hAnsi="Verdana"/>
                <w:sz w:val="20"/>
                <w:lang w:val="pl-PL"/>
              </w:rPr>
            </w:pPr>
            <w:r w:rsidRPr="00A52F41">
              <w:rPr>
                <w:rFonts w:ascii="Verdana" w:hAnsi="Verdana"/>
                <w:sz w:val="20"/>
                <w:lang w:val="pl-PL"/>
              </w:rPr>
              <w:lastRenderedPageBreak/>
              <w:t xml:space="preserve">L.D. Reynolds, N.G. Wilson, </w:t>
            </w:r>
            <w:r w:rsidRPr="00A52F41">
              <w:rPr>
                <w:rFonts w:ascii="Verdana" w:hAnsi="Verdana"/>
                <w:i/>
                <w:sz w:val="20"/>
                <w:lang w:val="pl-PL"/>
              </w:rPr>
              <w:t>Skrybowie i uczeni. O tym, w jaki sposób antyczne teksty literackie przetrwały do naszych czasów</w:t>
            </w:r>
            <w:r w:rsidRPr="00A52F41">
              <w:rPr>
                <w:rFonts w:ascii="Verdana" w:hAnsi="Verdana"/>
                <w:sz w:val="20"/>
                <w:lang w:val="pl-PL"/>
              </w:rPr>
              <w:t>, Warszawa 2009.</w:t>
            </w:r>
          </w:p>
          <w:p w14:paraId="79A2A2C9" w14:textId="77777777" w:rsidR="00B777F6" w:rsidRPr="00A52F41" w:rsidRDefault="00B777F6" w:rsidP="00E85190">
            <w:pPr>
              <w:pStyle w:val="Tekstpodstawowy"/>
              <w:ind w:left="57" w:right="57"/>
              <w:jc w:val="both"/>
              <w:rPr>
                <w:rFonts w:ascii="Verdana" w:hAnsi="Verdana"/>
                <w:sz w:val="20"/>
                <w:lang w:val="pl-PL"/>
              </w:rPr>
            </w:pPr>
          </w:p>
          <w:p w14:paraId="6F4BF9F8" w14:textId="77777777" w:rsidR="00B777F6" w:rsidRPr="00A52F41" w:rsidRDefault="00B777F6" w:rsidP="00E85190">
            <w:pPr>
              <w:pStyle w:val="Tekstpodstawowy"/>
              <w:ind w:left="57" w:right="57"/>
              <w:jc w:val="both"/>
              <w:rPr>
                <w:rFonts w:ascii="Verdana" w:hAnsi="Verdana"/>
                <w:sz w:val="20"/>
                <w:lang w:val="pl-PL"/>
              </w:rPr>
            </w:pPr>
            <w:r w:rsidRPr="00A52F41">
              <w:rPr>
                <w:rFonts w:ascii="Verdana" w:hAnsi="Verdana"/>
                <w:sz w:val="20"/>
                <w:lang w:val="pl-PL"/>
              </w:rPr>
              <w:t xml:space="preserve">P. </w:t>
            </w:r>
            <w:proofErr w:type="spellStart"/>
            <w:r w:rsidRPr="00A52F41">
              <w:rPr>
                <w:rFonts w:ascii="Verdana" w:hAnsi="Verdana"/>
                <w:sz w:val="20"/>
                <w:lang w:val="pl-PL"/>
              </w:rPr>
              <w:t>Maas</w:t>
            </w:r>
            <w:proofErr w:type="spellEnd"/>
            <w:r w:rsidRPr="00A52F41">
              <w:rPr>
                <w:rFonts w:ascii="Verdana" w:hAnsi="Verdana"/>
                <w:sz w:val="20"/>
                <w:lang w:val="pl-PL"/>
              </w:rPr>
              <w:t xml:space="preserve">, </w:t>
            </w:r>
            <w:r w:rsidRPr="00A52F41">
              <w:rPr>
                <w:rFonts w:ascii="Verdana" w:hAnsi="Verdana"/>
                <w:i/>
                <w:sz w:val="20"/>
                <w:lang w:val="pl-PL"/>
              </w:rPr>
              <w:t>Krytyka tekstu</w:t>
            </w:r>
            <w:r w:rsidRPr="00A52F41">
              <w:rPr>
                <w:rFonts w:ascii="Verdana" w:hAnsi="Verdana"/>
                <w:sz w:val="20"/>
                <w:lang w:val="pl-PL"/>
              </w:rPr>
              <w:t xml:space="preserve">, Pamiętnik Literacki 85 (1994), z. 4, s. 188–206. </w:t>
            </w:r>
          </w:p>
          <w:p w14:paraId="50C19029" w14:textId="77777777" w:rsidR="00B777F6" w:rsidRPr="00A52F41" w:rsidRDefault="00B777F6" w:rsidP="00E85190">
            <w:pPr>
              <w:pStyle w:val="Tekstpodstawowy"/>
              <w:ind w:left="57" w:right="57"/>
              <w:jc w:val="both"/>
              <w:rPr>
                <w:rFonts w:ascii="Verdana" w:hAnsi="Verdana"/>
                <w:sz w:val="20"/>
                <w:lang w:val="pl-PL"/>
              </w:rPr>
            </w:pPr>
          </w:p>
          <w:p w14:paraId="2CC4527B" w14:textId="77777777" w:rsidR="00B777F6" w:rsidRPr="00A52F41" w:rsidRDefault="00B777F6" w:rsidP="00E85190">
            <w:pPr>
              <w:pStyle w:val="Tekstpodstawowy"/>
              <w:ind w:left="57" w:right="57"/>
              <w:jc w:val="both"/>
              <w:rPr>
                <w:rFonts w:ascii="Verdana" w:hAnsi="Verdana"/>
                <w:sz w:val="20"/>
                <w:lang w:val="pl-PL"/>
              </w:rPr>
            </w:pPr>
            <w:r w:rsidRPr="00A52F41">
              <w:rPr>
                <w:rFonts w:ascii="Verdana" w:hAnsi="Verdana"/>
                <w:sz w:val="20"/>
                <w:lang w:val="pl-PL"/>
              </w:rPr>
              <w:t xml:space="preserve">A. </w:t>
            </w:r>
            <w:proofErr w:type="spellStart"/>
            <w:r w:rsidRPr="00A52F41">
              <w:rPr>
                <w:rFonts w:ascii="Verdana" w:hAnsi="Verdana"/>
                <w:sz w:val="20"/>
                <w:lang w:val="pl-PL"/>
              </w:rPr>
              <w:t>Housman</w:t>
            </w:r>
            <w:proofErr w:type="spellEnd"/>
            <w:r w:rsidRPr="00A52F41">
              <w:rPr>
                <w:rFonts w:ascii="Verdana" w:hAnsi="Verdana"/>
                <w:sz w:val="20"/>
                <w:lang w:val="pl-PL"/>
              </w:rPr>
              <w:t xml:space="preserve">, </w:t>
            </w:r>
            <w:r w:rsidRPr="00A52F41">
              <w:rPr>
                <w:rFonts w:ascii="Verdana" w:hAnsi="Verdana"/>
                <w:i/>
                <w:sz w:val="20"/>
                <w:lang w:val="pl-PL"/>
              </w:rPr>
              <w:t>Użycie myślenia w krytyce tekstu</w:t>
            </w:r>
            <w:r w:rsidRPr="00A52F41">
              <w:rPr>
                <w:rFonts w:ascii="Verdana" w:hAnsi="Verdana"/>
                <w:sz w:val="20"/>
                <w:lang w:val="pl-PL"/>
              </w:rPr>
              <w:t>, Meander 60 (2005), s. 325–337.</w:t>
            </w:r>
          </w:p>
          <w:p w14:paraId="029D0D82" w14:textId="77777777" w:rsidR="00B777F6" w:rsidRPr="00A52F41" w:rsidRDefault="00B777F6" w:rsidP="00E85190">
            <w:pPr>
              <w:pStyle w:val="Tekstpodstawowy"/>
              <w:ind w:left="57" w:right="57"/>
              <w:jc w:val="both"/>
              <w:rPr>
                <w:rFonts w:ascii="Verdana" w:hAnsi="Verdana"/>
                <w:sz w:val="20"/>
                <w:lang w:val="pl-PL"/>
              </w:rPr>
            </w:pPr>
          </w:p>
          <w:p w14:paraId="5E1BD904" w14:textId="77777777" w:rsidR="00B777F6" w:rsidRPr="00A52F41" w:rsidRDefault="00B777F6" w:rsidP="00E85190">
            <w:pPr>
              <w:pStyle w:val="Tekstpodstawowy"/>
              <w:ind w:left="57" w:right="57"/>
              <w:jc w:val="both"/>
              <w:rPr>
                <w:rFonts w:ascii="Verdana" w:hAnsi="Verdana"/>
                <w:sz w:val="20"/>
                <w:lang w:val="pl-PL"/>
              </w:rPr>
            </w:pPr>
            <w:r w:rsidRPr="00A52F41">
              <w:rPr>
                <w:rFonts w:ascii="Verdana" w:hAnsi="Verdana"/>
                <w:sz w:val="20"/>
                <w:lang w:val="pl-PL"/>
              </w:rPr>
              <w:t>Ponadto krytyczne wydania omawianych na zajęciach tekstów antycznych autorów.</w:t>
            </w:r>
          </w:p>
          <w:p w14:paraId="6D614F69" w14:textId="77777777" w:rsidR="00B777F6" w:rsidRPr="00A52F41" w:rsidRDefault="00B777F6" w:rsidP="00E85190">
            <w:pPr>
              <w:widowControl w:val="0"/>
              <w:spacing w:after="0" w:line="240" w:lineRule="auto"/>
              <w:ind w:left="57" w:right="57"/>
              <w:jc w:val="both"/>
              <w:textAlignment w:val="baseline"/>
              <w:rPr>
                <w:rFonts w:ascii="Verdana" w:eastAsia="Times New Roman" w:hAnsi="Verdana" w:cs="Times New Roman"/>
                <w:sz w:val="20"/>
                <w:szCs w:val="20"/>
                <w:lang w:eastAsia="pl-PL"/>
              </w:rPr>
            </w:pPr>
          </w:p>
        </w:tc>
      </w:tr>
      <w:tr w:rsidR="00B777F6" w:rsidRPr="00A52F41" w14:paraId="129129C8" w14:textId="77777777" w:rsidTr="009A19D7">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01E72AB" w14:textId="4B3B72BF"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B21FCC4"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31EA9B3C"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105210D6" w14:textId="77777777" w:rsidR="00B777F6" w:rsidRPr="00A52F41" w:rsidRDefault="00B777F6" w:rsidP="00E85190">
            <w:pPr>
              <w:spacing w:after="0" w:line="100" w:lineRule="atLeast"/>
              <w:ind w:left="57" w:right="57"/>
              <w:rPr>
                <w:rFonts w:ascii="Verdana" w:hAnsi="Verdana"/>
                <w:sz w:val="20"/>
                <w:szCs w:val="20"/>
              </w:rPr>
            </w:pPr>
            <w:r w:rsidRPr="00A52F41">
              <w:rPr>
                <w:rFonts w:ascii="Verdana" w:hAnsi="Verdana"/>
                <w:sz w:val="20"/>
                <w:szCs w:val="20"/>
              </w:rPr>
              <w:t>- praca pisemna, K_W02, K_W04, K_U07;</w:t>
            </w:r>
          </w:p>
          <w:p w14:paraId="375C9285" w14:textId="77777777" w:rsidR="00B777F6" w:rsidRPr="00A52F41" w:rsidRDefault="00B777F6" w:rsidP="00E85190">
            <w:pPr>
              <w:spacing w:after="0" w:line="100" w:lineRule="atLeast"/>
              <w:ind w:left="57" w:right="57"/>
              <w:rPr>
                <w:rFonts w:ascii="Verdana" w:hAnsi="Verdana"/>
                <w:color w:val="FF0000"/>
                <w:sz w:val="20"/>
                <w:szCs w:val="20"/>
              </w:rPr>
            </w:pPr>
            <w:r w:rsidRPr="00A52F41">
              <w:rPr>
                <w:rFonts w:ascii="Verdana" w:hAnsi="Verdana"/>
                <w:sz w:val="20"/>
                <w:szCs w:val="20"/>
              </w:rPr>
              <w:t>- wypowiedzi ustne (w tym przygotowane dłuższe wystąpienie): K_W02, K_W04, K_U07.</w:t>
            </w:r>
          </w:p>
          <w:p w14:paraId="756DDBAB"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tc>
      </w:tr>
      <w:tr w:rsidR="00B777F6" w:rsidRPr="00A52F41" w14:paraId="69435F9E" w14:textId="77777777" w:rsidTr="009A19D7">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5FC9E78" w14:textId="42ADD7C3"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7584001"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7F9C3B1B"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p w14:paraId="2794655C" w14:textId="77777777" w:rsidR="00B777F6" w:rsidRPr="00A52F41" w:rsidRDefault="00B777F6" w:rsidP="00E85190">
            <w:pPr>
              <w:ind w:left="57" w:right="57"/>
              <w:jc w:val="both"/>
              <w:rPr>
                <w:rFonts w:ascii="Verdana" w:hAnsi="Verdana" w:cs="Verdana"/>
                <w:sz w:val="20"/>
                <w:szCs w:val="20"/>
                <w:lang w:eastAsia="pl-PL"/>
              </w:rPr>
            </w:pPr>
            <w:r w:rsidRPr="00A52F41">
              <w:rPr>
                <w:rFonts w:ascii="Verdana" w:hAnsi="Verdana" w:cs="Verdana"/>
                <w:sz w:val="20"/>
                <w:szCs w:val="20"/>
                <w:lang w:eastAsia="pl-PL"/>
              </w:rPr>
              <w:t xml:space="preserve">Aktywność na zajęciach. Pozytywne zaliczenie sprawdzianu końcowego (znajomość podstawowych pojęć i teorii krytyki tekstu, a także umiejętność praktycznego zastosowania tej wiedzy, tzn. umiejętność lektury tekstu z aparatem krytycznym). </w:t>
            </w:r>
          </w:p>
          <w:p w14:paraId="0301394A" w14:textId="77777777" w:rsidR="00B777F6" w:rsidRPr="00A52F41" w:rsidRDefault="00B777F6" w:rsidP="00E85190">
            <w:pPr>
              <w:ind w:left="57" w:right="57"/>
              <w:jc w:val="both"/>
              <w:rPr>
                <w:rFonts w:ascii="Verdana" w:hAnsi="Verdana"/>
                <w:bCs/>
                <w:sz w:val="20"/>
                <w:szCs w:val="20"/>
              </w:rPr>
            </w:pPr>
            <w:r w:rsidRPr="00A52F41">
              <w:rPr>
                <w:rFonts w:ascii="Verdana" w:hAnsi="Verdana"/>
                <w:bCs/>
                <w:sz w:val="20"/>
                <w:szCs w:val="20"/>
              </w:rPr>
              <w:t xml:space="preserve">Sprawdzian oceniany jest według skali: </w:t>
            </w:r>
          </w:p>
          <w:p w14:paraId="60FF8E91" w14:textId="77777777" w:rsidR="00B777F6" w:rsidRPr="00A52F41" w:rsidRDefault="00B777F6" w:rsidP="00E85190">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bdb</w:t>
            </w:r>
            <w:proofErr w:type="spellEnd"/>
            <w:r w:rsidRPr="00A52F41">
              <w:rPr>
                <w:rFonts w:ascii="Verdana" w:hAnsi="Verdana"/>
                <w:bCs/>
                <w:sz w:val="20"/>
                <w:szCs w:val="20"/>
              </w:rPr>
              <w:t xml:space="preserve"> = uzyskanie co najmniej 90% punktacji</w:t>
            </w:r>
          </w:p>
          <w:p w14:paraId="470D43D8" w14:textId="77777777" w:rsidR="00B777F6" w:rsidRPr="00A52F41" w:rsidRDefault="00B777F6" w:rsidP="00E85190">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db</w:t>
            </w:r>
            <w:proofErr w:type="spellEnd"/>
            <w:r w:rsidRPr="00A52F41">
              <w:rPr>
                <w:rFonts w:ascii="Verdana" w:hAnsi="Verdana"/>
                <w:bCs/>
                <w:sz w:val="20"/>
                <w:szCs w:val="20"/>
              </w:rPr>
              <w:t>+ = uzyskanie 80%–89,9% punktacji</w:t>
            </w:r>
          </w:p>
          <w:p w14:paraId="62F086EA" w14:textId="77777777" w:rsidR="00B777F6" w:rsidRPr="00A52F41" w:rsidRDefault="00B777F6" w:rsidP="00E85190">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db</w:t>
            </w:r>
            <w:proofErr w:type="spellEnd"/>
            <w:r w:rsidRPr="00A52F41">
              <w:rPr>
                <w:rFonts w:ascii="Verdana" w:hAnsi="Verdana"/>
                <w:bCs/>
                <w:sz w:val="20"/>
                <w:szCs w:val="20"/>
              </w:rPr>
              <w:t xml:space="preserve"> = uzyskanie 70%–79,9% punktacji</w:t>
            </w:r>
          </w:p>
          <w:p w14:paraId="4074A9DB" w14:textId="77777777" w:rsidR="00B777F6" w:rsidRPr="00A52F41" w:rsidRDefault="00B777F6" w:rsidP="00E85190">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dst</w:t>
            </w:r>
            <w:proofErr w:type="spellEnd"/>
            <w:r w:rsidRPr="00A52F41">
              <w:rPr>
                <w:rFonts w:ascii="Verdana" w:hAnsi="Verdana"/>
                <w:bCs/>
                <w:sz w:val="20"/>
                <w:szCs w:val="20"/>
              </w:rPr>
              <w:t>+ = uzyskanie 60%–69,9% punktacji</w:t>
            </w:r>
          </w:p>
          <w:p w14:paraId="56A51125" w14:textId="77777777" w:rsidR="00B777F6" w:rsidRPr="00A52F41" w:rsidRDefault="00B777F6" w:rsidP="00E85190">
            <w:pPr>
              <w:ind w:left="57" w:right="57"/>
              <w:jc w:val="both"/>
              <w:rPr>
                <w:rFonts w:ascii="Verdana" w:eastAsia="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dst</w:t>
            </w:r>
            <w:proofErr w:type="spellEnd"/>
            <w:r w:rsidRPr="00A52F41">
              <w:rPr>
                <w:rFonts w:ascii="Verdana" w:hAnsi="Verdana"/>
                <w:bCs/>
                <w:sz w:val="20"/>
                <w:szCs w:val="20"/>
              </w:rPr>
              <w:t xml:space="preserve"> = uzyskanie 50%–59,9% punktacji</w:t>
            </w:r>
          </w:p>
          <w:p w14:paraId="158FA970" w14:textId="77777777" w:rsidR="00B777F6" w:rsidRPr="00A52F41" w:rsidRDefault="00B777F6" w:rsidP="00E85190">
            <w:pPr>
              <w:autoSpaceDE w:val="0"/>
              <w:autoSpaceDN w:val="0"/>
              <w:adjustRightInd w:val="0"/>
              <w:ind w:left="57" w:right="57"/>
              <w:rPr>
                <w:rFonts w:ascii="Verdana" w:eastAsia="Verdana,Bold" w:hAnsi="Verdana"/>
                <w:bCs/>
                <w:sz w:val="20"/>
                <w:szCs w:val="20"/>
              </w:rPr>
            </w:pPr>
            <w:r w:rsidRPr="00A52F41">
              <w:rPr>
                <w:rFonts w:ascii="Verdana" w:eastAsia="Verdana" w:hAnsi="Verdana"/>
                <w:bCs/>
                <w:sz w:val="20"/>
                <w:szCs w:val="20"/>
              </w:rPr>
              <w:t>Uzyskanie poniżej 50% skutkuje niezaliczeniem sprawdzianu.</w:t>
            </w:r>
          </w:p>
          <w:p w14:paraId="4363DDDE"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lang w:eastAsia="pl-PL"/>
              </w:rPr>
              <w:t>Aktywność na zajęciach może spowodować podwyższenie oceny końcowej o pół stopnia.</w:t>
            </w:r>
          </w:p>
        </w:tc>
      </w:tr>
      <w:tr w:rsidR="00B777F6" w:rsidRPr="00A52F41" w14:paraId="5B1203C0" w14:textId="77777777" w:rsidTr="009A19D7">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8B825A9" w14:textId="223B2D88" w:rsidR="00B777F6" w:rsidRPr="00A52F41" w:rsidRDefault="00B777F6" w:rsidP="00C3612D">
            <w:pPr>
              <w:widowControl w:val="0"/>
              <w:numPr>
                <w:ilvl w:val="0"/>
                <w:numId w:val="13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B89A880"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B777F6" w:rsidRPr="00A52F41" w14:paraId="437950BC"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26C101" w14:textId="77777777" w:rsidR="00B777F6" w:rsidRPr="00A52F41" w:rsidRDefault="00B777F6" w:rsidP="00C3612D">
            <w:pPr>
              <w:pStyle w:val="Akapitzlist"/>
              <w:widowControl w:val="0"/>
              <w:numPr>
                <w:ilvl w:val="0"/>
                <w:numId w:val="13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2C71E8D" w14:textId="435C8256" w:rsidR="00B777F6" w:rsidRPr="00A52F41" w:rsidRDefault="00FB56E2"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w:t>
            </w:r>
            <w:r w:rsidR="00B777F6" w:rsidRPr="00A52F41">
              <w:rPr>
                <w:rFonts w:ascii="Verdana" w:eastAsia="Times New Roman" w:hAnsi="Verdana" w:cs="Times New Roman"/>
                <w:sz w:val="20"/>
                <w:szCs w:val="20"/>
                <w:lang w:eastAsia="pl-PL"/>
              </w:rPr>
              <w:t>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BEBE33D"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B777F6" w:rsidRPr="00A52F41" w14:paraId="07842A7E" w14:textId="77777777" w:rsidTr="009A19D7">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1B1145" w14:textId="77777777" w:rsidR="00B777F6" w:rsidRPr="00A52F41" w:rsidRDefault="00B777F6" w:rsidP="00C3612D">
            <w:pPr>
              <w:pStyle w:val="Akapitzlist"/>
              <w:widowControl w:val="0"/>
              <w:numPr>
                <w:ilvl w:val="0"/>
                <w:numId w:val="13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497236CB"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3DACE276"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2C78A51B"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B62C74A"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B777F6" w:rsidRPr="00A52F41" w14:paraId="5348A3EA" w14:textId="77777777" w:rsidTr="009A19D7">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5ED79F" w14:textId="77777777" w:rsidR="00B777F6" w:rsidRPr="00A52F41" w:rsidRDefault="00B777F6" w:rsidP="00C3612D">
            <w:pPr>
              <w:pStyle w:val="Akapitzlist"/>
              <w:widowControl w:val="0"/>
              <w:numPr>
                <w:ilvl w:val="0"/>
                <w:numId w:val="13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7582E346" w14:textId="77777777" w:rsidR="00B777F6" w:rsidRPr="00A52F41" w:rsidRDefault="00B777F6" w:rsidP="00E85190">
            <w:pPr>
              <w:spacing w:after="0" w:line="100" w:lineRule="atLeast"/>
              <w:ind w:left="57" w:right="57"/>
              <w:jc w:val="both"/>
              <w:rPr>
                <w:rFonts w:ascii="Verdana" w:hAnsi="Verdana"/>
                <w:sz w:val="20"/>
                <w:szCs w:val="20"/>
              </w:rPr>
            </w:pPr>
            <w:r w:rsidRPr="00A52F41">
              <w:rPr>
                <w:rFonts w:ascii="Verdana" w:hAnsi="Verdana"/>
                <w:sz w:val="20"/>
                <w:szCs w:val="20"/>
              </w:rPr>
              <w:t>praca własna studenta/doktoranta ( w tym udział w pracach grupowych) np.:</w:t>
            </w:r>
          </w:p>
          <w:p w14:paraId="3955DFA7" w14:textId="77777777" w:rsidR="00B777F6" w:rsidRPr="00A52F41" w:rsidRDefault="00B777F6" w:rsidP="00E85190">
            <w:pPr>
              <w:spacing w:after="0" w:line="100" w:lineRule="atLeast"/>
              <w:ind w:left="57" w:right="57"/>
              <w:jc w:val="both"/>
              <w:rPr>
                <w:rFonts w:ascii="Verdana" w:hAnsi="Verdana"/>
                <w:sz w:val="20"/>
                <w:szCs w:val="20"/>
              </w:rPr>
            </w:pPr>
            <w:r w:rsidRPr="00A52F41">
              <w:rPr>
                <w:rFonts w:ascii="Verdana" w:hAnsi="Verdana"/>
                <w:sz w:val="20"/>
                <w:szCs w:val="20"/>
              </w:rPr>
              <w:t>- przygotowanie do zajęć wraz z czytaniem wskazanej literatury:</w:t>
            </w:r>
          </w:p>
          <w:p w14:paraId="2E71E0D0" w14:textId="77777777" w:rsidR="00B777F6" w:rsidRPr="00A52F41" w:rsidRDefault="00B777F6" w:rsidP="00E85190">
            <w:pPr>
              <w:spacing w:after="0" w:line="100" w:lineRule="atLeast"/>
              <w:ind w:left="57" w:right="57"/>
              <w:jc w:val="both"/>
              <w:rPr>
                <w:rFonts w:ascii="Verdana" w:hAnsi="Verdana"/>
                <w:sz w:val="20"/>
                <w:szCs w:val="20"/>
              </w:rPr>
            </w:pPr>
            <w:r w:rsidRPr="00A52F41">
              <w:rPr>
                <w:rFonts w:ascii="Verdana" w:hAnsi="Verdana"/>
                <w:sz w:val="20"/>
                <w:szCs w:val="20"/>
              </w:rPr>
              <w:t>- przygotowanie wystąpień:</w:t>
            </w:r>
          </w:p>
          <w:p w14:paraId="61CA488D" w14:textId="77777777" w:rsidR="00B777F6" w:rsidRPr="00A52F41" w:rsidRDefault="00B777F6" w:rsidP="00E85190">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przygotowanie do sprawdzianu końcowego:</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284E43E2" w14:textId="77777777" w:rsidR="00B777F6" w:rsidRPr="00A52F41" w:rsidRDefault="00B777F6" w:rsidP="00E85190">
            <w:pPr>
              <w:spacing w:after="0" w:line="100" w:lineRule="atLeast"/>
              <w:ind w:left="57" w:right="57"/>
              <w:jc w:val="center"/>
              <w:rPr>
                <w:rFonts w:ascii="Verdana" w:hAnsi="Verdana"/>
                <w:sz w:val="20"/>
                <w:szCs w:val="20"/>
              </w:rPr>
            </w:pPr>
          </w:p>
          <w:p w14:paraId="5D8EF5D7" w14:textId="77777777" w:rsidR="00B777F6" w:rsidRPr="00A52F41" w:rsidRDefault="00B777F6" w:rsidP="00E85190">
            <w:pPr>
              <w:spacing w:after="0" w:line="100" w:lineRule="atLeast"/>
              <w:ind w:left="57" w:right="57"/>
              <w:jc w:val="center"/>
              <w:rPr>
                <w:rFonts w:ascii="Verdana" w:hAnsi="Verdana"/>
                <w:sz w:val="20"/>
                <w:szCs w:val="20"/>
              </w:rPr>
            </w:pPr>
          </w:p>
          <w:p w14:paraId="507A108C" w14:textId="77777777" w:rsidR="00B777F6" w:rsidRPr="00A52F41" w:rsidRDefault="00B777F6" w:rsidP="00E85190">
            <w:pPr>
              <w:spacing w:after="0" w:line="100" w:lineRule="atLeast"/>
              <w:ind w:left="57" w:right="57"/>
              <w:jc w:val="center"/>
              <w:rPr>
                <w:rFonts w:ascii="Verdana" w:hAnsi="Verdana"/>
                <w:sz w:val="20"/>
                <w:szCs w:val="20"/>
              </w:rPr>
            </w:pPr>
            <w:r w:rsidRPr="00A52F41">
              <w:rPr>
                <w:rFonts w:ascii="Verdana" w:hAnsi="Verdana"/>
                <w:sz w:val="20"/>
                <w:szCs w:val="20"/>
              </w:rPr>
              <w:t>30</w:t>
            </w:r>
          </w:p>
          <w:p w14:paraId="75D9A3B9" w14:textId="77777777" w:rsidR="00B777F6" w:rsidRPr="00A52F41" w:rsidRDefault="00B777F6" w:rsidP="00E85190">
            <w:pPr>
              <w:spacing w:after="0" w:line="100" w:lineRule="atLeast"/>
              <w:ind w:left="57" w:right="57"/>
              <w:jc w:val="center"/>
              <w:rPr>
                <w:rFonts w:ascii="Verdana" w:hAnsi="Verdana"/>
                <w:sz w:val="20"/>
                <w:szCs w:val="20"/>
              </w:rPr>
            </w:pPr>
            <w:r w:rsidRPr="00A52F41">
              <w:rPr>
                <w:rFonts w:ascii="Verdana" w:hAnsi="Verdana"/>
                <w:sz w:val="20"/>
                <w:szCs w:val="20"/>
              </w:rPr>
              <w:t>15</w:t>
            </w:r>
          </w:p>
          <w:p w14:paraId="396ADA62" w14:textId="77777777" w:rsidR="00B777F6" w:rsidRPr="00A52F41" w:rsidRDefault="00B777F6" w:rsidP="00E85190">
            <w:pPr>
              <w:widowControl w:val="0"/>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hAnsi="Verdana"/>
                <w:sz w:val="20"/>
                <w:szCs w:val="20"/>
              </w:rPr>
              <w:t>15</w:t>
            </w:r>
          </w:p>
        </w:tc>
      </w:tr>
      <w:tr w:rsidR="00B777F6" w:rsidRPr="00A52F41" w14:paraId="7F77A315"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C51855" w14:textId="77777777" w:rsidR="00B777F6" w:rsidRPr="00A52F41" w:rsidRDefault="00B777F6" w:rsidP="00C3612D">
            <w:pPr>
              <w:pStyle w:val="Akapitzlist"/>
              <w:widowControl w:val="0"/>
              <w:numPr>
                <w:ilvl w:val="0"/>
                <w:numId w:val="13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84343EE"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Łączna liczba godzin</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0791CD24"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hAnsi="Verdana"/>
                <w:sz w:val="20"/>
                <w:szCs w:val="20"/>
              </w:rPr>
              <w:t>90</w:t>
            </w:r>
          </w:p>
        </w:tc>
      </w:tr>
      <w:tr w:rsidR="00B777F6" w:rsidRPr="00A52F41" w14:paraId="244721F9" w14:textId="77777777" w:rsidTr="009A19D7">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B867FF" w14:textId="77777777" w:rsidR="00B777F6" w:rsidRPr="00A52F41" w:rsidRDefault="00B777F6" w:rsidP="00C3612D">
            <w:pPr>
              <w:pStyle w:val="Akapitzlist"/>
              <w:widowControl w:val="0"/>
              <w:numPr>
                <w:ilvl w:val="0"/>
                <w:numId w:val="13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C7A75C8" w14:textId="77777777" w:rsidR="00B777F6" w:rsidRPr="00A52F41" w:rsidRDefault="00B777F6" w:rsidP="00E85190">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10552D2" w14:textId="77777777" w:rsidR="00B777F6" w:rsidRPr="00A52F41" w:rsidRDefault="00B777F6" w:rsidP="00E85190">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hAnsi="Verdana"/>
                <w:sz w:val="20"/>
                <w:szCs w:val="20"/>
              </w:rPr>
              <w:t>3</w:t>
            </w:r>
          </w:p>
        </w:tc>
      </w:tr>
    </w:tbl>
    <w:p w14:paraId="03A07F78" w14:textId="77777777" w:rsidR="007722F1" w:rsidRPr="00A52F41" w:rsidRDefault="007722F1" w:rsidP="007722F1">
      <w:pPr>
        <w:spacing w:after="120" w:line="240" w:lineRule="auto"/>
        <w:ind w:right="57"/>
        <w:rPr>
          <w:rFonts w:ascii="Verdana" w:hAnsi="Verdana"/>
        </w:rPr>
      </w:pPr>
    </w:p>
    <w:p w14:paraId="126B24BD" w14:textId="77777777" w:rsidR="007722F1" w:rsidRPr="00A52F41" w:rsidRDefault="007722F1" w:rsidP="007722F1">
      <w:pPr>
        <w:spacing w:after="120" w:line="240" w:lineRule="auto"/>
        <w:ind w:right="57"/>
        <w:rPr>
          <w:rFonts w:ascii="Verdana" w:hAnsi="Verdana"/>
        </w:rPr>
      </w:pPr>
    </w:p>
    <w:p w14:paraId="5CA3E101" w14:textId="72C05D88" w:rsidR="00EB1307" w:rsidRPr="00A52F41" w:rsidRDefault="00EB1307" w:rsidP="00EB1307">
      <w:pPr>
        <w:pStyle w:val="Nagwek2"/>
      </w:pPr>
      <w:bookmarkStart w:id="50" w:name="_Toc147992471"/>
      <w:r w:rsidRPr="00A52F41">
        <w:t>Konwersatorium monograficzne 1</w:t>
      </w:r>
      <w:r w:rsidR="003F06B7" w:rsidRPr="00A52F41">
        <w:t>/</w:t>
      </w:r>
      <w:r w:rsidRPr="00A52F41">
        <w:t>2 (szablon)</w:t>
      </w:r>
      <w:bookmarkEnd w:id="50"/>
    </w:p>
    <w:p w14:paraId="15FBCF6A" w14:textId="77777777" w:rsidR="00EB1307" w:rsidRPr="00A52F41" w:rsidRDefault="00EB1307" w:rsidP="00EB1307">
      <w:pPr>
        <w:spacing w:after="120" w:line="240" w:lineRule="auto"/>
        <w:ind w:right="57"/>
        <w:rPr>
          <w:rFonts w:ascii="Verdana" w:hAnsi="Verdana"/>
        </w:rPr>
      </w:pPr>
    </w:p>
    <w:tbl>
      <w:tblPr>
        <w:tblW w:w="9475" w:type="dxa"/>
        <w:jc w:val="center"/>
        <w:tblLayout w:type="fixed"/>
        <w:tblCellMar>
          <w:top w:w="15" w:type="dxa"/>
          <w:left w:w="15" w:type="dxa"/>
          <w:bottom w:w="15" w:type="dxa"/>
          <w:right w:w="15" w:type="dxa"/>
        </w:tblCellMar>
        <w:tblLook w:val="04A0" w:firstRow="1" w:lastRow="0" w:firstColumn="1" w:lastColumn="0" w:noHBand="0" w:noVBand="1"/>
      </w:tblPr>
      <w:tblGrid>
        <w:gridCol w:w="1516"/>
        <w:gridCol w:w="4618"/>
        <w:gridCol w:w="363"/>
        <w:gridCol w:w="2978"/>
      </w:tblGrid>
      <w:tr w:rsidR="00EB1307" w:rsidRPr="00A52F41" w14:paraId="472620D1"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850C622" w14:textId="77777777" w:rsidR="00EB1307" w:rsidRPr="00A52F41" w:rsidRDefault="00EB1307" w:rsidP="00BE5EB3">
            <w:pPr>
              <w:widowControl w:val="0"/>
              <w:numPr>
                <w:ilvl w:val="0"/>
                <w:numId w:val="151"/>
              </w:numPr>
              <w:tabs>
                <w:tab w:val="left" w:pos="663"/>
              </w:tabs>
              <w:suppressAutoHyphens/>
              <w:spacing w:beforeAutospacing="1" w:afterAutospacing="1" w:line="240" w:lineRule="auto"/>
              <w:ind w:left="400" w:right="57" w:firstLine="17"/>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DCE0222"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Nazwa przedmiotu/modułu w języku polskim oraz angielskim </w:t>
            </w:r>
          </w:p>
          <w:p w14:paraId="7843EEEB" w14:textId="77777777" w:rsidR="003F06B7" w:rsidRPr="00A52F41" w:rsidRDefault="00EB1307" w:rsidP="00923776">
            <w:pPr>
              <w:widowControl w:val="0"/>
              <w:spacing w:beforeAutospacing="1" w:after="0" w:line="240" w:lineRule="auto"/>
              <w:ind w:left="57" w:right="57"/>
              <w:textAlignment w:val="baseline"/>
              <w:rPr>
                <w:rFonts w:ascii="Verdana" w:hAnsi="Verdana"/>
                <w:sz w:val="20"/>
                <w:szCs w:val="20"/>
              </w:rPr>
            </w:pPr>
            <w:r w:rsidRPr="00A52F41">
              <w:rPr>
                <w:rFonts w:ascii="Verdana" w:hAnsi="Verdana"/>
                <w:sz w:val="20"/>
                <w:szCs w:val="20"/>
              </w:rPr>
              <w:t>Konwersatorium monograficzne</w:t>
            </w:r>
            <w:r w:rsidR="003F06B7" w:rsidRPr="00A52F41">
              <w:rPr>
                <w:rFonts w:ascii="Verdana" w:hAnsi="Verdana"/>
                <w:sz w:val="20"/>
                <w:szCs w:val="20"/>
              </w:rPr>
              <w:t xml:space="preserve"> 1/2 </w:t>
            </w:r>
          </w:p>
          <w:p w14:paraId="7334AEE3" w14:textId="10B5223E"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proofErr w:type="spellStart"/>
            <w:r w:rsidRPr="00A52F41">
              <w:rPr>
                <w:rFonts w:ascii="Verdana" w:hAnsi="Verdana"/>
                <w:sz w:val="20"/>
                <w:szCs w:val="20"/>
              </w:rPr>
              <w:t>Monographic</w:t>
            </w:r>
            <w:proofErr w:type="spellEnd"/>
            <w:r w:rsidRPr="00A52F41">
              <w:rPr>
                <w:rFonts w:ascii="Verdana" w:hAnsi="Verdana"/>
                <w:sz w:val="20"/>
                <w:szCs w:val="20"/>
              </w:rPr>
              <w:t xml:space="preserve"> </w:t>
            </w:r>
            <w:proofErr w:type="spellStart"/>
            <w:r w:rsidR="009A7FAB">
              <w:rPr>
                <w:rFonts w:ascii="Verdana" w:hAnsi="Verdana"/>
                <w:sz w:val="20"/>
                <w:szCs w:val="20"/>
              </w:rPr>
              <w:t>S</w:t>
            </w:r>
            <w:r w:rsidRPr="00A52F41">
              <w:rPr>
                <w:rFonts w:ascii="Verdana" w:hAnsi="Verdana"/>
                <w:sz w:val="20"/>
                <w:szCs w:val="20"/>
              </w:rPr>
              <w:t>eminar</w:t>
            </w:r>
            <w:proofErr w:type="spellEnd"/>
            <w:r w:rsidR="003F06B7" w:rsidRPr="00A52F41">
              <w:rPr>
                <w:rFonts w:ascii="Verdana" w:hAnsi="Verdana"/>
                <w:sz w:val="20"/>
                <w:szCs w:val="20"/>
              </w:rPr>
              <w:t xml:space="preserve"> 1/2</w:t>
            </w:r>
          </w:p>
        </w:tc>
      </w:tr>
      <w:tr w:rsidR="00EB1307" w:rsidRPr="00A52F41" w14:paraId="62DB637A"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CC5D090"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BDEE799"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Dyscyplina  </w:t>
            </w:r>
          </w:p>
          <w:p w14:paraId="6167B6C4" w14:textId="159ADD8E"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Literaturoznawstwo / językoznawstwo</w:t>
            </w:r>
            <w:r w:rsidR="003F06B7" w:rsidRPr="00A52F41">
              <w:rPr>
                <w:rFonts w:ascii="Verdana" w:eastAsia="Times New Roman" w:hAnsi="Verdana" w:cs="Times New Roman"/>
                <w:sz w:val="20"/>
                <w:szCs w:val="20"/>
                <w:lang w:eastAsia="pl-PL"/>
              </w:rPr>
              <w:t xml:space="preserve"> [dyscyplina zależy od tematu konwersatorium]</w:t>
            </w:r>
          </w:p>
        </w:tc>
      </w:tr>
      <w:tr w:rsidR="00EB1307" w:rsidRPr="00A52F41" w14:paraId="509772EE" w14:textId="77777777" w:rsidTr="00923776">
        <w:trPr>
          <w:trHeight w:val="3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5843D34"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D2CAD5D"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Język wykładowy </w:t>
            </w:r>
          </w:p>
          <w:p w14:paraId="0603887A"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polski</w:t>
            </w:r>
          </w:p>
        </w:tc>
      </w:tr>
      <w:tr w:rsidR="00EB1307" w:rsidRPr="00A52F41" w14:paraId="0F7DCCC9"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5D2100A8"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562311F5"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Jednostka prowadząca przedmiot </w:t>
            </w:r>
          </w:p>
          <w:p w14:paraId="1A74D78C"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Instytut Studiów Klasycznych, Śródziemnomorskich i Orientalnych</w:t>
            </w:r>
          </w:p>
        </w:tc>
      </w:tr>
      <w:tr w:rsidR="00EB1307" w:rsidRPr="00A52F41" w14:paraId="7A85C39B"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825F3F7"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30D265F"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Kod przedmiotu/modułu </w:t>
            </w:r>
          </w:p>
        </w:tc>
      </w:tr>
      <w:tr w:rsidR="00EB1307" w:rsidRPr="00A52F41" w14:paraId="4C7D97AF"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78ADFAE1"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57E8765"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221CF8B2" w14:textId="7FC9D59E" w:rsidR="00EB1307" w:rsidRPr="00A52F41" w:rsidRDefault="003F06B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O</w:t>
            </w:r>
            <w:r w:rsidR="00EB1307" w:rsidRPr="00A52F41">
              <w:rPr>
                <w:rFonts w:ascii="Verdana" w:eastAsia="Times New Roman" w:hAnsi="Verdana" w:cs="Times New Roman"/>
                <w:sz w:val="20"/>
                <w:szCs w:val="20"/>
                <w:lang w:eastAsia="pl-PL"/>
              </w:rPr>
              <w:t>bowiązkowy</w:t>
            </w:r>
            <w:r w:rsidRPr="00A52F41">
              <w:rPr>
                <w:rFonts w:ascii="Verdana" w:eastAsia="Times New Roman" w:hAnsi="Verdana" w:cs="Times New Roman"/>
                <w:sz w:val="20"/>
                <w:szCs w:val="20"/>
                <w:lang w:eastAsia="pl-PL"/>
              </w:rPr>
              <w:t xml:space="preserve"> [zaliczenie konwersatorium jest obowiązkowe; tematy konwersatorium zmieniają się </w:t>
            </w:r>
            <w:r w:rsidR="00F76206" w:rsidRPr="00A52F41">
              <w:rPr>
                <w:rFonts w:ascii="Verdana" w:eastAsia="Times New Roman" w:hAnsi="Verdana" w:cs="Times New Roman"/>
                <w:sz w:val="20"/>
                <w:szCs w:val="20"/>
                <w:lang w:eastAsia="pl-PL"/>
              </w:rPr>
              <w:t>co roku]</w:t>
            </w:r>
          </w:p>
        </w:tc>
      </w:tr>
      <w:tr w:rsidR="00EB1307" w:rsidRPr="00A52F41" w14:paraId="6B1C0E6F"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930F84F"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6B2991C"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Kierunek studiów (specjalność)* </w:t>
            </w:r>
          </w:p>
          <w:p w14:paraId="7CA899AA"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Studia śródziemnomorskie i klasyczne, spec. filologia klasyczna</w:t>
            </w:r>
          </w:p>
        </w:tc>
      </w:tr>
      <w:tr w:rsidR="00EB1307" w:rsidRPr="00A52F41" w14:paraId="05E205D8"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E62A5F2"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198504DD"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1F1864DC"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II stopień</w:t>
            </w:r>
          </w:p>
        </w:tc>
      </w:tr>
      <w:tr w:rsidR="00EB1307" w:rsidRPr="00A52F41" w14:paraId="456034B4"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B06F29B"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495F48E"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67D3DA07"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 lub II</w:t>
            </w:r>
          </w:p>
        </w:tc>
      </w:tr>
      <w:tr w:rsidR="00EB1307" w:rsidRPr="00A52F41" w14:paraId="2455A630"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16D2C864"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2F5E667E"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6FF3D89A" w14:textId="261398B6" w:rsidR="00EB1307" w:rsidRPr="00A52F41" w:rsidRDefault="00F76206"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letni</w:t>
            </w:r>
            <w:r w:rsidR="003F06B7" w:rsidRPr="00A52F41">
              <w:rPr>
                <w:rFonts w:ascii="Verdana" w:eastAsia="Times New Roman" w:hAnsi="Verdana" w:cs="Times New Roman"/>
                <w:sz w:val="20"/>
                <w:szCs w:val="20"/>
                <w:lang w:eastAsia="pl-PL"/>
              </w:rPr>
              <w:t>[Konwersatorium monograficzne 1]</w:t>
            </w:r>
          </w:p>
          <w:p w14:paraId="538EB229" w14:textId="0E9E0014" w:rsidR="003F06B7" w:rsidRPr="00A52F41" w:rsidRDefault="00F76206"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zimowy</w:t>
            </w:r>
            <w:r w:rsidR="003F06B7" w:rsidRPr="00A52F41">
              <w:rPr>
                <w:rFonts w:ascii="Verdana" w:eastAsia="Times New Roman" w:hAnsi="Verdana" w:cs="Times New Roman"/>
                <w:sz w:val="20"/>
                <w:szCs w:val="20"/>
                <w:lang w:eastAsia="pl-PL"/>
              </w:rPr>
              <w:t xml:space="preserve"> [Konwersatorium monograficzne 2]</w:t>
            </w:r>
          </w:p>
        </w:tc>
      </w:tr>
      <w:tr w:rsidR="00EB1307" w:rsidRPr="00A52F41" w14:paraId="754A19A2"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04D54A5F"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592C434"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 </w:t>
            </w:r>
          </w:p>
          <w:p w14:paraId="6A7DC060"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konwersatorium: 30 h</w:t>
            </w:r>
          </w:p>
        </w:tc>
      </w:tr>
      <w:tr w:rsidR="00EB1307" w:rsidRPr="00A52F41" w14:paraId="3F4DFDAF" w14:textId="77777777" w:rsidTr="00923776">
        <w:trPr>
          <w:trHeight w:val="75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36C6583C"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233BD5A"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Wymagania wstępne w zakresie wiedzy, umiejętności i kompetencji społecznych dla przedmiotu/modułu  </w:t>
            </w:r>
          </w:p>
          <w:p w14:paraId="45F41171" w14:textId="746B4FD4" w:rsidR="00EB1307" w:rsidRPr="00A52F41" w:rsidRDefault="00EB1307" w:rsidP="00923776">
            <w:pPr>
              <w:widowControl w:val="0"/>
              <w:spacing w:beforeAutospacing="1" w:after="0" w:line="240" w:lineRule="auto"/>
              <w:ind w:left="57" w:right="57"/>
              <w:jc w:val="both"/>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[zależne od tematu]</w:t>
            </w:r>
          </w:p>
        </w:tc>
      </w:tr>
      <w:tr w:rsidR="00EB1307" w:rsidRPr="00A52F41" w14:paraId="279F375B"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E09F00D"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4E4AF585"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Cele kształcenia dla przedmiotu </w:t>
            </w:r>
          </w:p>
          <w:p w14:paraId="2CB9BE24" w14:textId="77777777" w:rsidR="00EB1307" w:rsidRPr="00A52F41" w:rsidRDefault="00EB1307" w:rsidP="00923776">
            <w:pPr>
              <w:pStyle w:val="NormalnyWeb"/>
              <w:spacing w:before="0" w:beforeAutospacing="0" w:after="0" w:afterAutospacing="0"/>
              <w:ind w:left="57" w:right="57"/>
              <w:jc w:val="both"/>
              <w:rPr>
                <w:rFonts w:ascii="Verdana" w:hAnsi="Verdana"/>
                <w:color w:val="000000"/>
                <w:sz w:val="20"/>
                <w:szCs w:val="20"/>
              </w:rPr>
            </w:pPr>
          </w:p>
          <w:p w14:paraId="6CC04836" w14:textId="03DA9AA5" w:rsidR="00EB1307" w:rsidRPr="00A52F41" w:rsidRDefault="00EB1307" w:rsidP="00923776">
            <w:pPr>
              <w:pStyle w:val="NormalnyWeb"/>
              <w:spacing w:before="0" w:beforeAutospacing="0" w:after="0" w:afterAutospacing="0"/>
              <w:ind w:left="57" w:right="57"/>
              <w:jc w:val="both"/>
              <w:rPr>
                <w:rFonts w:ascii="Verdana" w:hAnsi="Verdana"/>
                <w:color w:val="000000"/>
                <w:sz w:val="20"/>
                <w:szCs w:val="20"/>
              </w:rPr>
            </w:pPr>
            <w:r w:rsidRPr="00A52F41">
              <w:rPr>
                <w:rFonts w:ascii="Verdana" w:hAnsi="Verdana"/>
                <w:color w:val="000000"/>
                <w:sz w:val="20"/>
                <w:szCs w:val="20"/>
              </w:rPr>
              <w:t>[zależne od tematu]</w:t>
            </w:r>
          </w:p>
        </w:tc>
      </w:tr>
      <w:tr w:rsidR="00EB1307" w:rsidRPr="00A52F41" w14:paraId="498268BB" w14:textId="77777777" w:rsidTr="00923776">
        <w:trPr>
          <w:trHeight w:val="3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1B5BBA"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E9AB4DB"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Treści programowe </w:t>
            </w:r>
          </w:p>
          <w:p w14:paraId="6018F792"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p>
          <w:p w14:paraId="38DE76DA" w14:textId="30598372" w:rsidR="00EB1307" w:rsidRPr="00A52F41" w:rsidRDefault="00EB1307" w:rsidP="00EB1307">
            <w:pPr>
              <w:autoSpaceDE w:val="0"/>
              <w:autoSpaceDN w:val="0"/>
              <w:adjustRightInd w:val="0"/>
              <w:spacing w:after="0" w:line="240" w:lineRule="auto"/>
              <w:rPr>
                <w:rFonts w:ascii="Verdana" w:hAnsi="Verdana"/>
                <w:color w:val="000000"/>
                <w:sz w:val="20"/>
                <w:szCs w:val="20"/>
              </w:rPr>
            </w:pPr>
            <w:r w:rsidRPr="00A52F41">
              <w:rPr>
                <w:rFonts w:ascii="Verdana" w:hAnsi="Verdana" w:cs="Verdana"/>
                <w:sz w:val="20"/>
                <w:szCs w:val="20"/>
              </w:rPr>
              <w:t>Zajęcia poświęcone wybranym, szczegółowym zagadnieniom z zakresu literatury, historii, kultury, sztuki antycznej oraz recepcji antyku.</w:t>
            </w:r>
          </w:p>
        </w:tc>
      </w:tr>
      <w:tr w:rsidR="00EB1307" w:rsidRPr="00A52F41" w14:paraId="074044D3" w14:textId="77777777" w:rsidTr="00923776">
        <w:trPr>
          <w:trHeight w:val="15"/>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AF8981D"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4981" w:type="dxa"/>
            <w:gridSpan w:val="2"/>
            <w:tcBorders>
              <w:top w:val="single" w:sz="6" w:space="0" w:color="000000"/>
              <w:left w:val="single" w:sz="6" w:space="0" w:color="000000"/>
              <w:bottom w:val="single" w:sz="6" w:space="0" w:color="000000"/>
              <w:right w:val="single" w:sz="6" w:space="0" w:color="000000"/>
            </w:tcBorders>
            <w:shd w:val="clear" w:color="auto" w:fill="auto"/>
          </w:tcPr>
          <w:p w14:paraId="1DF063A2" w14:textId="77777777" w:rsidR="00EB1307" w:rsidRPr="00A52F41" w:rsidRDefault="00EB1307" w:rsidP="00923776">
            <w:pPr>
              <w:ind w:left="57" w:right="57"/>
              <w:jc w:val="both"/>
              <w:rPr>
                <w:rFonts w:ascii="Verdana" w:hAnsi="Verdana"/>
                <w:sz w:val="20"/>
                <w:szCs w:val="20"/>
              </w:rPr>
            </w:pPr>
            <w:r w:rsidRPr="00A52F41">
              <w:rPr>
                <w:rFonts w:ascii="Verdana" w:hAnsi="Verdana"/>
                <w:sz w:val="20"/>
                <w:szCs w:val="20"/>
              </w:rPr>
              <w:t xml:space="preserve">Zakładane efekty uczenia się </w:t>
            </w:r>
          </w:p>
          <w:p w14:paraId="2A2B0230" w14:textId="77777777" w:rsidR="00EB1307" w:rsidRPr="00A52F41" w:rsidRDefault="00EB1307" w:rsidP="00923776">
            <w:pPr>
              <w:ind w:left="57" w:right="57"/>
              <w:jc w:val="both"/>
              <w:rPr>
                <w:rFonts w:ascii="Verdana" w:hAnsi="Verdana"/>
                <w:sz w:val="20"/>
                <w:szCs w:val="20"/>
              </w:rPr>
            </w:pPr>
            <w:r w:rsidRPr="00A52F41">
              <w:rPr>
                <w:rFonts w:ascii="Verdana" w:hAnsi="Verdana"/>
                <w:sz w:val="20"/>
                <w:szCs w:val="20"/>
              </w:rPr>
              <w:lastRenderedPageBreak/>
              <w:t xml:space="preserve">Student/ka: </w:t>
            </w:r>
          </w:p>
          <w:p w14:paraId="4EFFB817" w14:textId="77777777" w:rsidR="00EB1307" w:rsidRPr="00A52F41" w:rsidRDefault="00EB1307" w:rsidP="00923776">
            <w:pPr>
              <w:ind w:left="57" w:right="57"/>
              <w:jc w:val="both"/>
              <w:rPr>
                <w:rFonts w:ascii="Verdana" w:hAnsi="Verdana"/>
                <w:sz w:val="20"/>
                <w:szCs w:val="20"/>
              </w:rPr>
            </w:pPr>
          </w:p>
          <w:p w14:paraId="6D4FDDB8" w14:textId="16023FCE" w:rsidR="00EB1307" w:rsidRPr="00A52F41" w:rsidRDefault="00EB1307" w:rsidP="00923776">
            <w:pPr>
              <w:ind w:left="57" w:right="57"/>
              <w:jc w:val="both"/>
              <w:rPr>
                <w:rFonts w:ascii="Verdana" w:hAnsi="Verdana"/>
                <w:sz w:val="20"/>
                <w:szCs w:val="20"/>
              </w:rPr>
            </w:pPr>
            <w:r w:rsidRPr="00A52F41">
              <w:rPr>
                <w:rFonts w:ascii="Verdana" w:hAnsi="Verdana"/>
                <w:sz w:val="20"/>
                <w:szCs w:val="20"/>
              </w:rPr>
              <w:t>[efekty zależne od tematu konwersatorium</w:t>
            </w:r>
            <w:r w:rsidR="003F06B7" w:rsidRPr="00A52F41">
              <w:rPr>
                <w:rFonts w:ascii="Verdana" w:hAnsi="Verdana"/>
                <w:sz w:val="20"/>
                <w:szCs w:val="20"/>
              </w:rPr>
              <w:t>, wybiera prowadzący</w:t>
            </w:r>
            <w:r w:rsidRPr="00A52F41">
              <w:rPr>
                <w:rFonts w:ascii="Verdana" w:hAnsi="Verdana"/>
                <w:sz w:val="20"/>
                <w:szCs w:val="20"/>
              </w:rPr>
              <w:t>]</w:t>
            </w:r>
          </w:p>
        </w:tc>
        <w:tc>
          <w:tcPr>
            <w:tcW w:w="2978" w:type="dxa"/>
            <w:tcBorders>
              <w:top w:val="single" w:sz="6" w:space="0" w:color="000000"/>
              <w:left w:val="single" w:sz="6" w:space="0" w:color="000000"/>
              <w:bottom w:val="single" w:sz="6" w:space="0" w:color="000000"/>
              <w:right w:val="single" w:sz="6" w:space="0" w:color="000000"/>
            </w:tcBorders>
            <w:shd w:val="clear" w:color="auto" w:fill="auto"/>
          </w:tcPr>
          <w:p w14:paraId="2BF9BC34"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Symbole odpowiednich kierunkowych efektów uczenia się:</w:t>
            </w:r>
          </w:p>
          <w:p w14:paraId="26B5E125"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p>
          <w:p w14:paraId="66F2AF69" w14:textId="77777777" w:rsidR="00EB1307" w:rsidRPr="00A52F41" w:rsidRDefault="00EB1307" w:rsidP="00EB1307">
            <w:pPr>
              <w:spacing w:after="0"/>
              <w:ind w:left="57" w:right="57"/>
              <w:rPr>
                <w:rFonts w:ascii="Verdana" w:eastAsia="Times New Roman" w:hAnsi="Verdana" w:cs="Verdana"/>
                <w:sz w:val="20"/>
                <w:szCs w:val="20"/>
                <w:lang w:eastAsia="zh-CN"/>
              </w:rPr>
            </w:pPr>
          </w:p>
        </w:tc>
      </w:tr>
      <w:tr w:rsidR="00EB1307" w:rsidRPr="00A52F41" w14:paraId="0EB5A23D" w14:textId="77777777" w:rsidTr="00923776">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479CFD36"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6CAAE10C"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Literatura obowiązkowa i zalecana:</w:t>
            </w:r>
          </w:p>
          <w:p w14:paraId="728880CB" w14:textId="77777777" w:rsidR="00EB1307" w:rsidRPr="00A52F41" w:rsidRDefault="00EB1307" w:rsidP="00923776">
            <w:pPr>
              <w:widowControl w:val="0"/>
              <w:spacing w:after="0" w:line="240" w:lineRule="auto"/>
              <w:ind w:left="57" w:right="57"/>
              <w:textAlignment w:val="baseline"/>
              <w:rPr>
                <w:rFonts w:ascii="Verdana" w:hAnsi="Verdana"/>
                <w:color w:val="000000"/>
                <w:sz w:val="20"/>
                <w:szCs w:val="20"/>
              </w:rPr>
            </w:pPr>
          </w:p>
          <w:p w14:paraId="5604BC38" w14:textId="29660430" w:rsidR="00EB1307" w:rsidRPr="00A52F41" w:rsidRDefault="00EB1307" w:rsidP="00EB1307">
            <w:pPr>
              <w:pStyle w:val="Tekstpodstawowy"/>
              <w:ind w:left="57" w:right="57"/>
              <w:jc w:val="both"/>
              <w:rPr>
                <w:rFonts w:ascii="Verdana" w:hAnsi="Verdana"/>
                <w:sz w:val="20"/>
                <w:lang w:val="pl-PL"/>
              </w:rPr>
            </w:pPr>
            <w:r w:rsidRPr="00A52F41">
              <w:rPr>
                <w:rFonts w:ascii="Verdana" w:hAnsi="Verdana"/>
                <w:sz w:val="20"/>
                <w:lang w:val="pl-PL"/>
              </w:rPr>
              <w:t>[</w:t>
            </w:r>
            <w:r w:rsidR="003F06B7" w:rsidRPr="00A52F41">
              <w:rPr>
                <w:rFonts w:ascii="Verdana" w:hAnsi="Verdana"/>
                <w:sz w:val="20"/>
                <w:lang w:val="pl-PL"/>
              </w:rPr>
              <w:t>literatura zależna od tematu konwersatorium]</w:t>
            </w:r>
          </w:p>
        </w:tc>
      </w:tr>
      <w:tr w:rsidR="00EB1307" w:rsidRPr="00A52F41" w14:paraId="51A0D8BA" w14:textId="77777777" w:rsidTr="00923776">
        <w:trPr>
          <w:trHeight w:val="60"/>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691DB53B"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33BE85AE"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Metody weryfikacji zakładanych efektów uczenia się: </w:t>
            </w:r>
          </w:p>
          <w:p w14:paraId="2F1B379C"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p>
          <w:p w14:paraId="7A8DDC91" w14:textId="647AF597" w:rsidR="003F06B7" w:rsidRPr="00A52F41" w:rsidRDefault="003F06B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 przykład]</w:t>
            </w:r>
          </w:p>
          <w:p w14:paraId="42311584" w14:textId="048E318E" w:rsidR="00EB1307" w:rsidRPr="00A52F41" w:rsidRDefault="00EB1307" w:rsidP="00923776">
            <w:pPr>
              <w:spacing w:after="0" w:line="100" w:lineRule="atLeast"/>
              <w:ind w:left="57" w:right="57"/>
              <w:rPr>
                <w:rFonts w:ascii="Verdana" w:hAnsi="Verdana"/>
                <w:sz w:val="20"/>
                <w:szCs w:val="20"/>
              </w:rPr>
            </w:pPr>
            <w:r w:rsidRPr="00A52F41">
              <w:rPr>
                <w:rFonts w:ascii="Verdana" w:hAnsi="Verdana"/>
                <w:sz w:val="20"/>
                <w:szCs w:val="20"/>
              </w:rPr>
              <w:t xml:space="preserve">- </w:t>
            </w:r>
            <w:r w:rsidR="003F06B7" w:rsidRPr="00A52F41">
              <w:rPr>
                <w:rFonts w:ascii="Verdana" w:hAnsi="Verdana"/>
                <w:sz w:val="20"/>
                <w:szCs w:val="20"/>
              </w:rPr>
              <w:t xml:space="preserve">końcowy sprawdzian </w:t>
            </w:r>
            <w:r w:rsidR="00AE54F0" w:rsidRPr="00A52F41">
              <w:rPr>
                <w:rFonts w:ascii="Verdana" w:hAnsi="Verdana"/>
                <w:sz w:val="20"/>
                <w:szCs w:val="20"/>
              </w:rPr>
              <w:t>pisemny</w:t>
            </w:r>
            <w:r w:rsidRPr="00A52F41">
              <w:rPr>
                <w:rFonts w:ascii="Verdana" w:hAnsi="Verdana"/>
                <w:sz w:val="20"/>
                <w:szCs w:val="20"/>
              </w:rPr>
              <w:t>, K_W0</w:t>
            </w:r>
            <w:r w:rsidR="003F06B7" w:rsidRPr="00A52F41">
              <w:rPr>
                <w:rFonts w:ascii="Verdana" w:hAnsi="Verdana"/>
                <w:sz w:val="20"/>
                <w:szCs w:val="20"/>
              </w:rPr>
              <w:t>..</w:t>
            </w:r>
          </w:p>
          <w:p w14:paraId="2F43A86B" w14:textId="6C93A49D" w:rsidR="00EB1307" w:rsidRPr="00A52F41" w:rsidRDefault="00EB1307" w:rsidP="003F06B7">
            <w:pPr>
              <w:spacing w:after="0" w:line="100" w:lineRule="atLeast"/>
              <w:ind w:left="57" w:right="57"/>
              <w:rPr>
                <w:rFonts w:ascii="Verdana" w:eastAsia="Times New Roman" w:hAnsi="Verdana" w:cs="Times New Roman"/>
                <w:sz w:val="20"/>
                <w:szCs w:val="20"/>
                <w:lang w:eastAsia="pl-PL"/>
              </w:rPr>
            </w:pPr>
            <w:r w:rsidRPr="00A52F41">
              <w:rPr>
                <w:rFonts w:ascii="Verdana" w:hAnsi="Verdana"/>
                <w:sz w:val="20"/>
                <w:szCs w:val="20"/>
              </w:rPr>
              <w:t>- wypowiedzi ustne (w tym przygotowane dłuższe wystąpienie): K_</w:t>
            </w:r>
            <w:r w:rsidR="003F06B7" w:rsidRPr="00A52F41">
              <w:rPr>
                <w:rFonts w:ascii="Verdana" w:hAnsi="Verdana"/>
                <w:sz w:val="20"/>
                <w:szCs w:val="20"/>
              </w:rPr>
              <w:t>W0…</w:t>
            </w:r>
          </w:p>
        </w:tc>
      </w:tr>
      <w:tr w:rsidR="00EB1307" w:rsidRPr="00A52F41" w14:paraId="2BAA19A1" w14:textId="77777777" w:rsidTr="00923776">
        <w:trPr>
          <w:jc w:val="center"/>
        </w:trPr>
        <w:tc>
          <w:tcPr>
            <w:tcW w:w="1516" w:type="dxa"/>
            <w:tcBorders>
              <w:top w:val="single" w:sz="6" w:space="0" w:color="000000"/>
              <w:left w:val="single" w:sz="6" w:space="0" w:color="000000"/>
              <w:bottom w:val="single" w:sz="6" w:space="0" w:color="000000"/>
              <w:right w:val="single" w:sz="6" w:space="0" w:color="000000"/>
            </w:tcBorders>
            <w:shd w:val="clear" w:color="auto" w:fill="auto"/>
          </w:tcPr>
          <w:p w14:paraId="22A738D4"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043BEE04"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0A26D07F"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p>
          <w:p w14:paraId="14540161" w14:textId="343DEC26" w:rsidR="003F06B7" w:rsidRPr="00A52F41" w:rsidRDefault="003F06B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 przykład]</w:t>
            </w:r>
          </w:p>
          <w:p w14:paraId="78CB57CD" w14:textId="77777777" w:rsidR="003F06B7" w:rsidRPr="00A52F41" w:rsidRDefault="00EB1307" w:rsidP="00923776">
            <w:pPr>
              <w:ind w:left="57" w:right="57"/>
              <w:jc w:val="both"/>
              <w:rPr>
                <w:rFonts w:ascii="Verdana" w:hAnsi="Verdana" w:cs="Verdana"/>
                <w:sz w:val="20"/>
                <w:szCs w:val="20"/>
                <w:lang w:eastAsia="pl-PL"/>
              </w:rPr>
            </w:pPr>
            <w:r w:rsidRPr="00A52F41">
              <w:rPr>
                <w:rFonts w:ascii="Verdana" w:hAnsi="Verdana" w:cs="Verdana"/>
                <w:sz w:val="20"/>
                <w:szCs w:val="20"/>
                <w:lang w:eastAsia="pl-PL"/>
              </w:rPr>
              <w:t xml:space="preserve">Aktywność na zajęciach. </w:t>
            </w:r>
          </w:p>
          <w:p w14:paraId="0E193EBA" w14:textId="7FEB60D9" w:rsidR="00EB1307" w:rsidRPr="00A52F41" w:rsidRDefault="00EB1307" w:rsidP="00923776">
            <w:pPr>
              <w:ind w:left="57" w:right="57"/>
              <w:jc w:val="both"/>
              <w:rPr>
                <w:rFonts w:ascii="Verdana" w:hAnsi="Verdana" w:cs="Verdana"/>
                <w:sz w:val="20"/>
                <w:szCs w:val="20"/>
                <w:lang w:eastAsia="pl-PL"/>
              </w:rPr>
            </w:pPr>
            <w:r w:rsidRPr="00A52F41">
              <w:rPr>
                <w:rFonts w:ascii="Verdana" w:hAnsi="Verdana" w:cs="Verdana"/>
                <w:sz w:val="20"/>
                <w:szCs w:val="20"/>
                <w:lang w:eastAsia="pl-PL"/>
              </w:rPr>
              <w:t>Pozytywne zaliczenie sprawdzianu końcowego (znajomość</w:t>
            </w:r>
            <w:r w:rsidR="003F06B7" w:rsidRPr="00A52F41">
              <w:rPr>
                <w:rFonts w:ascii="Verdana" w:hAnsi="Verdana" w:cs="Verdana"/>
                <w:sz w:val="20"/>
                <w:szCs w:val="20"/>
                <w:lang w:eastAsia="pl-PL"/>
              </w:rPr>
              <w:t xml:space="preserve"> zagadnień omawianych na zajęciach</w:t>
            </w:r>
            <w:r w:rsidRPr="00A52F41">
              <w:rPr>
                <w:rFonts w:ascii="Verdana" w:hAnsi="Verdana" w:cs="Verdana"/>
                <w:sz w:val="20"/>
                <w:szCs w:val="20"/>
                <w:lang w:eastAsia="pl-PL"/>
              </w:rPr>
              <w:t xml:space="preserve">). </w:t>
            </w:r>
          </w:p>
          <w:p w14:paraId="79882DF3" w14:textId="77777777" w:rsidR="00EB1307" w:rsidRPr="00A52F41" w:rsidRDefault="00EB1307" w:rsidP="00923776">
            <w:pPr>
              <w:ind w:left="57" w:right="57"/>
              <w:jc w:val="both"/>
              <w:rPr>
                <w:rFonts w:ascii="Verdana" w:hAnsi="Verdana"/>
                <w:bCs/>
                <w:sz w:val="20"/>
                <w:szCs w:val="20"/>
              </w:rPr>
            </w:pPr>
            <w:r w:rsidRPr="00A52F41">
              <w:rPr>
                <w:rFonts w:ascii="Verdana" w:hAnsi="Verdana"/>
                <w:bCs/>
                <w:sz w:val="20"/>
                <w:szCs w:val="20"/>
              </w:rPr>
              <w:t xml:space="preserve">Sprawdzian oceniany jest według skali: </w:t>
            </w:r>
          </w:p>
          <w:p w14:paraId="7857AEF2" w14:textId="77777777" w:rsidR="00EB1307" w:rsidRPr="00A52F41" w:rsidRDefault="00EB1307" w:rsidP="00923776">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bdb</w:t>
            </w:r>
            <w:proofErr w:type="spellEnd"/>
            <w:r w:rsidRPr="00A52F41">
              <w:rPr>
                <w:rFonts w:ascii="Verdana" w:hAnsi="Verdana"/>
                <w:bCs/>
                <w:sz w:val="20"/>
                <w:szCs w:val="20"/>
              </w:rPr>
              <w:t xml:space="preserve"> = uzyskanie co najmniej 90% punktacji</w:t>
            </w:r>
          </w:p>
          <w:p w14:paraId="56DF7ADD" w14:textId="77777777" w:rsidR="00EB1307" w:rsidRPr="00A52F41" w:rsidRDefault="00EB1307" w:rsidP="00923776">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db</w:t>
            </w:r>
            <w:proofErr w:type="spellEnd"/>
            <w:r w:rsidRPr="00A52F41">
              <w:rPr>
                <w:rFonts w:ascii="Verdana" w:hAnsi="Verdana"/>
                <w:bCs/>
                <w:sz w:val="20"/>
                <w:szCs w:val="20"/>
              </w:rPr>
              <w:t>+ = uzyskanie 80%–89,9% punktacji</w:t>
            </w:r>
          </w:p>
          <w:p w14:paraId="5679615A" w14:textId="77777777" w:rsidR="00EB1307" w:rsidRPr="00A52F41" w:rsidRDefault="00EB1307" w:rsidP="00923776">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db</w:t>
            </w:r>
            <w:proofErr w:type="spellEnd"/>
            <w:r w:rsidRPr="00A52F41">
              <w:rPr>
                <w:rFonts w:ascii="Verdana" w:hAnsi="Verdana"/>
                <w:bCs/>
                <w:sz w:val="20"/>
                <w:szCs w:val="20"/>
              </w:rPr>
              <w:t xml:space="preserve"> = uzyskanie 70%–79,9% punktacji</w:t>
            </w:r>
          </w:p>
          <w:p w14:paraId="09989736" w14:textId="77777777" w:rsidR="00EB1307" w:rsidRPr="00A52F41" w:rsidRDefault="00EB1307" w:rsidP="00923776">
            <w:pPr>
              <w:ind w:left="57" w:right="57"/>
              <w:jc w:val="both"/>
              <w:rPr>
                <w:rFonts w:ascii="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dst</w:t>
            </w:r>
            <w:proofErr w:type="spellEnd"/>
            <w:r w:rsidRPr="00A52F41">
              <w:rPr>
                <w:rFonts w:ascii="Verdana" w:hAnsi="Verdana"/>
                <w:bCs/>
                <w:sz w:val="20"/>
                <w:szCs w:val="20"/>
              </w:rPr>
              <w:t>+ = uzyskanie 60%–69,9% punktacji</w:t>
            </w:r>
          </w:p>
          <w:p w14:paraId="3DED9A1B" w14:textId="77777777" w:rsidR="00EB1307" w:rsidRPr="00A52F41" w:rsidRDefault="00EB1307" w:rsidP="00923776">
            <w:pPr>
              <w:ind w:left="57" w:right="57"/>
              <w:jc w:val="both"/>
              <w:rPr>
                <w:rFonts w:ascii="Verdana" w:eastAsia="Verdana" w:hAnsi="Verdana"/>
                <w:bCs/>
                <w:sz w:val="20"/>
                <w:szCs w:val="20"/>
              </w:rPr>
            </w:pPr>
            <w:r w:rsidRPr="00A52F41">
              <w:rPr>
                <w:rFonts w:ascii="Verdana" w:hAnsi="Verdana"/>
                <w:bCs/>
                <w:sz w:val="20"/>
                <w:szCs w:val="20"/>
              </w:rPr>
              <w:t xml:space="preserve">-ocena </w:t>
            </w:r>
            <w:proofErr w:type="spellStart"/>
            <w:r w:rsidRPr="00A52F41">
              <w:rPr>
                <w:rFonts w:ascii="Verdana" w:hAnsi="Verdana"/>
                <w:bCs/>
                <w:sz w:val="20"/>
                <w:szCs w:val="20"/>
              </w:rPr>
              <w:t>dst</w:t>
            </w:r>
            <w:proofErr w:type="spellEnd"/>
            <w:r w:rsidRPr="00A52F41">
              <w:rPr>
                <w:rFonts w:ascii="Verdana" w:hAnsi="Verdana"/>
                <w:bCs/>
                <w:sz w:val="20"/>
                <w:szCs w:val="20"/>
              </w:rPr>
              <w:t xml:space="preserve"> = uzyskanie 50%–59,9% punktacji</w:t>
            </w:r>
          </w:p>
          <w:p w14:paraId="5F3DCD15" w14:textId="77777777" w:rsidR="00EB1307" w:rsidRPr="00A52F41" w:rsidRDefault="00EB1307" w:rsidP="00923776">
            <w:pPr>
              <w:autoSpaceDE w:val="0"/>
              <w:autoSpaceDN w:val="0"/>
              <w:adjustRightInd w:val="0"/>
              <w:ind w:left="57" w:right="57"/>
              <w:rPr>
                <w:rFonts w:ascii="Verdana" w:eastAsia="Verdana,Bold" w:hAnsi="Verdana"/>
                <w:bCs/>
                <w:sz w:val="20"/>
                <w:szCs w:val="20"/>
              </w:rPr>
            </w:pPr>
            <w:r w:rsidRPr="00A52F41">
              <w:rPr>
                <w:rFonts w:ascii="Verdana" w:eastAsia="Verdana" w:hAnsi="Verdana"/>
                <w:bCs/>
                <w:sz w:val="20"/>
                <w:szCs w:val="20"/>
              </w:rPr>
              <w:t>Uzyskanie poniżej 50% skutkuje niezaliczeniem sprawdzianu.</w:t>
            </w:r>
          </w:p>
          <w:p w14:paraId="60F17F36"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cs="Verdana"/>
                <w:sz w:val="20"/>
                <w:szCs w:val="20"/>
                <w:lang w:eastAsia="pl-PL"/>
              </w:rPr>
              <w:t>Aktywność na zajęciach może spowodować podwyższenie oceny końcowej o pół stopnia.</w:t>
            </w:r>
          </w:p>
        </w:tc>
      </w:tr>
      <w:tr w:rsidR="00EB1307" w:rsidRPr="00A52F41" w14:paraId="4C7BA7E0" w14:textId="77777777" w:rsidTr="00923776">
        <w:trPr>
          <w:jc w:val="center"/>
        </w:trPr>
        <w:tc>
          <w:tcPr>
            <w:tcW w:w="151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7A5F541" w14:textId="77777777" w:rsidR="00EB1307" w:rsidRPr="00A52F41" w:rsidRDefault="00EB1307" w:rsidP="00BE5EB3">
            <w:pPr>
              <w:widowControl w:val="0"/>
              <w:numPr>
                <w:ilvl w:val="0"/>
                <w:numId w:val="151"/>
              </w:numPr>
              <w:suppressAutoHyphens/>
              <w:spacing w:beforeAutospacing="1" w:afterAutospacing="1" w:line="240" w:lineRule="auto"/>
              <w:ind w:left="57" w:right="57"/>
              <w:jc w:val="center"/>
              <w:textAlignment w:val="baseline"/>
              <w:rPr>
                <w:rFonts w:ascii="Verdana" w:eastAsia="Times New Roman" w:hAnsi="Verdana" w:cs="Times New Roman"/>
                <w:sz w:val="20"/>
                <w:szCs w:val="20"/>
                <w:lang w:eastAsia="pl-PL"/>
              </w:rPr>
            </w:pPr>
          </w:p>
        </w:tc>
        <w:tc>
          <w:tcPr>
            <w:tcW w:w="7959" w:type="dxa"/>
            <w:gridSpan w:val="3"/>
            <w:tcBorders>
              <w:top w:val="single" w:sz="6" w:space="0" w:color="000000"/>
              <w:left w:val="single" w:sz="6" w:space="0" w:color="000000"/>
              <w:bottom w:val="single" w:sz="6" w:space="0" w:color="000000"/>
              <w:right w:val="single" w:sz="6" w:space="0" w:color="000000"/>
            </w:tcBorders>
            <w:shd w:val="clear" w:color="auto" w:fill="auto"/>
          </w:tcPr>
          <w:p w14:paraId="74BE8831"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Nakład pracy studenta </w:t>
            </w:r>
          </w:p>
        </w:tc>
      </w:tr>
      <w:tr w:rsidR="00EB1307" w:rsidRPr="00A52F41" w14:paraId="2139E1E7" w14:textId="77777777" w:rsidTr="00923776">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E421C1" w14:textId="77777777" w:rsidR="00EB1307" w:rsidRPr="00A52F41" w:rsidRDefault="00EB1307" w:rsidP="00BE5EB3">
            <w:pPr>
              <w:pStyle w:val="Akapitzlist"/>
              <w:widowControl w:val="0"/>
              <w:numPr>
                <w:ilvl w:val="0"/>
                <w:numId w:val="15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50EFB9BC" w14:textId="77777777" w:rsidR="00EB1307" w:rsidRPr="00A52F41" w:rsidRDefault="00EB1307" w:rsidP="00923776">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realizacji zajęć przez studenta </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17B54C39" w14:textId="77777777" w:rsidR="00EB1307" w:rsidRPr="00A52F41" w:rsidRDefault="00EB1307" w:rsidP="00923776">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liczba godzin przeznaczona na zrealizowanie danego rodzaju zajęć </w:t>
            </w:r>
          </w:p>
        </w:tc>
      </w:tr>
      <w:tr w:rsidR="00EB1307" w:rsidRPr="00A52F41" w14:paraId="3F83D6D2" w14:textId="77777777" w:rsidTr="00923776">
        <w:trPr>
          <w:trHeight w:val="30"/>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9C216D" w14:textId="77777777" w:rsidR="00EB1307" w:rsidRPr="00A52F41" w:rsidRDefault="00EB1307" w:rsidP="00BE5EB3">
            <w:pPr>
              <w:pStyle w:val="Akapitzlist"/>
              <w:widowControl w:val="0"/>
              <w:numPr>
                <w:ilvl w:val="0"/>
                <w:numId w:val="15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4BB2984"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zajęcia (wg planu studiów) z prowadzącym: </w:t>
            </w:r>
          </w:p>
          <w:p w14:paraId="0B347B68"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konwersatorium:</w:t>
            </w:r>
          </w:p>
          <w:p w14:paraId="776EFF13"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783C61E0" w14:textId="1A9799FC" w:rsidR="00EB1307" w:rsidRPr="00A52F41" w:rsidRDefault="00EB1307" w:rsidP="00923776">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30</w:t>
            </w:r>
          </w:p>
        </w:tc>
      </w:tr>
      <w:tr w:rsidR="00EB1307" w:rsidRPr="00A52F41" w14:paraId="3ED0086E" w14:textId="77777777" w:rsidTr="00923776">
        <w:trPr>
          <w:trHeight w:val="45"/>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D50749" w14:textId="77777777" w:rsidR="00EB1307" w:rsidRPr="00A52F41" w:rsidRDefault="00EB1307" w:rsidP="00BE5EB3">
            <w:pPr>
              <w:pStyle w:val="Akapitzlist"/>
              <w:widowControl w:val="0"/>
              <w:numPr>
                <w:ilvl w:val="0"/>
                <w:numId w:val="15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6A8562EB" w14:textId="77777777" w:rsidR="00EB1307" w:rsidRPr="00A52F41" w:rsidRDefault="00EB1307" w:rsidP="00923776">
            <w:pPr>
              <w:spacing w:after="0" w:line="100" w:lineRule="atLeast"/>
              <w:ind w:left="57" w:right="57"/>
              <w:jc w:val="both"/>
              <w:rPr>
                <w:rFonts w:ascii="Verdana" w:hAnsi="Verdana"/>
                <w:sz w:val="20"/>
                <w:szCs w:val="20"/>
              </w:rPr>
            </w:pPr>
            <w:r w:rsidRPr="00A52F41">
              <w:rPr>
                <w:rFonts w:ascii="Verdana" w:hAnsi="Verdana"/>
                <w:sz w:val="20"/>
                <w:szCs w:val="20"/>
              </w:rPr>
              <w:t>praca własna studenta/doktoranta ( w tym udział w pracach grupowych) np.:</w:t>
            </w:r>
          </w:p>
          <w:p w14:paraId="1A30C4B0" w14:textId="77777777" w:rsidR="00EB1307" w:rsidRPr="00A52F41" w:rsidRDefault="00EB1307" w:rsidP="00923776">
            <w:pPr>
              <w:spacing w:after="0" w:line="100" w:lineRule="atLeast"/>
              <w:ind w:left="57" w:right="57"/>
              <w:jc w:val="both"/>
              <w:rPr>
                <w:rFonts w:ascii="Verdana" w:hAnsi="Verdana"/>
                <w:sz w:val="20"/>
                <w:szCs w:val="20"/>
              </w:rPr>
            </w:pPr>
            <w:r w:rsidRPr="00A52F41">
              <w:rPr>
                <w:rFonts w:ascii="Verdana" w:hAnsi="Verdana"/>
                <w:sz w:val="20"/>
                <w:szCs w:val="20"/>
              </w:rPr>
              <w:t>- przygotowanie do zajęć wraz z czytaniem wskazanej literatury:</w:t>
            </w:r>
          </w:p>
          <w:p w14:paraId="5BF65C51" w14:textId="77777777" w:rsidR="00EB1307" w:rsidRPr="00A52F41" w:rsidRDefault="00EB1307" w:rsidP="00923776">
            <w:pPr>
              <w:spacing w:after="0" w:line="100" w:lineRule="atLeast"/>
              <w:ind w:left="57" w:right="57"/>
              <w:jc w:val="both"/>
              <w:rPr>
                <w:rFonts w:ascii="Verdana" w:hAnsi="Verdana"/>
                <w:sz w:val="20"/>
                <w:szCs w:val="20"/>
              </w:rPr>
            </w:pPr>
            <w:r w:rsidRPr="00A52F41">
              <w:rPr>
                <w:rFonts w:ascii="Verdana" w:hAnsi="Verdana"/>
                <w:sz w:val="20"/>
                <w:szCs w:val="20"/>
              </w:rPr>
              <w:t>- przygotowanie wystąpień:</w:t>
            </w:r>
          </w:p>
          <w:p w14:paraId="15407B1A" w14:textId="77777777" w:rsidR="00EB1307" w:rsidRPr="00A52F41" w:rsidRDefault="00EB1307" w:rsidP="00923776">
            <w:pPr>
              <w:widowControl w:val="0"/>
              <w:spacing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 przygotowanie do sprawdzianu końcowego:</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5BF4898" w14:textId="77777777" w:rsidR="00EB1307" w:rsidRPr="00A52F41" w:rsidRDefault="00EB1307" w:rsidP="00923776">
            <w:pPr>
              <w:spacing w:after="0" w:line="100" w:lineRule="atLeast"/>
              <w:ind w:left="57" w:right="57"/>
              <w:jc w:val="center"/>
              <w:rPr>
                <w:rFonts w:ascii="Verdana" w:hAnsi="Verdana"/>
                <w:sz w:val="20"/>
                <w:szCs w:val="20"/>
              </w:rPr>
            </w:pPr>
          </w:p>
          <w:p w14:paraId="7650D93D" w14:textId="77777777" w:rsidR="00EB1307" w:rsidRPr="00A52F41" w:rsidRDefault="00EB1307" w:rsidP="00923776">
            <w:pPr>
              <w:spacing w:after="0" w:line="100" w:lineRule="atLeast"/>
              <w:ind w:left="57" w:right="57"/>
              <w:jc w:val="center"/>
              <w:rPr>
                <w:rFonts w:ascii="Verdana" w:hAnsi="Verdana"/>
                <w:sz w:val="20"/>
                <w:szCs w:val="20"/>
              </w:rPr>
            </w:pPr>
          </w:p>
          <w:p w14:paraId="769B4C6E" w14:textId="38EC1E74" w:rsidR="00EB1307" w:rsidRPr="00A52F41" w:rsidRDefault="003F06B7" w:rsidP="00923776">
            <w:pPr>
              <w:widowControl w:val="0"/>
              <w:spacing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hAnsi="Verdana"/>
                <w:sz w:val="20"/>
                <w:szCs w:val="20"/>
              </w:rPr>
              <w:t>30</w:t>
            </w:r>
          </w:p>
        </w:tc>
      </w:tr>
      <w:tr w:rsidR="00EB1307" w:rsidRPr="00A52F41" w14:paraId="3F8C93B3" w14:textId="77777777" w:rsidTr="00923776">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E0302A" w14:textId="77777777" w:rsidR="00EB1307" w:rsidRPr="00A52F41" w:rsidRDefault="00EB1307" w:rsidP="00BE5EB3">
            <w:pPr>
              <w:pStyle w:val="Akapitzlist"/>
              <w:widowControl w:val="0"/>
              <w:numPr>
                <w:ilvl w:val="0"/>
                <w:numId w:val="15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2CA48AAF"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Łączna liczba godzin</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3F6923BB" w14:textId="77777777" w:rsidR="00EB1307" w:rsidRPr="00A52F41" w:rsidRDefault="00EB1307" w:rsidP="00923776">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hAnsi="Verdana"/>
                <w:sz w:val="20"/>
                <w:szCs w:val="20"/>
              </w:rPr>
              <w:t>90</w:t>
            </w:r>
          </w:p>
        </w:tc>
      </w:tr>
      <w:tr w:rsidR="00EB1307" w:rsidRPr="00A52F41" w14:paraId="4EC29238" w14:textId="77777777" w:rsidTr="00923776">
        <w:trPr>
          <w:jc w:val="center"/>
        </w:trPr>
        <w:tc>
          <w:tcPr>
            <w:tcW w:w="15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0B20E8" w14:textId="77777777" w:rsidR="00EB1307" w:rsidRPr="00A52F41" w:rsidRDefault="00EB1307" w:rsidP="00BE5EB3">
            <w:pPr>
              <w:pStyle w:val="Akapitzlist"/>
              <w:widowControl w:val="0"/>
              <w:numPr>
                <w:ilvl w:val="0"/>
                <w:numId w:val="151"/>
              </w:numPr>
              <w:ind w:left="57" w:right="57"/>
              <w:jc w:val="center"/>
              <w:rPr>
                <w:rFonts w:ascii="Verdana" w:hAnsi="Verdana"/>
              </w:rPr>
            </w:pPr>
          </w:p>
        </w:tc>
        <w:tc>
          <w:tcPr>
            <w:tcW w:w="4618" w:type="dxa"/>
            <w:tcBorders>
              <w:top w:val="single" w:sz="6" w:space="0" w:color="000000"/>
              <w:left w:val="single" w:sz="6" w:space="0" w:color="000000"/>
              <w:bottom w:val="single" w:sz="6" w:space="0" w:color="000000"/>
              <w:right w:val="single" w:sz="6" w:space="0" w:color="000000"/>
            </w:tcBorders>
            <w:shd w:val="clear" w:color="auto" w:fill="auto"/>
          </w:tcPr>
          <w:p w14:paraId="38FA26D1" w14:textId="77777777" w:rsidR="00EB1307" w:rsidRPr="00A52F41" w:rsidRDefault="00EB1307" w:rsidP="00923776">
            <w:pPr>
              <w:widowControl w:val="0"/>
              <w:spacing w:beforeAutospacing="1" w:after="0" w:line="240" w:lineRule="auto"/>
              <w:ind w:left="57" w:right="57"/>
              <w:textAlignment w:val="baseline"/>
              <w:rPr>
                <w:rFonts w:ascii="Verdana" w:eastAsia="Times New Roman" w:hAnsi="Verdana" w:cs="Times New Roman"/>
                <w:sz w:val="20"/>
                <w:szCs w:val="20"/>
                <w:lang w:eastAsia="pl-PL"/>
              </w:rPr>
            </w:pPr>
            <w:r w:rsidRPr="00A52F41">
              <w:rPr>
                <w:rFonts w:ascii="Verdana" w:hAnsi="Verdana"/>
                <w:sz w:val="20"/>
                <w:szCs w:val="20"/>
              </w:rPr>
              <w:t>Liczba punktów ECTS</w:t>
            </w:r>
          </w:p>
        </w:tc>
        <w:tc>
          <w:tcPr>
            <w:tcW w:w="3341" w:type="dxa"/>
            <w:gridSpan w:val="2"/>
            <w:tcBorders>
              <w:top w:val="single" w:sz="6" w:space="0" w:color="000000"/>
              <w:left w:val="single" w:sz="6" w:space="0" w:color="000000"/>
              <w:bottom w:val="single" w:sz="6" w:space="0" w:color="000000"/>
              <w:right w:val="single" w:sz="6" w:space="0" w:color="000000"/>
            </w:tcBorders>
            <w:shd w:val="clear" w:color="auto" w:fill="auto"/>
          </w:tcPr>
          <w:p w14:paraId="6FB00527" w14:textId="77777777" w:rsidR="00EB1307" w:rsidRPr="00A52F41" w:rsidRDefault="00EB1307" w:rsidP="00923776">
            <w:pPr>
              <w:widowControl w:val="0"/>
              <w:spacing w:beforeAutospacing="1" w:after="0" w:line="240" w:lineRule="auto"/>
              <w:ind w:left="57" w:right="57"/>
              <w:jc w:val="center"/>
              <w:textAlignment w:val="baseline"/>
              <w:rPr>
                <w:rFonts w:ascii="Verdana" w:eastAsia="Times New Roman" w:hAnsi="Verdana" w:cs="Times New Roman"/>
                <w:sz w:val="20"/>
                <w:szCs w:val="20"/>
                <w:lang w:eastAsia="pl-PL"/>
              </w:rPr>
            </w:pPr>
            <w:r w:rsidRPr="00A52F41">
              <w:rPr>
                <w:rFonts w:ascii="Verdana" w:hAnsi="Verdana"/>
                <w:sz w:val="20"/>
                <w:szCs w:val="20"/>
              </w:rPr>
              <w:t>3</w:t>
            </w:r>
          </w:p>
        </w:tc>
      </w:tr>
    </w:tbl>
    <w:p w14:paraId="19703B4C" w14:textId="77777777" w:rsidR="00EB1307" w:rsidRPr="00A52F41" w:rsidRDefault="00EB1307" w:rsidP="00EB1307">
      <w:pPr>
        <w:spacing w:after="120" w:line="240" w:lineRule="auto"/>
        <w:ind w:right="57"/>
        <w:rPr>
          <w:rFonts w:ascii="Verdana" w:hAnsi="Verdana"/>
        </w:rPr>
      </w:pPr>
    </w:p>
    <w:p w14:paraId="4E7A3314" w14:textId="77777777" w:rsidR="00F76206" w:rsidRPr="00A52F41" w:rsidRDefault="00F76206" w:rsidP="00EB1307">
      <w:pPr>
        <w:spacing w:after="120" w:line="240" w:lineRule="auto"/>
        <w:ind w:right="57"/>
        <w:rPr>
          <w:rFonts w:ascii="Verdana" w:hAnsi="Verdana"/>
        </w:rPr>
      </w:pPr>
    </w:p>
    <w:p w14:paraId="7AE8AFAC" w14:textId="7B0B0291" w:rsidR="00F44E7D" w:rsidRPr="00A52F41" w:rsidRDefault="00F76206" w:rsidP="00F76206">
      <w:pPr>
        <w:pStyle w:val="Nagwek1"/>
      </w:pPr>
      <w:bookmarkStart w:id="51" w:name="_Toc147992472"/>
      <w:r w:rsidRPr="00A52F41">
        <w:lastRenderedPageBreak/>
        <w:t>PRZEDMIOTY MODUŁU NAUCZYCIELSKIEGO</w:t>
      </w:r>
      <w:bookmarkEnd w:id="51"/>
    </w:p>
    <w:p w14:paraId="6F102635" w14:textId="77777777" w:rsidR="00F44E7D" w:rsidRPr="00A52F41" w:rsidRDefault="00F44E7D" w:rsidP="00F44E7D"/>
    <w:p w14:paraId="39DF6820" w14:textId="0A8E2578" w:rsidR="00F44E7D" w:rsidRPr="00A52F41" w:rsidRDefault="00F44E7D" w:rsidP="00F44E7D">
      <w:pPr>
        <w:pStyle w:val="Nagwek2"/>
        <w:rPr>
          <w:lang w:eastAsia="pl-PL"/>
        </w:rPr>
      </w:pPr>
      <w:bookmarkStart w:id="52" w:name="_Toc147992473"/>
      <w:r w:rsidRPr="00A52F41">
        <w:rPr>
          <w:lang w:eastAsia="pl-PL"/>
        </w:rPr>
        <w:t>Dydaktyka języka łacińskiego – założenia teoretyczne 1</w:t>
      </w:r>
      <w:r w:rsidR="00912641" w:rsidRPr="00A52F41">
        <w:rPr>
          <w:lang w:eastAsia="pl-PL"/>
        </w:rPr>
        <w:t xml:space="preserve"> / </w:t>
      </w:r>
      <w:r w:rsidR="00912641" w:rsidRPr="00A52F41">
        <w:rPr>
          <w:rFonts w:eastAsia="Times New Roman"/>
          <w:lang w:eastAsia="pl-PL"/>
        </w:rPr>
        <w:t>Dydaktyka języka łacińskiego – praktyka nauczania 1</w:t>
      </w:r>
      <w:bookmarkEnd w:id="52"/>
    </w:p>
    <w:p w14:paraId="303531BD" w14:textId="77777777" w:rsidR="00BE5EB3" w:rsidRPr="00A52F41" w:rsidRDefault="00BE5EB3" w:rsidP="00BE5EB3">
      <w:pPr>
        <w:rPr>
          <w:sz w:val="24"/>
          <w:szCs w:val="24"/>
          <w:lang w:eastAsia="pl-PL"/>
        </w:rPr>
      </w:pPr>
    </w:p>
    <w:tbl>
      <w:tblPr>
        <w:tblW w:w="9521" w:type="dxa"/>
        <w:tblInd w:w="-8" w:type="dxa"/>
        <w:tblLayout w:type="fixed"/>
        <w:tblCellMar>
          <w:top w:w="15" w:type="dxa"/>
          <w:left w:w="15" w:type="dxa"/>
          <w:bottom w:w="15" w:type="dxa"/>
          <w:right w:w="15" w:type="dxa"/>
        </w:tblCellMar>
        <w:tblLook w:val="04A0" w:firstRow="1" w:lastRow="0" w:firstColumn="1" w:lastColumn="0" w:noHBand="0" w:noVBand="1"/>
      </w:tblPr>
      <w:tblGrid>
        <w:gridCol w:w="819"/>
        <w:gridCol w:w="4978"/>
        <w:gridCol w:w="432"/>
        <w:gridCol w:w="3292"/>
      </w:tblGrid>
      <w:tr w:rsidR="00BE5EB3" w:rsidRPr="00A52F41" w14:paraId="101CE094"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35BDF" w14:textId="63821FA5" w:rsidR="00BE5EB3" w:rsidRPr="00A52F41" w:rsidRDefault="00BE5EB3" w:rsidP="00BE5EB3">
            <w:pPr>
              <w:widowControl w:val="0"/>
              <w:numPr>
                <w:ilvl w:val="0"/>
                <w:numId w:val="132"/>
              </w:numPr>
              <w:suppressAutoHyphens/>
              <w:spacing w:before="100" w:beforeAutospacing="1" w:after="100" w:afterAutospacing="1" w:line="240" w:lineRule="auto"/>
              <w:jc w:val="right"/>
              <w:textAlignment w:val="baseline"/>
              <w:rPr>
                <w:rFonts w:ascii="Verdana" w:hAnsi="Verdana"/>
                <w:sz w:val="20"/>
                <w:szCs w:val="20"/>
              </w:rPr>
            </w:pPr>
            <w:r w:rsidRPr="00A52F41">
              <w:rPr>
                <w:lang w:eastAsia="pl-PL"/>
              </w:rPr>
              <w:t xml:space="preserve">   </w:t>
            </w: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81C2E"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Nazwa modułu w języku polskim oraz angielskim </w:t>
            </w:r>
          </w:p>
          <w:p w14:paraId="7FCDE3F4" w14:textId="77777777" w:rsidR="00BE5EB3" w:rsidRPr="00A52F41" w:rsidRDefault="00BE5EB3" w:rsidP="00923776">
            <w:pPr>
              <w:widowControl w:val="0"/>
              <w:spacing w:before="100"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Dydaktyka języka łacińskiego – założenia teoretyczne 1</w:t>
            </w:r>
            <w:r w:rsidRPr="00A52F41">
              <w:br/>
            </w:r>
            <w:r w:rsidRPr="00A52F41">
              <w:rPr>
                <w:rFonts w:ascii="Verdana" w:eastAsia="Times New Roman" w:hAnsi="Verdana" w:cs="Times New Roman"/>
                <w:sz w:val="20"/>
                <w:szCs w:val="20"/>
                <w:lang w:eastAsia="pl-PL"/>
              </w:rPr>
              <w:t>(</w:t>
            </w:r>
            <w:proofErr w:type="spellStart"/>
            <w:r w:rsidRPr="00A52F41">
              <w:rPr>
                <w:rFonts w:ascii="Verdana" w:eastAsia="Times New Roman" w:hAnsi="Verdana" w:cs="Times New Roman"/>
                <w:sz w:val="20"/>
                <w:szCs w:val="20"/>
                <w:lang w:eastAsia="pl-PL"/>
              </w:rPr>
              <w:t>Teaching</w:t>
            </w:r>
            <w:proofErr w:type="spellEnd"/>
            <w:r w:rsidRPr="00A52F41">
              <w:rPr>
                <w:rFonts w:ascii="Verdana" w:eastAsia="Times New Roman" w:hAnsi="Verdana" w:cs="Times New Roman"/>
                <w:sz w:val="20"/>
                <w:szCs w:val="20"/>
                <w:lang w:eastAsia="pl-PL"/>
              </w:rPr>
              <w:t xml:space="preserve"> of the </w:t>
            </w:r>
            <w:proofErr w:type="spellStart"/>
            <w:r w:rsidRPr="00A52F41">
              <w:rPr>
                <w:rFonts w:ascii="Verdana" w:eastAsia="Times New Roman" w:hAnsi="Verdana" w:cs="Times New Roman"/>
                <w:sz w:val="20"/>
                <w:szCs w:val="20"/>
                <w:lang w:eastAsia="pl-PL"/>
              </w:rPr>
              <w:t>Latin</w:t>
            </w:r>
            <w:proofErr w:type="spellEnd"/>
            <w:r w:rsidRPr="00A52F41">
              <w:rPr>
                <w:rFonts w:ascii="Verdana" w:eastAsia="Times New Roman" w:hAnsi="Verdana" w:cs="Times New Roman"/>
                <w:sz w:val="20"/>
                <w:szCs w:val="20"/>
                <w:lang w:eastAsia="pl-PL"/>
              </w:rPr>
              <w:t xml:space="preserve"> Language – </w:t>
            </w:r>
            <w:proofErr w:type="spellStart"/>
            <w:r w:rsidRPr="00A52F41">
              <w:rPr>
                <w:rFonts w:ascii="Verdana" w:eastAsia="Times New Roman" w:hAnsi="Verdana" w:cs="Times New Roman"/>
                <w:sz w:val="20"/>
                <w:szCs w:val="20"/>
                <w:lang w:eastAsia="pl-PL"/>
              </w:rPr>
              <w:t>Theoretical</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Background</w:t>
            </w:r>
            <w:proofErr w:type="spellEnd"/>
            <w:r w:rsidRPr="00A52F41">
              <w:rPr>
                <w:rFonts w:ascii="Verdana" w:eastAsia="Times New Roman" w:hAnsi="Verdana" w:cs="Times New Roman"/>
                <w:sz w:val="20"/>
                <w:szCs w:val="20"/>
                <w:lang w:eastAsia="pl-PL"/>
              </w:rPr>
              <w:t xml:space="preserve"> 1)</w:t>
            </w:r>
          </w:p>
          <w:p w14:paraId="18AF1748"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Dydaktyka języka łacińskiego – praktyka nauczania 1</w:t>
            </w:r>
            <w:r w:rsidRPr="00A52F41">
              <w:br/>
            </w:r>
            <w:r w:rsidRPr="00A52F41">
              <w:rPr>
                <w:rFonts w:ascii="Verdana" w:eastAsia="Times New Roman" w:hAnsi="Verdana" w:cs="Times New Roman"/>
                <w:sz w:val="20"/>
                <w:szCs w:val="20"/>
                <w:lang w:eastAsia="pl-PL"/>
              </w:rPr>
              <w:t>(</w:t>
            </w:r>
            <w:proofErr w:type="spellStart"/>
            <w:r w:rsidRPr="00A52F41">
              <w:rPr>
                <w:rFonts w:ascii="Verdana" w:eastAsia="Times New Roman" w:hAnsi="Verdana" w:cs="Times New Roman"/>
                <w:sz w:val="20"/>
                <w:szCs w:val="20"/>
                <w:lang w:eastAsia="pl-PL"/>
              </w:rPr>
              <w:t>Teaching</w:t>
            </w:r>
            <w:proofErr w:type="spellEnd"/>
            <w:r w:rsidRPr="00A52F41">
              <w:rPr>
                <w:rFonts w:ascii="Verdana" w:eastAsia="Times New Roman" w:hAnsi="Verdana" w:cs="Times New Roman"/>
                <w:sz w:val="20"/>
                <w:szCs w:val="20"/>
                <w:lang w:eastAsia="pl-PL"/>
              </w:rPr>
              <w:t xml:space="preserve"> of the </w:t>
            </w:r>
            <w:proofErr w:type="spellStart"/>
            <w:r w:rsidRPr="00A52F41">
              <w:rPr>
                <w:rFonts w:ascii="Verdana" w:eastAsia="Times New Roman" w:hAnsi="Verdana" w:cs="Times New Roman"/>
                <w:sz w:val="20"/>
                <w:szCs w:val="20"/>
                <w:lang w:eastAsia="pl-PL"/>
              </w:rPr>
              <w:t>Latin</w:t>
            </w:r>
            <w:proofErr w:type="spellEnd"/>
            <w:r w:rsidRPr="00A52F41">
              <w:rPr>
                <w:rFonts w:ascii="Verdana" w:eastAsia="Times New Roman" w:hAnsi="Verdana" w:cs="Times New Roman"/>
                <w:sz w:val="20"/>
                <w:szCs w:val="20"/>
                <w:lang w:eastAsia="pl-PL"/>
              </w:rPr>
              <w:t xml:space="preserve"> Language – </w:t>
            </w:r>
            <w:proofErr w:type="spellStart"/>
            <w:r w:rsidRPr="00A52F41">
              <w:rPr>
                <w:rFonts w:ascii="Verdana" w:eastAsia="Times New Roman" w:hAnsi="Verdana" w:cs="Times New Roman"/>
                <w:sz w:val="20"/>
                <w:szCs w:val="20"/>
                <w:lang w:eastAsia="pl-PL"/>
              </w:rPr>
              <w:t>Teaching</w:t>
            </w:r>
            <w:proofErr w:type="spellEnd"/>
            <w:r w:rsidRPr="00A52F41">
              <w:rPr>
                <w:rFonts w:ascii="Verdana" w:eastAsia="Times New Roman" w:hAnsi="Verdana" w:cs="Times New Roman"/>
                <w:sz w:val="20"/>
                <w:szCs w:val="20"/>
                <w:lang w:eastAsia="pl-PL"/>
              </w:rPr>
              <w:t xml:space="preserve"> </w:t>
            </w:r>
            <w:proofErr w:type="spellStart"/>
            <w:r w:rsidRPr="00A52F41">
              <w:rPr>
                <w:rFonts w:ascii="Verdana" w:eastAsia="Times New Roman" w:hAnsi="Verdana" w:cs="Times New Roman"/>
                <w:sz w:val="20"/>
                <w:szCs w:val="20"/>
                <w:lang w:eastAsia="pl-PL"/>
              </w:rPr>
              <w:t>Practice</w:t>
            </w:r>
            <w:proofErr w:type="spellEnd"/>
            <w:r w:rsidRPr="00A52F41">
              <w:rPr>
                <w:rFonts w:ascii="Verdana" w:eastAsia="Times New Roman" w:hAnsi="Verdana" w:cs="Times New Roman"/>
                <w:sz w:val="20"/>
                <w:szCs w:val="20"/>
                <w:lang w:eastAsia="pl-PL"/>
              </w:rPr>
              <w:t xml:space="preserve"> 1)</w:t>
            </w:r>
          </w:p>
        </w:tc>
      </w:tr>
      <w:tr w:rsidR="00BE5EB3" w:rsidRPr="00A52F41" w14:paraId="36E38612"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042D1" w14:textId="77777777" w:rsidR="00BE5EB3" w:rsidRPr="00A52F41" w:rsidRDefault="00BE5EB3" w:rsidP="00BE5EB3">
            <w:pPr>
              <w:widowControl w:val="0"/>
              <w:numPr>
                <w:ilvl w:val="0"/>
                <w:numId w:val="13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0167B"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Dyscyplina  </w:t>
            </w:r>
          </w:p>
          <w:p w14:paraId="331B3C42"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językoznawstwo</w:t>
            </w:r>
          </w:p>
        </w:tc>
      </w:tr>
      <w:tr w:rsidR="00BE5EB3" w:rsidRPr="00A52F41" w14:paraId="6BC0D8E0" w14:textId="77777777" w:rsidTr="00BE5EB3">
        <w:trPr>
          <w:trHeight w:val="33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9B2F10" w14:textId="77777777" w:rsidR="00BE5EB3" w:rsidRPr="00A52F41" w:rsidRDefault="00BE5EB3" w:rsidP="00BE5EB3">
            <w:pPr>
              <w:widowControl w:val="0"/>
              <w:numPr>
                <w:ilvl w:val="0"/>
                <w:numId w:val="13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96070"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 wykładowy </w:t>
            </w:r>
          </w:p>
          <w:p w14:paraId="6AA58A8B"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polski</w:t>
            </w:r>
          </w:p>
        </w:tc>
      </w:tr>
      <w:tr w:rsidR="00BE5EB3" w:rsidRPr="00A52F41" w14:paraId="65F0E6F9"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CF62B" w14:textId="77777777" w:rsidR="00BE5EB3" w:rsidRPr="00A52F41" w:rsidRDefault="00BE5EB3" w:rsidP="00BE5EB3">
            <w:pPr>
              <w:widowControl w:val="0"/>
              <w:numPr>
                <w:ilvl w:val="0"/>
                <w:numId w:val="13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CC5F0"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Jednostka prowadząca przedmiot </w:t>
            </w:r>
          </w:p>
          <w:p w14:paraId="4A923465" w14:textId="3CF5E674" w:rsidR="00BE5EB3"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rPr>
              <w:t>Instytut Studiów Klasycznych, Śródziemnomorskich i Orientalnych</w:t>
            </w:r>
          </w:p>
        </w:tc>
      </w:tr>
      <w:tr w:rsidR="00BE5EB3" w:rsidRPr="00A52F41" w14:paraId="0F06CFB3"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9C7F4" w14:textId="77777777" w:rsidR="00BE5EB3" w:rsidRPr="00A52F41" w:rsidRDefault="00BE5EB3" w:rsidP="00BE5EB3">
            <w:pPr>
              <w:widowControl w:val="0"/>
              <w:numPr>
                <w:ilvl w:val="0"/>
                <w:numId w:val="13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8D240"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Kod przedmiotu/modułu </w:t>
            </w:r>
          </w:p>
        </w:tc>
      </w:tr>
      <w:tr w:rsidR="00BE5EB3" w:rsidRPr="00A52F41" w14:paraId="55D9485A"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AAF9E" w14:textId="77777777" w:rsidR="00BE5EB3" w:rsidRPr="00A52F41" w:rsidRDefault="00BE5EB3" w:rsidP="00BE5EB3">
            <w:pPr>
              <w:widowControl w:val="0"/>
              <w:numPr>
                <w:ilvl w:val="0"/>
                <w:numId w:val="13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FEC9C"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12F4D698" w14:textId="77777777" w:rsidR="00BE5EB3" w:rsidRPr="00A52F41" w:rsidRDefault="00BE5EB3" w:rsidP="00923776">
            <w:pPr>
              <w:widowControl w:val="0"/>
              <w:spacing w:beforeAutospacing="1" w:after="0" w:line="240" w:lineRule="auto"/>
              <w:textAlignment w:val="baseline"/>
              <w:rPr>
                <w:rFonts w:ascii="Verdana" w:eastAsia="Verdana" w:hAnsi="Verdana" w:cs="Verdana"/>
                <w:sz w:val="20"/>
                <w:szCs w:val="20"/>
              </w:rPr>
            </w:pPr>
            <w:r w:rsidRPr="00A52F41">
              <w:rPr>
                <w:rFonts w:ascii="Verdana" w:eastAsia="Verdana" w:hAnsi="Verdana" w:cs="Verdana"/>
                <w:color w:val="000000" w:themeColor="text1"/>
                <w:sz w:val="20"/>
                <w:szCs w:val="20"/>
              </w:rPr>
              <w:t>obowiązkowy w ramach kształcenia modułowego PRZYGOTOWANIE DO ZAWODU NAUCZYCIELA</w:t>
            </w:r>
          </w:p>
        </w:tc>
      </w:tr>
      <w:tr w:rsidR="00BE5EB3" w:rsidRPr="00A52F41" w14:paraId="250B0A24"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99B4F" w14:textId="77777777" w:rsidR="00BE5EB3" w:rsidRPr="00A52F41" w:rsidRDefault="00BE5EB3" w:rsidP="00BE5EB3">
            <w:pPr>
              <w:widowControl w:val="0"/>
              <w:numPr>
                <w:ilvl w:val="0"/>
                <w:numId w:val="13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7EDC7"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Kierunek studiów (specjalność)* </w:t>
            </w:r>
          </w:p>
          <w:p w14:paraId="7BB9E174"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Studia śródziemnomorskie i klasyczne, specjalność klasyczna</w:t>
            </w:r>
          </w:p>
        </w:tc>
      </w:tr>
      <w:tr w:rsidR="00BE5EB3" w:rsidRPr="00A52F41" w14:paraId="5B37381D"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0C93E" w14:textId="77777777" w:rsidR="00BE5EB3" w:rsidRPr="00A52F41" w:rsidRDefault="00BE5EB3" w:rsidP="00BE5EB3">
            <w:pPr>
              <w:widowControl w:val="0"/>
              <w:numPr>
                <w:ilvl w:val="0"/>
                <w:numId w:val="13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511E9"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100CEEF0"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II stopień</w:t>
            </w:r>
          </w:p>
        </w:tc>
      </w:tr>
      <w:tr w:rsidR="00BE5EB3" w:rsidRPr="00A52F41" w14:paraId="3B6771B9"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0A2F3" w14:textId="77777777" w:rsidR="00BE5EB3" w:rsidRPr="00A52F41" w:rsidRDefault="00BE5EB3" w:rsidP="00BE5EB3">
            <w:pPr>
              <w:widowControl w:val="0"/>
              <w:numPr>
                <w:ilvl w:val="0"/>
                <w:numId w:val="140"/>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82C21"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1C31BE8A"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w:t>
            </w:r>
          </w:p>
        </w:tc>
      </w:tr>
      <w:tr w:rsidR="00BE5EB3" w:rsidRPr="00A52F41" w14:paraId="1AC13BE0"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82ABE3" w14:textId="77777777" w:rsidR="00BE5EB3" w:rsidRPr="00A52F41" w:rsidRDefault="00BE5EB3" w:rsidP="00BE5EB3">
            <w:pPr>
              <w:widowControl w:val="0"/>
              <w:numPr>
                <w:ilvl w:val="0"/>
                <w:numId w:val="141"/>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E999"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3AF66D05"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letni</w:t>
            </w:r>
          </w:p>
        </w:tc>
      </w:tr>
      <w:tr w:rsidR="00BE5EB3" w:rsidRPr="00A52F41" w14:paraId="662F7C57"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22B8CD" w14:textId="77777777" w:rsidR="00BE5EB3" w:rsidRPr="00A52F41" w:rsidRDefault="00BE5EB3" w:rsidP="00BE5EB3">
            <w:pPr>
              <w:widowControl w:val="0"/>
              <w:numPr>
                <w:ilvl w:val="0"/>
                <w:numId w:val="142"/>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83B56"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Forma zajęć i liczba godzin (w tym liczba godzin zajęć online*) </w:t>
            </w:r>
          </w:p>
          <w:p w14:paraId="01A901D4"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wykład, 15 godzin</w:t>
            </w:r>
          </w:p>
          <w:p w14:paraId="4BB7D33C"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ćwiczenia, 30 godzin</w:t>
            </w:r>
          </w:p>
        </w:tc>
      </w:tr>
      <w:tr w:rsidR="00BE5EB3" w:rsidRPr="00A52F41" w14:paraId="34F5FC25" w14:textId="77777777" w:rsidTr="00BE5EB3">
        <w:trPr>
          <w:trHeight w:val="75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20852" w14:textId="77777777" w:rsidR="00BE5EB3" w:rsidRPr="00A52F41" w:rsidRDefault="00BE5EB3" w:rsidP="00BE5EB3">
            <w:pPr>
              <w:widowControl w:val="0"/>
              <w:numPr>
                <w:ilvl w:val="0"/>
                <w:numId w:val="14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60F27"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Wymagania wstępne w zakresie wiedzy, umiejętności i kompetencji społecznych dla modułu:</w:t>
            </w:r>
          </w:p>
          <w:p w14:paraId="75400B14"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 - znajomość języka łacińskiego na poziomie studiów licencjackich na kierunku filologia klasyczna</w:t>
            </w:r>
          </w:p>
        </w:tc>
      </w:tr>
      <w:tr w:rsidR="00BE5EB3" w:rsidRPr="00A52F41" w14:paraId="5411423A"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D6F746" w14:textId="77777777" w:rsidR="00BE5EB3" w:rsidRPr="00A52F41" w:rsidRDefault="00BE5EB3" w:rsidP="00BE5EB3">
            <w:pPr>
              <w:widowControl w:val="0"/>
              <w:numPr>
                <w:ilvl w:val="0"/>
                <w:numId w:val="14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91E7B"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Cele kształcenia dla przedmiotu </w:t>
            </w:r>
          </w:p>
          <w:p w14:paraId="04733DA9"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hAnsi="Verdana"/>
                <w:sz w:val="20"/>
                <w:szCs w:val="20"/>
              </w:rPr>
              <w:lastRenderedPageBreak/>
              <w:t>- przygotowanie studentów do wykonywania nauczyciela języka łacińskiego</w:t>
            </w:r>
          </w:p>
        </w:tc>
      </w:tr>
      <w:tr w:rsidR="00BE5EB3" w:rsidRPr="00A52F41" w14:paraId="099F69DD" w14:textId="77777777" w:rsidTr="00BE5EB3">
        <w:trPr>
          <w:trHeight w:val="3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69000" w14:textId="77777777" w:rsidR="00BE5EB3" w:rsidRPr="00A52F41" w:rsidRDefault="00BE5EB3" w:rsidP="00BE5EB3">
            <w:pPr>
              <w:widowControl w:val="0"/>
              <w:numPr>
                <w:ilvl w:val="0"/>
                <w:numId w:val="14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F1D2E"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Treści programowe realizowane w sposób tradycyjny (T)</w:t>
            </w:r>
          </w:p>
          <w:p w14:paraId="78BF24A1" w14:textId="77777777" w:rsidR="00BE5EB3" w:rsidRPr="00A52F41" w:rsidRDefault="00BE5EB3" w:rsidP="00923776">
            <w:pPr>
              <w:widowControl w:val="0"/>
              <w:spacing w:after="0" w:line="240" w:lineRule="auto"/>
              <w:textAlignment w:val="baseline"/>
              <w:rPr>
                <w:rFonts w:eastAsia="Times New Roman" w:cs="Times New Roman"/>
                <w:lang w:eastAsia="pl-PL"/>
              </w:rPr>
            </w:pPr>
          </w:p>
          <w:p w14:paraId="42DD1288" w14:textId="55C78EE4" w:rsidR="00BE5EB3" w:rsidRPr="00A52F41" w:rsidRDefault="00BE5EB3" w:rsidP="00923776">
            <w:pPr>
              <w:widowControl w:val="0"/>
              <w:spacing w:after="0" w:line="240" w:lineRule="auto"/>
              <w:jc w:val="both"/>
              <w:textAlignment w:val="baseline"/>
              <w:rPr>
                <w:rFonts w:ascii="Verdana" w:hAnsi="Verdana"/>
                <w:sz w:val="20"/>
                <w:szCs w:val="20"/>
              </w:rPr>
            </w:pPr>
            <w:r w:rsidRPr="00A52F41">
              <w:rPr>
                <w:rFonts w:ascii="Verdana" w:eastAsia="Times New Roman" w:hAnsi="Verdana" w:cs="Times New Roman"/>
                <w:sz w:val="20"/>
                <w:szCs w:val="20"/>
                <w:lang w:eastAsia="pl-PL"/>
              </w:rPr>
              <w:t>Metody nauczania języka łacińskiego; zasady opracowania programów nauczania języka łacińskiego; wybrane problemy nauczania języka łacińskiego w szkołach polskich; status komponentu kulturowego w nauczaniu języka łacińskiego;</w:t>
            </w:r>
            <w:r w:rsidR="00912641" w:rsidRPr="00A52F41">
              <w:rPr>
                <w:rFonts w:ascii="Verdana" w:eastAsia="Times New Roman" w:hAnsi="Verdana" w:cs="Times New Roman"/>
                <w:sz w:val="20"/>
                <w:szCs w:val="20"/>
                <w:lang w:eastAsia="pl-PL"/>
              </w:rPr>
              <w:t xml:space="preserve"> </w:t>
            </w:r>
            <w:r w:rsidRPr="00A52F41">
              <w:rPr>
                <w:rFonts w:ascii="Verdana" w:eastAsia="Times New Roman" w:hAnsi="Verdana" w:cs="Times New Roman"/>
                <w:sz w:val="20"/>
                <w:szCs w:val="20"/>
                <w:lang w:eastAsia="pl-PL"/>
              </w:rPr>
              <w:t xml:space="preserve">kryteria wyboru podręcznika; formułowanie celów lekcji; etapy lekcji; rola nauczania języka łacińskiego w tworzeniu tożsamości i kultury europejskiej na przestrzeni wieków.  </w:t>
            </w:r>
          </w:p>
          <w:p w14:paraId="361CCADE" w14:textId="77777777" w:rsidR="00BE5EB3" w:rsidRPr="00A52F41" w:rsidRDefault="00BE5EB3" w:rsidP="00923776">
            <w:pPr>
              <w:widowControl w:val="0"/>
              <w:spacing w:after="0" w:line="240" w:lineRule="auto"/>
              <w:textAlignment w:val="baseline"/>
              <w:rPr>
                <w:rFonts w:ascii="Verdana" w:hAnsi="Verdana"/>
                <w:sz w:val="20"/>
                <w:szCs w:val="20"/>
              </w:rPr>
            </w:pPr>
          </w:p>
        </w:tc>
      </w:tr>
      <w:tr w:rsidR="00BE5EB3" w:rsidRPr="00A52F41" w14:paraId="22DC26A9" w14:textId="77777777" w:rsidTr="00BE5EB3">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ACF423" w14:textId="77777777" w:rsidR="00BE5EB3" w:rsidRPr="00A52F41" w:rsidRDefault="00BE5EB3" w:rsidP="00BE5EB3">
            <w:pPr>
              <w:widowControl w:val="0"/>
              <w:numPr>
                <w:ilvl w:val="0"/>
                <w:numId w:val="14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54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1ECD09"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Zakładane efekty uczenia się  </w:t>
            </w:r>
          </w:p>
          <w:p w14:paraId="01ACC8CF" w14:textId="77777777" w:rsidR="00BE5EB3" w:rsidRPr="00A52F41" w:rsidRDefault="00BE5EB3" w:rsidP="00923776">
            <w:pPr>
              <w:widowControl w:val="0"/>
              <w:spacing w:beforeAutospacing="1" w:after="0" w:line="240" w:lineRule="auto"/>
              <w:textAlignment w:val="baseline"/>
              <w:rPr>
                <w:rFonts w:eastAsia="Times New Roman" w:cs="Times New Roman"/>
                <w:lang w:eastAsia="pl-PL"/>
              </w:rPr>
            </w:pPr>
            <w:r w:rsidRPr="00A52F41">
              <w:rPr>
                <w:rFonts w:eastAsia="Times New Roman" w:cs="Times New Roman"/>
                <w:lang w:eastAsia="pl-PL"/>
              </w:rPr>
              <w:t>Student (ka):</w:t>
            </w:r>
          </w:p>
          <w:p w14:paraId="5CA06E4F" w14:textId="77777777" w:rsidR="00BE5EB3" w:rsidRPr="00A52F41" w:rsidRDefault="00BE5EB3" w:rsidP="00923776">
            <w:pPr>
              <w:widowControl w:val="0"/>
              <w:spacing w:beforeAutospacing="1" w:after="0" w:line="240" w:lineRule="auto"/>
              <w:textAlignment w:val="baseline"/>
              <w:rPr>
                <w:rFonts w:eastAsia="Times New Roman" w:cs="Times New Roman"/>
                <w:lang w:eastAsia="pl-PL"/>
              </w:rPr>
            </w:pPr>
          </w:p>
          <w:p w14:paraId="11B4C6FD" w14:textId="78B9F069"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ma pogłębioną wiedzę o miejscu i znaczeniu glottodydaktyki w systemie nauk humanistycznych oraz o jej specyfice przedmiotowej i metodologicznej;</w:t>
            </w:r>
          </w:p>
          <w:p w14:paraId="5F428CCF"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1720C42F" w14:textId="55612987"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ma pogłębioną, uporządkowaną wiedzę o wybranych elementach i zjawiskach będących przedmiotem badań glottodydaktyki;</w:t>
            </w:r>
          </w:p>
          <w:p w14:paraId="5F12F086"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74A24062" w14:textId="3D00AA85"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zna i rozumie podstawowe pojęcia z zakresu prawa autorskiego w zakresie konstruowania materiałów dydaktycznych;</w:t>
            </w:r>
          </w:p>
          <w:p w14:paraId="0F8CEB89"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2C34AB08" w14:textId="0DBE462E"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potrafi efektywnie dostosować i modyfikować wiedzę z glottodydaktyki do potrzeb zawodowych nauczyciela języka łacińskiego (analizować problemy oraz rozwiązywać zadania o charakterze praktycznym, np. dotyczące doboru odpowiedniego podręcznika, statusu błędu językowego…);</w:t>
            </w:r>
          </w:p>
          <w:p w14:paraId="7B921796"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2E9FD2D9" w14:textId="57D2513D"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potrafi samodzielnie pogłębiać uzyskaną wiedzę z zakresu glottodydaktyki, korzystając z literatury przedmiotu oraz zasobów internetowych; przygotowuje scenariusze lekcji z języka łacińskiego, również z wykorzystaniem narzędzi informatycznych i zasobów internetowych;</w:t>
            </w:r>
          </w:p>
          <w:p w14:paraId="4468A453"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7D74E7A7" w14:textId="5F398A55"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potrafi komunikować się na tematy specjalistyczne z uczniami na danym poziomie znajomości języka łacińskiego;</w:t>
            </w:r>
          </w:p>
          <w:p w14:paraId="08E7FA44"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4678BB46" w14:textId="78F1AC88"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 xml:space="preserve">rozumie, na czym polega rola nauczyciela w procesie nauczania języka łacińskiego; </w:t>
            </w:r>
          </w:p>
          <w:p w14:paraId="20B54B97"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rozumie potrzebę doskonalenia swoich umiejętności językowych oraz warsztatu nauczycielskiego;</w:t>
            </w:r>
          </w:p>
          <w:p w14:paraId="6621AD8E"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350C084A" w14:textId="212CD26C"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inspiruje i organizuje skuteczny proces uczenia się innych osób, samodzielnie lub w grupach; jest odpowiedzialny za wyniki swojej pracy; potrafi gospodarować czasem i realizować w wyznaczonych terminach, samodzielnie lub w zespole, określone zadania;</w:t>
            </w:r>
          </w:p>
          <w:p w14:paraId="29A6C159"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7D542B3A" w14:textId="12BD0DA4" w:rsidR="00BE5EB3"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w:t>
            </w:r>
            <w:r w:rsidR="00BE5EB3" w:rsidRPr="00A52F41">
              <w:rPr>
                <w:rFonts w:ascii="Verdana" w:eastAsia="Times New Roman" w:hAnsi="Verdana" w:cs="Times New Roman"/>
                <w:color w:val="000000" w:themeColor="text1"/>
                <w:sz w:val="20"/>
                <w:szCs w:val="20"/>
                <w:lang w:eastAsia="pl-PL"/>
              </w:rPr>
              <w:t>stosuje w praktyce zasady prawa autorskiego, wykorzystując w przygotowywanych scenariuszach lekcji języka łacińskiego materiały pochodzące z różnych źródeł; ma świadomość odpowiedzialności zawodowej nauczyciela, konieczności zachowania się w sposób zgodny z zasadami etyki.</w:t>
            </w:r>
          </w:p>
        </w:tc>
        <w:tc>
          <w:tcPr>
            <w:tcW w:w="3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B3D3E"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Symbole odpowiednich kierunkowych efektów uczenia się:</w:t>
            </w:r>
          </w:p>
          <w:p w14:paraId="47394006" w14:textId="77777777" w:rsidR="00BE5EB3" w:rsidRPr="00A52F41" w:rsidRDefault="00BE5EB3" w:rsidP="00923776">
            <w:pPr>
              <w:widowControl w:val="0"/>
              <w:spacing w:beforeAutospacing="1" w:after="0" w:line="240" w:lineRule="auto"/>
              <w:textAlignment w:val="baseline"/>
              <w:rPr>
                <w:rFonts w:eastAsia="Times New Roman" w:cs="Times New Roman"/>
                <w:lang w:eastAsia="pl-PL"/>
              </w:rPr>
            </w:pPr>
          </w:p>
          <w:p w14:paraId="7A5A1179"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K_W02N</w:t>
            </w:r>
          </w:p>
          <w:p w14:paraId="6C5D535A"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5353A266"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4A8A02E3"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2B9DA485"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59BD44ED"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K_W04N</w:t>
            </w:r>
          </w:p>
          <w:p w14:paraId="4D0A244B"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191F362D"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5D6E2986"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663BD6F7"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K_W07N</w:t>
            </w:r>
          </w:p>
          <w:p w14:paraId="20B2A10B"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7FD8D844"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3CEDAE87"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054D3468"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K_U10N</w:t>
            </w:r>
          </w:p>
          <w:p w14:paraId="7DE03891"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1DE71B1F"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46084542"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4655DC61"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66F44230"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439C1A2E"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56A54262"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K_U11N</w:t>
            </w:r>
          </w:p>
          <w:p w14:paraId="1CF0841E" w14:textId="77777777" w:rsidR="00BE5EB3" w:rsidRPr="00A52F41" w:rsidRDefault="00BE5EB3" w:rsidP="00923776">
            <w:pPr>
              <w:widowControl w:val="0"/>
              <w:spacing w:after="0" w:line="240" w:lineRule="auto"/>
              <w:ind w:right="57"/>
              <w:rPr>
                <w:sz w:val="20"/>
                <w:szCs w:val="20"/>
              </w:rPr>
            </w:pPr>
          </w:p>
          <w:p w14:paraId="5209368F" w14:textId="77777777" w:rsidR="00BE5EB3" w:rsidRPr="00A52F41" w:rsidRDefault="00BE5EB3" w:rsidP="00923776">
            <w:pPr>
              <w:widowControl w:val="0"/>
              <w:spacing w:after="0" w:line="240" w:lineRule="auto"/>
              <w:ind w:right="57"/>
              <w:rPr>
                <w:sz w:val="20"/>
                <w:szCs w:val="20"/>
              </w:rPr>
            </w:pPr>
          </w:p>
          <w:p w14:paraId="467EE69D" w14:textId="77777777" w:rsidR="00BE5EB3" w:rsidRPr="00A52F41" w:rsidRDefault="00BE5EB3" w:rsidP="00923776">
            <w:pPr>
              <w:widowControl w:val="0"/>
              <w:spacing w:after="0" w:line="240" w:lineRule="auto"/>
              <w:ind w:right="57"/>
              <w:rPr>
                <w:sz w:val="20"/>
                <w:szCs w:val="20"/>
              </w:rPr>
            </w:pPr>
          </w:p>
          <w:p w14:paraId="0D61E6A3" w14:textId="77777777" w:rsidR="00BE5EB3" w:rsidRPr="00A52F41" w:rsidRDefault="00BE5EB3" w:rsidP="00923776">
            <w:pPr>
              <w:widowControl w:val="0"/>
              <w:spacing w:after="0" w:line="240" w:lineRule="auto"/>
              <w:ind w:right="57"/>
              <w:rPr>
                <w:sz w:val="20"/>
                <w:szCs w:val="20"/>
              </w:rPr>
            </w:pPr>
          </w:p>
          <w:p w14:paraId="7FD9A745" w14:textId="77777777" w:rsidR="00BE5EB3" w:rsidRPr="00A52F41" w:rsidRDefault="00BE5EB3" w:rsidP="00923776">
            <w:pPr>
              <w:widowControl w:val="0"/>
              <w:spacing w:after="0" w:line="240" w:lineRule="auto"/>
              <w:ind w:right="57"/>
              <w:rPr>
                <w:sz w:val="20"/>
                <w:szCs w:val="20"/>
              </w:rPr>
            </w:pPr>
          </w:p>
          <w:p w14:paraId="5BF2FAC6" w14:textId="77777777" w:rsidR="00BE5EB3" w:rsidRPr="00A52F41" w:rsidRDefault="00BE5EB3" w:rsidP="00923776">
            <w:pPr>
              <w:widowControl w:val="0"/>
              <w:spacing w:after="0" w:line="240" w:lineRule="auto"/>
              <w:ind w:right="57"/>
              <w:rPr>
                <w:sz w:val="20"/>
                <w:szCs w:val="20"/>
              </w:rPr>
            </w:pPr>
          </w:p>
          <w:p w14:paraId="138B6FC0"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K_U12N</w:t>
            </w:r>
          </w:p>
          <w:p w14:paraId="674AC8DA"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3B084490"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473B1B55"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41946F9C"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K_U14N</w:t>
            </w:r>
          </w:p>
          <w:p w14:paraId="768A8471"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3B07DBE9"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378C5309"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1D5A4E7F"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2C8229E4"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K_U15N</w:t>
            </w:r>
          </w:p>
          <w:p w14:paraId="188DDBCF"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15364EB9"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5F76BD5C"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694B6E6D"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0DD83D0B"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3BAA829F" w14:textId="77777777" w:rsidR="00BE5EB3" w:rsidRPr="00A52F41" w:rsidRDefault="00BE5EB3" w:rsidP="00923776">
            <w:pPr>
              <w:widowControl w:val="0"/>
              <w:spacing w:after="0" w:line="240" w:lineRule="auto"/>
              <w:ind w:right="57"/>
              <w:rPr>
                <w:rFonts w:ascii="Verdana" w:eastAsia="Times New Roman" w:hAnsi="Verdana" w:cs="Times New Roman"/>
                <w:color w:val="000000" w:themeColor="text1"/>
                <w:lang w:eastAsia="pl-PL"/>
              </w:rPr>
            </w:pPr>
          </w:p>
          <w:p w14:paraId="1761ED5F" w14:textId="77777777" w:rsidR="00BE5EB3" w:rsidRPr="00A52F41" w:rsidRDefault="00BE5EB3"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K_K03N</w:t>
            </w:r>
          </w:p>
        </w:tc>
      </w:tr>
      <w:tr w:rsidR="00BE5EB3" w:rsidRPr="00A52F41" w14:paraId="14A0DA4F" w14:textId="77777777" w:rsidTr="00BE5EB3">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3F05E" w14:textId="77777777" w:rsidR="00BE5EB3" w:rsidRPr="00A52F41" w:rsidRDefault="00BE5EB3" w:rsidP="00BE5EB3">
            <w:pPr>
              <w:widowControl w:val="0"/>
              <w:numPr>
                <w:ilvl w:val="0"/>
                <w:numId w:val="14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E93138"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4A1220E9" w14:textId="77777777" w:rsidR="00BE5EB3" w:rsidRPr="00A52F41" w:rsidRDefault="00BE5EB3" w:rsidP="00923776">
            <w:pPr>
              <w:widowControl w:val="0"/>
              <w:spacing w:beforeAutospacing="1" w:after="0" w:line="240" w:lineRule="auto"/>
              <w:textAlignment w:val="baseline"/>
              <w:rPr>
                <w:rFonts w:ascii="Verdana" w:eastAsia="Times New Roman" w:hAnsi="Verdana" w:cs="Times New Roman"/>
                <w:sz w:val="20"/>
                <w:szCs w:val="20"/>
                <w:lang w:eastAsia="pl-PL"/>
              </w:rPr>
            </w:pPr>
          </w:p>
          <w:p w14:paraId="3485763E" w14:textId="77777777" w:rsidR="00BE5EB3" w:rsidRPr="00A52F41" w:rsidRDefault="00BE5EB3" w:rsidP="00923776">
            <w:pPr>
              <w:rPr>
                <w:rFonts w:ascii="Verdana" w:eastAsia="Verdana" w:hAnsi="Verdana" w:cs="Verdana"/>
                <w:sz w:val="20"/>
                <w:szCs w:val="20"/>
              </w:rPr>
            </w:pPr>
            <w:r w:rsidRPr="00A52F41">
              <w:rPr>
                <w:rFonts w:ascii="Verdana" w:eastAsia="Verdana" w:hAnsi="Verdana" w:cs="Verdana"/>
                <w:sz w:val="20"/>
                <w:szCs w:val="20"/>
              </w:rPr>
              <w:t>Ostrowski S., 1981, Metodyka nauczania języka łacińskiego, Warszawa</w:t>
            </w:r>
          </w:p>
          <w:p w14:paraId="7F15FC11" w14:textId="77777777" w:rsidR="00BE5EB3" w:rsidRPr="00A52F41" w:rsidRDefault="00BE5EB3" w:rsidP="00923776">
            <w:pPr>
              <w:rPr>
                <w:rFonts w:ascii="Verdana" w:eastAsia="Verdana" w:hAnsi="Verdana" w:cs="Verdana"/>
                <w:sz w:val="20"/>
                <w:szCs w:val="20"/>
              </w:rPr>
            </w:pPr>
            <w:r w:rsidRPr="00A52F41">
              <w:rPr>
                <w:rFonts w:ascii="Verdana" w:eastAsia="Verdana" w:hAnsi="Verdana" w:cs="Verdana"/>
                <w:sz w:val="20"/>
                <w:szCs w:val="20"/>
              </w:rPr>
              <w:t>Ochman K., Nauczanie łaciny. Immersja czy gramatyka? Języki obce w szkole 3/2014, p. 54-58.</w:t>
            </w:r>
          </w:p>
          <w:p w14:paraId="09740653" w14:textId="77777777" w:rsidR="00BE5EB3" w:rsidRPr="00A52F41" w:rsidRDefault="00BE5EB3" w:rsidP="00923776">
            <w:pPr>
              <w:widowControl w:val="0"/>
              <w:spacing w:beforeAutospacing="1" w:after="0"/>
              <w:textAlignment w:val="baseline"/>
              <w:rPr>
                <w:rFonts w:ascii="Verdana" w:eastAsia="Verdana" w:hAnsi="Verdana" w:cs="Verdana"/>
                <w:sz w:val="20"/>
                <w:szCs w:val="20"/>
              </w:rPr>
            </w:pPr>
            <w:r w:rsidRPr="00A52F41">
              <w:rPr>
                <w:rFonts w:ascii="Verdana" w:eastAsia="Verdana" w:hAnsi="Verdana" w:cs="Verdana"/>
                <w:sz w:val="20"/>
                <w:szCs w:val="20"/>
              </w:rPr>
              <w:t xml:space="preserve">Oko J., Bibliografia polskich wydawnictw do nauki łaciny, dostępne online </w:t>
            </w:r>
            <w:hyperlink r:id="rId20">
              <w:r w:rsidRPr="00A52F41">
                <w:rPr>
                  <w:rStyle w:val="Hipercze"/>
                  <w:rFonts w:eastAsia="Verdana" w:cs="Verdana"/>
                  <w:sz w:val="20"/>
                  <w:szCs w:val="20"/>
                </w:rPr>
                <w:t>https://ioannesoculus.com/2019/09/09/bibliografia-polskich-wydawnictw-do-nauki-laciny/</w:t>
              </w:r>
            </w:hyperlink>
            <w:r w:rsidRPr="00A52F41">
              <w:rPr>
                <w:rFonts w:ascii="Verdana" w:eastAsia="Verdana" w:hAnsi="Verdana" w:cs="Verdana"/>
                <w:sz w:val="20"/>
                <w:szCs w:val="20"/>
              </w:rPr>
              <w:t xml:space="preserve"> [4 kwietnia 2023].</w:t>
            </w:r>
          </w:p>
          <w:p w14:paraId="4323523A" w14:textId="77777777" w:rsidR="00BE5EB3" w:rsidRPr="00A52F41" w:rsidRDefault="00BE5EB3" w:rsidP="00923776">
            <w:pPr>
              <w:rPr>
                <w:rFonts w:ascii="Verdana" w:eastAsia="Verdana" w:hAnsi="Verdana" w:cs="Verdana"/>
                <w:sz w:val="20"/>
                <w:szCs w:val="20"/>
              </w:rPr>
            </w:pPr>
            <w:proofErr w:type="spellStart"/>
            <w:r w:rsidRPr="00A52F41">
              <w:rPr>
                <w:rFonts w:ascii="Verdana" w:eastAsia="Verdana" w:hAnsi="Verdana" w:cs="Verdana"/>
                <w:sz w:val="20"/>
                <w:szCs w:val="20"/>
              </w:rPr>
              <w:t>Popiak</w:t>
            </w:r>
            <w:proofErr w:type="spellEnd"/>
            <w:r w:rsidRPr="00A52F41">
              <w:rPr>
                <w:rFonts w:ascii="Verdana" w:eastAsia="Verdana" w:hAnsi="Verdana" w:cs="Verdana"/>
                <w:sz w:val="20"/>
                <w:szCs w:val="20"/>
              </w:rPr>
              <w:t xml:space="preserve"> W., Kształtowanie umiejętności tłumaczenia tekstów łacińskich w praktyce szkolnej, „</w:t>
            </w:r>
            <w:proofErr w:type="spellStart"/>
            <w:r w:rsidRPr="00A52F41">
              <w:rPr>
                <w:rFonts w:ascii="Verdana" w:eastAsia="Verdana" w:hAnsi="Verdana" w:cs="Verdana"/>
                <w:sz w:val="20"/>
                <w:szCs w:val="20"/>
              </w:rPr>
              <w:t>Collectanea</w:t>
            </w:r>
            <w:proofErr w:type="spellEnd"/>
            <w:r w:rsidRPr="00A52F41">
              <w:rPr>
                <w:rFonts w:ascii="Verdana" w:eastAsia="Verdana" w:hAnsi="Verdana" w:cs="Verdana"/>
                <w:sz w:val="20"/>
                <w:szCs w:val="20"/>
              </w:rPr>
              <w:t xml:space="preserve"> </w:t>
            </w:r>
            <w:proofErr w:type="spellStart"/>
            <w:r w:rsidRPr="00A52F41">
              <w:rPr>
                <w:rFonts w:ascii="Verdana" w:eastAsia="Verdana" w:hAnsi="Verdana" w:cs="Verdana"/>
                <w:sz w:val="20"/>
                <w:szCs w:val="20"/>
              </w:rPr>
              <w:t>Philologica</w:t>
            </w:r>
            <w:proofErr w:type="spellEnd"/>
            <w:r w:rsidRPr="00A52F41">
              <w:rPr>
                <w:rFonts w:ascii="Verdana" w:eastAsia="Verdana" w:hAnsi="Verdana" w:cs="Verdana"/>
                <w:sz w:val="20"/>
                <w:szCs w:val="20"/>
              </w:rPr>
              <w:t>” XII, 2009, s. 29-37.</w:t>
            </w:r>
          </w:p>
          <w:p w14:paraId="3D165E20" w14:textId="77777777" w:rsidR="00BE5EB3" w:rsidRPr="00A52F41" w:rsidRDefault="00BE5EB3" w:rsidP="00923776">
            <w:pPr>
              <w:widowControl w:val="0"/>
              <w:spacing w:beforeAutospacing="1" w:after="0" w:line="240" w:lineRule="auto"/>
              <w:textAlignment w:val="baseline"/>
              <w:rPr>
                <w:rFonts w:ascii="Verdana" w:eastAsia="Verdana" w:hAnsi="Verdana" w:cs="Verdana"/>
                <w:sz w:val="20"/>
                <w:szCs w:val="20"/>
              </w:rPr>
            </w:pPr>
            <w:r w:rsidRPr="00A52F41">
              <w:rPr>
                <w:rFonts w:ascii="Verdana" w:eastAsia="Verdana" w:hAnsi="Verdana" w:cs="Verdana"/>
                <w:sz w:val="20"/>
                <w:szCs w:val="20"/>
              </w:rPr>
              <w:t>Ryba J., Język łaciński w średniej szkole ogólnokształcącej w latach 1945-2004, Kraków 2020.</w:t>
            </w:r>
          </w:p>
          <w:p w14:paraId="1E25D069" w14:textId="77777777" w:rsidR="00BE5EB3" w:rsidRPr="00A52F41" w:rsidRDefault="00BE5EB3" w:rsidP="00923776">
            <w:pPr>
              <w:widowControl w:val="0"/>
              <w:rPr>
                <w:rFonts w:ascii="Verdana" w:eastAsia="Verdana" w:hAnsi="Verdana" w:cs="Verdana"/>
                <w:sz w:val="20"/>
                <w:szCs w:val="20"/>
              </w:rPr>
            </w:pPr>
            <w:r w:rsidRPr="00A52F41">
              <w:rPr>
                <w:rFonts w:ascii="Verdana" w:eastAsia="Verdana" w:hAnsi="Verdana" w:cs="Verdana"/>
                <w:sz w:val="20"/>
                <w:szCs w:val="20"/>
              </w:rPr>
              <w:t>Ryba J., Języki klasyczne i kultura antyczna w zreformowanym liceum ogólnokształcącym, Eos, 2019 vol. 106 no. 2, p. 315-323.</w:t>
            </w:r>
          </w:p>
          <w:p w14:paraId="2BB91D5E" w14:textId="77777777" w:rsidR="00BE5EB3" w:rsidRPr="00A52F41" w:rsidRDefault="00BE5EB3" w:rsidP="00923776">
            <w:pPr>
              <w:widowControl w:val="0"/>
              <w:rPr>
                <w:rFonts w:ascii="Verdana" w:eastAsia="Verdana" w:hAnsi="Verdana" w:cs="Verdana"/>
                <w:sz w:val="20"/>
                <w:szCs w:val="20"/>
              </w:rPr>
            </w:pPr>
            <w:r w:rsidRPr="00A52F41">
              <w:rPr>
                <w:rFonts w:ascii="Verdana" w:eastAsia="Verdana" w:hAnsi="Verdana" w:cs="Verdana"/>
                <w:sz w:val="20"/>
                <w:szCs w:val="20"/>
              </w:rPr>
              <w:t>Ryba J., Drogi i bezdroża nauczania języka łacińskiego w latach 1945-2021, Języki Obce w Szkole, 2022 nr 2, s. 5-13.</w:t>
            </w:r>
          </w:p>
          <w:p w14:paraId="77A87517" w14:textId="77777777" w:rsidR="00BE5EB3" w:rsidRPr="00A52F41" w:rsidRDefault="00BE5EB3" w:rsidP="00923776">
            <w:pPr>
              <w:widowControl w:val="0"/>
              <w:rPr>
                <w:rFonts w:ascii="Verdana" w:eastAsia="Verdana" w:hAnsi="Verdana" w:cs="Verdana"/>
                <w:sz w:val="20"/>
                <w:szCs w:val="20"/>
              </w:rPr>
            </w:pPr>
            <w:r w:rsidRPr="00A52F41">
              <w:rPr>
                <w:rFonts w:ascii="Verdana" w:eastAsia="Verdana" w:hAnsi="Verdana" w:cs="Verdana"/>
                <w:sz w:val="20"/>
                <w:szCs w:val="20"/>
              </w:rPr>
              <w:t>Ryba J., Ćwiczenia translacyjne w nauczaniu języka łacińskiego na poziomie początkującym, [w:] Nowoczesna dydaktyka akademicka języków klasycznych: materiały z konferencji naukowej zorganizowanej przez Zakład Dydaktyki i Metodyki Języka Łacińskiego Instytutu Filologii Klasycznej Uniwersytetu Warszawskiego: Warszawa, 27 listopada 2015, 2016. - S. 99-111.</w:t>
            </w:r>
          </w:p>
        </w:tc>
      </w:tr>
      <w:tr w:rsidR="00BE5EB3" w:rsidRPr="00A52F41" w14:paraId="4DB5978E" w14:textId="77777777" w:rsidTr="00BE5EB3">
        <w:trPr>
          <w:trHeight w:val="6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E3D25A" w14:textId="77777777" w:rsidR="00BE5EB3" w:rsidRPr="00A52F41" w:rsidRDefault="00BE5EB3" w:rsidP="00BE5EB3">
            <w:pPr>
              <w:widowControl w:val="0"/>
              <w:numPr>
                <w:ilvl w:val="0"/>
                <w:numId w:val="14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9B5BD" w14:textId="77777777" w:rsidR="00BE5EB3" w:rsidRPr="00A52F41" w:rsidRDefault="00BE5EB3" w:rsidP="00923776">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738DF4FD" w14:textId="77777777" w:rsidR="00BE5EB3" w:rsidRPr="00A52F41" w:rsidRDefault="00BE5EB3" w:rsidP="00923776">
            <w:pPr>
              <w:widowControl w:val="0"/>
              <w:spacing w:after="0" w:line="240" w:lineRule="auto"/>
              <w:textAlignment w:val="baseline"/>
              <w:rPr>
                <w:rFonts w:ascii="Verdana" w:eastAsia="Times New Roman" w:hAnsi="Verdana" w:cs="Times New Roman"/>
                <w:sz w:val="20"/>
                <w:szCs w:val="20"/>
                <w:lang w:eastAsia="pl-PL"/>
              </w:rPr>
            </w:pPr>
          </w:p>
          <w:p w14:paraId="27FC8C3E" w14:textId="77777777" w:rsidR="00BE5EB3" w:rsidRPr="00A52F41" w:rsidRDefault="00BE5EB3" w:rsidP="00923776">
            <w:pPr>
              <w:widowControl w:val="0"/>
              <w:spacing w:after="0" w:line="240" w:lineRule="auto"/>
              <w:textAlignment w:val="baseline"/>
              <w:rPr>
                <w:rFonts w:ascii="Verdana" w:hAnsi="Verdana"/>
                <w:sz w:val="20"/>
                <w:szCs w:val="20"/>
                <w:lang w:eastAsia="pl-PL"/>
              </w:rPr>
            </w:pPr>
            <w:r w:rsidRPr="00A52F41">
              <w:rPr>
                <w:rFonts w:ascii="Verdana" w:hAnsi="Verdana"/>
                <w:sz w:val="20"/>
                <w:szCs w:val="20"/>
                <w:lang w:eastAsia="pl-PL"/>
              </w:rPr>
              <w:t>- aktywność na zajęciach: K_W02N, K_W04N, K_W07N, K_U10N, K_U11N, K_U12N, K_U14N, K_U15N, K_K03N</w:t>
            </w:r>
          </w:p>
          <w:p w14:paraId="1E9CE398"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końcowa praca kontrolna: K_W02N, K_W04N, K_W07N, K_U10N, K_U11N, K_U14N</w:t>
            </w:r>
          </w:p>
          <w:p w14:paraId="03D3F31F"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i/lub</w:t>
            </w:r>
          </w:p>
          <w:p w14:paraId="7522A8E0" w14:textId="68541E01" w:rsidR="00F71BC7" w:rsidRPr="00A52F41" w:rsidRDefault="00BE5EB3" w:rsidP="00F71BC7">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przygotowanie indywidualnego wystąpienia ustnego: K_W02N, K_W04N, K_W07N, K_U10N, K_U11N, K_U12N, K_U14N, K_U15N, K_K03N</w:t>
            </w:r>
          </w:p>
        </w:tc>
      </w:tr>
      <w:tr w:rsidR="00BE5EB3" w:rsidRPr="00A52F41" w14:paraId="0E0B0388" w14:textId="77777777" w:rsidTr="00BE5EB3">
        <w:tc>
          <w:tcPr>
            <w:tcW w:w="819" w:type="dxa"/>
            <w:tcBorders>
              <w:top w:val="single" w:sz="6" w:space="0" w:color="000000" w:themeColor="text1"/>
              <w:left w:val="single" w:sz="6" w:space="0" w:color="000000" w:themeColor="text1"/>
              <w:bottom w:val="single" w:sz="4" w:space="0" w:color="auto"/>
              <w:right w:val="single" w:sz="6" w:space="0" w:color="000000" w:themeColor="text1"/>
            </w:tcBorders>
          </w:tcPr>
          <w:p w14:paraId="4A83F7EE" w14:textId="77777777" w:rsidR="00BE5EB3" w:rsidRPr="00A52F41" w:rsidRDefault="00BE5EB3" w:rsidP="00BE5EB3">
            <w:pPr>
              <w:widowControl w:val="0"/>
              <w:numPr>
                <w:ilvl w:val="0"/>
                <w:numId w:val="14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4" w:space="0" w:color="auto"/>
              <w:right w:val="single" w:sz="6" w:space="0" w:color="000000" w:themeColor="text1"/>
            </w:tcBorders>
          </w:tcPr>
          <w:p w14:paraId="43CB3B07" w14:textId="77777777" w:rsidR="00BE5EB3" w:rsidRPr="00A52F41" w:rsidRDefault="00BE5EB3" w:rsidP="00923776">
            <w:pPr>
              <w:widowControl w:val="0"/>
              <w:spacing w:after="0" w:line="240" w:lineRule="auto"/>
              <w:textAlignment w:val="baseline"/>
              <w:rPr>
                <w:rFonts w:ascii="Verdana" w:hAnsi="Verdana"/>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66A46604"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 ciągła kontrola obecności i postępów w zakresie tematyki zajęć,  </w:t>
            </w:r>
          </w:p>
          <w:p w14:paraId="4BEA8590"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 praca kontrolna (końcowa), </w:t>
            </w:r>
          </w:p>
          <w:p w14:paraId="7F12C48B" w14:textId="2CF7AE61" w:rsidR="00F71BC7" w:rsidRPr="00A52F41" w:rsidRDefault="00BE5EB3" w:rsidP="00F71BC7">
            <w:pPr>
              <w:widowControl w:val="0"/>
              <w:spacing w:after="0" w:line="240" w:lineRule="auto"/>
              <w:textAlignment w:val="baseline"/>
              <w:rPr>
                <w:rFonts w:ascii="Verdana" w:hAnsi="Verdana"/>
                <w:sz w:val="20"/>
                <w:szCs w:val="20"/>
              </w:rPr>
            </w:pPr>
            <w:r w:rsidRPr="00A52F41">
              <w:t>i/lub</w:t>
            </w:r>
            <w:r w:rsidRPr="00A52F41">
              <w:br/>
            </w:r>
            <w:r w:rsidRPr="00A52F41">
              <w:rPr>
                <w:rFonts w:ascii="Verdana" w:eastAsia="Times New Roman" w:hAnsi="Verdana" w:cs="Times New Roman"/>
                <w:sz w:val="20"/>
                <w:szCs w:val="20"/>
                <w:lang w:eastAsia="pl-PL"/>
              </w:rPr>
              <w:t> - indywidualne wystąpienie ustne</w:t>
            </w:r>
            <w:r w:rsidR="00F71BC7" w:rsidRPr="00A52F41">
              <w:rPr>
                <w:rFonts w:ascii="Verdana" w:eastAsia="Times New Roman" w:hAnsi="Verdana" w:cs="Times New Roman"/>
                <w:sz w:val="20"/>
                <w:szCs w:val="20"/>
                <w:lang w:eastAsia="pl-PL"/>
              </w:rPr>
              <w:t>.</w:t>
            </w:r>
          </w:p>
        </w:tc>
      </w:tr>
      <w:tr w:rsidR="00BE5EB3" w:rsidRPr="00A52F41" w14:paraId="43B474E3" w14:textId="77777777" w:rsidTr="00BE5EB3">
        <w:tc>
          <w:tcPr>
            <w:tcW w:w="819" w:type="dxa"/>
            <w:vMerge w:val="restart"/>
            <w:tcBorders>
              <w:top w:val="single" w:sz="4" w:space="0" w:color="auto"/>
              <w:left w:val="single" w:sz="4" w:space="0" w:color="auto"/>
              <w:bottom w:val="single" w:sz="4" w:space="0" w:color="auto"/>
              <w:right w:val="single" w:sz="4" w:space="0" w:color="auto"/>
            </w:tcBorders>
          </w:tcPr>
          <w:p w14:paraId="579335C5" w14:textId="77777777" w:rsidR="00BE5EB3" w:rsidRPr="00A52F41" w:rsidRDefault="00BE5EB3" w:rsidP="00BE5EB3">
            <w:pPr>
              <w:widowControl w:val="0"/>
              <w:numPr>
                <w:ilvl w:val="0"/>
                <w:numId w:val="150"/>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4" w:space="0" w:color="auto"/>
              <w:left w:val="single" w:sz="4" w:space="0" w:color="auto"/>
              <w:bottom w:val="single" w:sz="4" w:space="0" w:color="auto"/>
              <w:right w:val="single" w:sz="4" w:space="0" w:color="auto"/>
            </w:tcBorders>
          </w:tcPr>
          <w:p w14:paraId="4582BDB4"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Nakład pracy studenta </w:t>
            </w:r>
          </w:p>
        </w:tc>
      </w:tr>
      <w:tr w:rsidR="00BE5EB3" w:rsidRPr="00A52F41" w14:paraId="27F9E594" w14:textId="77777777" w:rsidTr="00BE5EB3">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501C7" w14:textId="77777777" w:rsidR="00BE5EB3" w:rsidRPr="00A52F41" w:rsidRDefault="00BE5EB3"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5E521CE9" w14:textId="77777777" w:rsidR="00BE5EB3" w:rsidRPr="00A52F41" w:rsidRDefault="00BE5EB3"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forma realizacji zajęć przez studenta* </w:t>
            </w:r>
          </w:p>
        </w:tc>
        <w:tc>
          <w:tcPr>
            <w:tcW w:w="3724" w:type="dxa"/>
            <w:gridSpan w:val="2"/>
            <w:tcBorders>
              <w:top w:val="single" w:sz="4" w:space="0" w:color="auto"/>
              <w:left w:val="single" w:sz="4" w:space="0" w:color="auto"/>
              <w:bottom w:val="single" w:sz="4" w:space="0" w:color="auto"/>
              <w:right w:val="single" w:sz="4" w:space="0" w:color="auto"/>
            </w:tcBorders>
          </w:tcPr>
          <w:p w14:paraId="0F2C0CF6" w14:textId="77777777" w:rsidR="00BE5EB3" w:rsidRPr="00A52F41" w:rsidRDefault="00BE5EB3"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liczba godzin przeznaczona na zrealizowanie danego rodzaju zajęć </w:t>
            </w:r>
          </w:p>
        </w:tc>
      </w:tr>
      <w:tr w:rsidR="00BE5EB3" w:rsidRPr="00A52F41" w14:paraId="3C8C8649" w14:textId="77777777" w:rsidTr="00BE5EB3">
        <w:trPr>
          <w:trHeight w:val="30"/>
        </w:trPr>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918B0" w14:textId="77777777" w:rsidR="00BE5EB3" w:rsidRPr="00A52F41" w:rsidRDefault="00BE5EB3"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6164DB12"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zajęcia (wg planu studiów) z prowadzącym: </w:t>
            </w:r>
          </w:p>
          <w:p w14:paraId="75353826"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wykład: 15 godzin</w:t>
            </w:r>
          </w:p>
          <w:p w14:paraId="15B7F840"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ćwiczenia: 30 godzin</w:t>
            </w:r>
          </w:p>
        </w:tc>
        <w:tc>
          <w:tcPr>
            <w:tcW w:w="3724" w:type="dxa"/>
            <w:gridSpan w:val="2"/>
            <w:tcBorders>
              <w:top w:val="single" w:sz="4" w:space="0" w:color="auto"/>
              <w:left w:val="single" w:sz="4" w:space="0" w:color="auto"/>
              <w:bottom w:val="single" w:sz="4" w:space="0" w:color="auto"/>
              <w:right w:val="single" w:sz="4" w:space="0" w:color="auto"/>
            </w:tcBorders>
          </w:tcPr>
          <w:p w14:paraId="4DBB7F33"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3123915E"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45 godzin</w:t>
            </w:r>
          </w:p>
        </w:tc>
      </w:tr>
      <w:tr w:rsidR="00BE5EB3" w:rsidRPr="00A52F41" w14:paraId="7E961B29" w14:textId="77777777" w:rsidTr="00BE5EB3">
        <w:trPr>
          <w:trHeight w:val="45"/>
        </w:trPr>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086EC4" w14:textId="77777777" w:rsidR="00BE5EB3" w:rsidRPr="00A52F41" w:rsidRDefault="00BE5EB3"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3C8E43A6" w14:textId="77777777"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praca własna studenta (w tym udział w pracach grupowych) np.: </w:t>
            </w:r>
          </w:p>
          <w:p w14:paraId="38C60741" w14:textId="79C10B84"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 przygotowanie do zajęć: </w:t>
            </w:r>
          </w:p>
          <w:p w14:paraId="20111B30" w14:textId="7DE3B6F8" w:rsidR="00BE5EB3" w:rsidRPr="00A52F41" w:rsidRDefault="00BE5EB3"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xml:space="preserve">- czytanie wskazanej literatury: </w:t>
            </w:r>
          </w:p>
          <w:p w14:paraId="1F4800BF" w14:textId="1A347EC1" w:rsidR="00BE5EB3" w:rsidRPr="00A52F41" w:rsidRDefault="00BE5EB3" w:rsidP="00923776">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przygotowanie </w:t>
            </w:r>
            <w:r w:rsidR="0071730A" w:rsidRPr="00A52F41">
              <w:rPr>
                <w:rFonts w:ascii="Verdana" w:eastAsia="Times New Roman" w:hAnsi="Verdana" w:cs="Times New Roman"/>
                <w:sz w:val="20"/>
                <w:szCs w:val="20"/>
                <w:lang w:eastAsia="pl-PL"/>
              </w:rPr>
              <w:t>do pracy kontrolnej</w:t>
            </w:r>
            <w:r w:rsidR="00912641" w:rsidRPr="00A52F41">
              <w:rPr>
                <w:rFonts w:ascii="Verdana" w:eastAsia="Times New Roman" w:hAnsi="Verdana" w:cs="Times New Roman"/>
                <w:sz w:val="20"/>
                <w:szCs w:val="20"/>
                <w:lang w:eastAsia="pl-PL"/>
              </w:rPr>
              <w:t>/</w:t>
            </w:r>
            <w:r w:rsidRPr="00A52F41">
              <w:rPr>
                <w:rFonts w:ascii="Verdana" w:eastAsia="Times New Roman" w:hAnsi="Verdana" w:cs="Times New Roman"/>
                <w:sz w:val="20"/>
                <w:szCs w:val="20"/>
                <w:lang w:eastAsia="pl-PL"/>
              </w:rPr>
              <w:t>wystąpienia:</w:t>
            </w:r>
          </w:p>
          <w:p w14:paraId="4B4CBA5B" w14:textId="0182D0B5" w:rsidR="0071730A" w:rsidRPr="00A52F41" w:rsidRDefault="0071730A" w:rsidP="00923776">
            <w:pPr>
              <w:widowControl w:val="0"/>
              <w:spacing w:after="0" w:line="240" w:lineRule="auto"/>
              <w:textAlignment w:val="baseline"/>
              <w:rPr>
                <w:rFonts w:ascii="Verdana" w:hAnsi="Verdana"/>
                <w:sz w:val="20"/>
                <w:szCs w:val="20"/>
              </w:rPr>
            </w:pPr>
          </w:p>
        </w:tc>
        <w:tc>
          <w:tcPr>
            <w:tcW w:w="3724" w:type="dxa"/>
            <w:gridSpan w:val="2"/>
            <w:tcBorders>
              <w:top w:val="single" w:sz="4" w:space="0" w:color="auto"/>
              <w:left w:val="single" w:sz="4" w:space="0" w:color="auto"/>
              <w:bottom w:val="single" w:sz="4" w:space="0" w:color="auto"/>
              <w:right w:val="single" w:sz="4" w:space="0" w:color="auto"/>
            </w:tcBorders>
          </w:tcPr>
          <w:p w14:paraId="6CEA9655" w14:textId="393C286B" w:rsidR="00BE5EB3" w:rsidRPr="00A52F41" w:rsidRDefault="00BE5EB3" w:rsidP="00912641">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45 godzin</w:t>
            </w:r>
          </w:p>
        </w:tc>
      </w:tr>
      <w:tr w:rsidR="00BE5EB3" w:rsidRPr="00A52F41" w14:paraId="39CC54BF" w14:textId="77777777" w:rsidTr="00BE5EB3">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9CDD78" w14:textId="77777777" w:rsidR="00BE5EB3" w:rsidRPr="00A52F41" w:rsidRDefault="00BE5EB3"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1FE91BE3"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Łączna liczba godzin </w:t>
            </w:r>
          </w:p>
        </w:tc>
        <w:tc>
          <w:tcPr>
            <w:tcW w:w="3724" w:type="dxa"/>
            <w:gridSpan w:val="2"/>
            <w:tcBorders>
              <w:top w:val="single" w:sz="4" w:space="0" w:color="auto"/>
              <w:left w:val="single" w:sz="4" w:space="0" w:color="auto"/>
              <w:bottom w:val="single" w:sz="4" w:space="0" w:color="auto"/>
              <w:right w:val="single" w:sz="4" w:space="0" w:color="auto"/>
            </w:tcBorders>
          </w:tcPr>
          <w:p w14:paraId="4CDF9E65"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90 godzin</w:t>
            </w:r>
          </w:p>
        </w:tc>
      </w:tr>
      <w:tr w:rsidR="00BE5EB3" w:rsidRPr="00A52F41" w14:paraId="1D3D8BB5" w14:textId="77777777" w:rsidTr="00BE5EB3">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BE4DF" w14:textId="77777777" w:rsidR="00BE5EB3" w:rsidRPr="00A52F41" w:rsidRDefault="00BE5EB3"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04E835C7"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Liczba punktów ECTS (</w:t>
            </w:r>
            <w:r w:rsidRPr="00A52F41">
              <w:rPr>
                <w:rFonts w:ascii="Verdana" w:eastAsia="Times New Roman" w:hAnsi="Verdana" w:cs="Times New Roman"/>
                <w:i/>
                <w:iCs/>
                <w:sz w:val="20"/>
                <w:szCs w:val="20"/>
                <w:lang w:eastAsia="pl-PL"/>
              </w:rPr>
              <w:t>jeśli jest wymagana</w:t>
            </w:r>
            <w:r w:rsidRPr="00A52F41">
              <w:rPr>
                <w:rFonts w:ascii="Verdana" w:eastAsia="Times New Roman" w:hAnsi="Verdana" w:cs="Times New Roman"/>
                <w:sz w:val="20"/>
                <w:szCs w:val="20"/>
                <w:lang w:eastAsia="pl-PL"/>
              </w:rPr>
              <w:t>) </w:t>
            </w:r>
          </w:p>
        </w:tc>
        <w:tc>
          <w:tcPr>
            <w:tcW w:w="3724" w:type="dxa"/>
            <w:gridSpan w:val="2"/>
            <w:tcBorders>
              <w:top w:val="single" w:sz="4" w:space="0" w:color="auto"/>
              <w:left w:val="single" w:sz="4" w:space="0" w:color="auto"/>
              <w:bottom w:val="single" w:sz="4" w:space="0" w:color="auto"/>
              <w:right w:val="single" w:sz="4" w:space="0" w:color="auto"/>
            </w:tcBorders>
          </w:tcPr>
          <w:p w14:paraId="5B63C305" w14:textId="77777777" w:rsidR="00BE5EB3" w:rsidRPr="00A52F41" w:rsidRDefault="00BE5EB3"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3</w:t>
            </w:r>
          </w:p>
        </w:tc>
      </w:tr>
    </w:tbl>
    <w:p w14:paraId="3F93E2F4" w14:textId="5A6FFEF3" w:rsidR="00BE5EB3" w:rsidRPr="00A52F41" w:rsidRDefault="00BE5EB3" w:rsidP="00BE5EB3">
      <w:pPr>
        <w:rPr>
          <w:lang w:eastAsia="pl-PL"/>
        </w:rPr>
      </w:pPr>
    </w:p>
    <w:p w14:paraId="104FAA89" w14:textId="501B1307" w:rsidR="00BE5EB3" w:rsidRPr="00A52F41" w:rsidRDefault="00BE5EB3" w:rsidP="00BE5EB3">
      <w:pPr>
        <w:pStyle w:val="Nagwek2"/>
      </w:pPr>
      <w:bookmarkStart w:id="53" w:name="_Toc147992474"/>
      <w:r w:rsidRPr="00A52F41">
        <w:t>Dydaktyka języka łacińskiego – założenia teoretyczne 2</w:t>
      </w:r>
      <w:r w:rsidR="00F71BC7" w:rsidRPr="00A52F41">
        <w:t xml:space="preserve"> / </w:t>
      </w:r>
      <w:r w:rsidR="00F71BC7" w:rsidRPr="00A52F41">
        <w:rPr>
          <w:rFonts w:eastAsia="Verdana" w:cs="Verdana"/>
        </w:rPr>
        <w:t>Dydaktyka języka łacińskiego – praktyka nauczania 2</w:t>
      </w:r>
      <w:bookmarkEnd w:id="53"/>
    </w:p>
    <w:p w14:paraId="5EB98444" w14:textId="77777777" w:rsidR="00BE5EB3" w:rsidRPr="00A52F41" w:rsidRDefault="00BE5EB3" w:rsidP="00BE5EB3">
      <w:pPr>
        <w:rPr>
          <w:rFonts w:ascii="Verdana" w:eastAsia="Verdana" w:hAnsi="Verdana" w:cs="Verdana"/>
          <w:sz w:val="20"/>
          <w:szCs w:val="20"/>
        </w:rPr>
      </w:pPr>
    </w:p>
    <w:tbl>
      <w:tblPr>
        <w:tblW w:w="9521" w:type="dxa"/>
        <w:tblInd w:w="-8" w:type="dxa"/>
        <w:tblLayout w:type="fixed"/>
        <w:tblCellMar>
          <w:top w:w="15" w:type="dxa"/>
          <w:left w:w="15" w:type="dxa"/>
          <w:bottom w:w="15" w:type="dxa"/>
          <w:right w:w="15" w:type="dxa"/>
        </w:tblCellMar>
        <w:tblLook w:val="04A0" w:firstRow="1" w:lastRow="0" w:firstColumn="1" w:lastColumn="0" w:noHBand="0" w:noVBand="1"/>
      </w:tblPr>
      <w:tblGrid>
        <w:gridCol w:w="885"/>
        <w:gridCol w:w="4912"/>
        <w:gridCol w:w="433"/>
        <w:gridCol w:w="3291"/>
      </w:tblGrid>
      <w:tr w:rsidR="0016668C" w:rsidRPr="00A52F41" w14:paraId="4A2684D6"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CC5ED8" w14:textId="77777777" w:rsidR="0016668C" w:rsidRPr="00A52F41" w:rsidRDefault="0016668C" w:rsidP="00656AD1">
            <w:pPr>
              <w:widowControl w:val="0"/>
              <w:numPr>
                <w:ilvl w:val="0"/>
                <w:numId w:val="152"/>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F3E76"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Nazwa przedmiotu/modułu w języku polskim oraz angielskim </w:t>
            </w:r>
          </w:p>
          <w:p w14:paraId="03EC2557" w14:textId="77777777" w:rsidR="0016668C" w:rsidRPr="00A52F41" w:rsidRDefault="0016668C" w:rsidP="00923776">
            <w:pPr>
              <w:widowControl w:val="0"/>
              <w:spacing w:beforeAutospacing="1" w:after="0" w:line="240" w:lineRule="auto"/>
              <w:textAlignment w:val="baseline"/>
              <w:rPr>
                <w:rFonts w:ascii="Verdana" w:eastAsia="Verdana" w:hAnsi="Verdana" w:cs="Verdana"/>
                <w:sz w:val="20"/>
                <w:szCs w:val="20"/>
              </w:rPr>
            </w:pPr>
            <w:bookmarkStart w:id="54" w:name="_Hlk147957417"/>
            <w:r w:rsidRPr="00A52F41">
              <w:rPr>
                <w:rFonts w:ascii="Verdana" w:eastAsia="Verdana" w:hAnsi="Verdana" w:cs="Verdana"/>
                <w:sz w:val="20"/>
                <w:szCs w:val="20"/>
              </w:rPr>
              <w:t>Dydaktyka języka łacińskiego – założenia teoretyczne 2</w:t>
            </w:r>
            <w:bookmarkEnd w:id="54"/>
            <w:r w:rsidRPr="00A52F41">
              <w:br/>
            </w:r>
            <w:r w:rsidRPr="00A52F41">
              <w:rPr>
                <w:rFonts w:ascii="Verdana" w:eastAsia="Verdana" w:hAnsi="Verdana" w:cs="Verdana"/>
                <w:sz w:val="20"/>
                <w:szCs w:val="20"/>
              </w:rPr>
              <w:t>(</w:t>
            </w:r>
            <w:proofErr w:type="spellStart"/>
            <w:r w:rsidRPr="00A52F41">
              <w:rPr>
                <w:rFonts w:ascii="Verdana" w:eastAsia="Verdana" w:hAnsi="Verdana" w:cs="Verdana"/>
                <w:sz w:val="20"/>
                <w:szCs w:val="20"/>
              </w:rPr>
              <w:t>Teaching</w:t>
            </w:r>
            <w:proofErr w:type="spellEnd"/>
            <w:r w:rsidRPr="00A52F41">
              <w:rPr>
                <w:rFonts w:ascii="Verdana" w:eastAsia="Verdana" w:hAnsi="Verdana" w:cs="Verdana"/>
                <w:sz w:val="20"/>
                <w:szCs w:val="20"/>
              </w:rPr>
              <w:t xml:space="preserve"> of the </w:t>
            </w:r>
            <w:proofErr w:type="spellStart"/>
            <w:r w:rsidRPr="00A52F41">
              <w:rPr>
                <w:rFonts w:ascii="Verdana" w:eastAsia="Verdana" w:hAnsi="Verdana" w:cs="Verdana"/>
                <w:sz w:val="20"/>
                <w:szCs w:val="20"/>
              </w:rPr>
              <w:t>Latin</w:t>
            </w:r>
            <w:proofErr w:type="spellEnd"/>
            <w:r w:rsidRPr="00A52F41">
              <w:rPr>
                <w:rFonts w:ascii="Verdana" w:eastAsia="Verdana" w:hAnsi="Verdana" w:cs="Verdana"/>
                <w:sz w:val="20"/>
                <w:szCs w:val="20"/>
              </w:rPr>
              <w:t xml:space="preserve"> Language – </w:t>
            </w:r>
            <w:proofErr w:type="spellStart"/>
            <w:r w:rsidRPr="00A52F41">
              <w:rPr>
                <w:rFonts w:ascii="Verdana" w:eastAsia="Verdana" w:hAnsi="Verdana" w:cs="Verdana"/>
                <w:sz w:val="20"/>
                <w:szCs w:val="20"/>
              </w:rPr>
              <w:t>Theoretical</w:t>
            </w:r>
            <w:proofErr w:type="spellEnd"/>
            <w:r w:rsidRPr="00A52F41">
              <w:rPr>
                <w:rFonts w:ascii="Verdana" w:eastAsia="Verdana" w:hAnsi="Verdana" w:cs="Verdana"/>
                <w:sz w:val="20"/>
                <w:szCs w:val="20"/>
              </w:rPr>
              <w:t xml:space="preserve"> </w:t>
            </w:r>
            <w:proofErr w:type="spellStart"/>
            <w:r w:rsidRPr="00A52F41">
              <w:rPr>
                <w:rFonts w:ascii="Verdana" w:eastAsia="Verdana" w:hAnsi="Verdana" w:cs="Verdana"/>
                <w:sz w:val="20"/>
                <w:szCs w:val="20"/>
              </w:rPr>
              <w:t>Background</w:t>
            </w:r>
            <w:proofErr w:type="spellEnd"/>
            <w:r w:rsidRPr="00A52F41">
              <w:rPr>
                <w:rFonts w:ascii="Verdana" w:eastAsia="Verdana" w:hAnsi="Verdana" w:cs="Verdana"/>
                <w:sz w:val="20"/>
                <w:szCs w:val="20"/>
              </w:rPr>
              <w:t xml:space="preserve"> 2)</w:t>
            </w:r>
          </w:p>
          <w:p w14:paraId="15612072" w14:textId="77777777" w:rsidR="0016668C" w:rsidRPr="00A52F41" w:rsidRDefault="0016668C" w:rsidP="00923776">
            <w:pPr>
              <w:widowControl w:val="0"/>
              <w:spacing w:beforeAutospacing="1" w:after="0" w:line="240" w:lineRule="auto"/>
              <w:textAlignment w:val="baseline"/>
              <w:rPr>
                <w:rFonts w:ascii="Verdana" w:eastAsia="Verdana" w:hAnsi="Verdana" w:cs="Verdana"/>
                <w:sz w:val="20"/>
                <w:szCs w:val="20"/>
              </w:rPr>
            </w:pPr>
            <w:r w:rsidRPr="00A52F41">
              <w:rPr>
                <w:rFonts w:ascii="Verdana" w:eastAsia="Verdana" w:hAnsi="Verdana" w:cs="Verdana"/>
                <w:sz w:val="20"/>
                <w:szCs w:val="20"/>
              </w:rPr>
              <w:t>Dydaktyka języka łacińskiego – praktyka nauczania 2</w:t>
            </w:r>
            <w:r w:rsidRPr="00A52F41">
              <w:br/>
            </w:r>
            <w:r w:rsidRPr="00A52F41">
              <w:rPr>
                <w:rFonts w:ascii="Verdana" w:eastAsia="Verdana" w:hAnsi="Verdana" w:cs="Verdana"/>
                <w:sz w:val="20"/>
                <w:szCs w:val="20"/>
              </w:rPr>
              <w:t>(</w:t>
            </w:r>
            <w:proofErr w:type="spellStart"/>
            <w:r w:rsidRPr="00A52F41">
              <w:rPr>
                <w:rFonts w:ascii="Verdana" w:eastAsia="Verdana" w:hAnsi="Verdana" w:cs="Verdana"/>
                <w:sz w:val="20"/>
                <w:szCs w:val="20"/>
              </w:rPr>
              <w:t>Teaching</w:t>
            </w:r>
            <w:proofErr w:type="spellEnd"/>
            <w:r w:rsidRPr="00A52F41">
              <w:rPr>
                <w:rFonts w:ascii="Verdana" w:eastAsia="Verdana" w:hAnsi="Verdana" w:cs="Verdana"/>
                <w:sz w:val="20"/>
                <w:szCs w:val="20"/>
              </w:rPr>
              <w:t xml:space="preserve"> of the </w:t>
            </w:r>
            <w:proofErr w:type="spellStart"/>
            <w:r w:rsidRPr="00A52F41">
              <w:rPr>
                <w:rFonts w:ascii="Verdana" w:eastAsia="Verdana" w:hAnsi="Verdana" w:cs="Verdana"/>
                <w:sz w:val="20"/>
                <w:szCs w:val="20"/>
              </w:rPr>
              <w:t>Latin</w:t>
            </w:r>
            <w:proofErr w:type="spellEnd"/>
            <w:r w:rsidRPr="00A52F41">
              <w:rPr>
                <w:rFonts w:ascii="Verdana" w:eastAsia="Verdana" w:hAnsi="Verdana" w:cs="Verdana"/>
                <w:sz w:val="20"/>
                <w:szCs w:val="20"/>
              </w:rPr>
              <w:t xml:space="preserve"> Language – </w:t>
            </w:r>
            <w:proofErr w:type="spellStart"/>
            <w:r w:rsidRPr="00A52F41">
              <w:rPr>
                <w:rFonts w:ascii="Verdana" w:eastAsia="Verdana" w:hAnsi="Verdana" w:cs="Verdana"/>
                <w:sz w:val="20"/>
                <w:szCs w:val="20"/>
              </w:rPr>
              <w:t>Teaching</w:t>
            </w:r>
            <w:proofErr w:type="spellEnd"/>
            <w:r w:rsidRPr="00A52F41">
              <w:rPr>
                <w:rFonts w:ascii="Verdana" w:eastAsia="Verdana" w:hAnsi="Verdana" w:cs="Verdana"/>
                <w:sz w:val="20"/>
                <w:szCs w:val="20"/>
              </w:rPr>
              <w:t xml:space="preserve"> </w:t>
            </w:r>
            <w:proofErr w:type="spellStart"/>
            <w:r w:rsidRPr="00A52F41">
              <w:rPr>
                <w:rFonts w:ascii="Verdana" w:eastAsia="Verdana" w:hAnsi="Verdana" w:cs="Verdana"/>
                <w:sz w:val="20"/>
                <w:szCs w:val="20"/>
              </w:rPr>
              <w:t>Practice</w:t>
            </w:r>
            <w:proofErr w:type="spellEnd"/>
            <w:r w:rsidRPr="00A52F41">
              <w:rPr>
                <w:rFonts w:ascii="Verdana" w:eastAsia="Verdana" w:hAnsi="Verdana" w:cs="Verdana"/>
                <w:sz w:val="20"/>
                <w:szCs w:val="20"/>
              </w:rPr>
              <w:t xml:space="preserve"> 2)</w:t>
            </w:r>
          </w:p>
        </w:tc>
      </w:tr>
      <w:tr w:rsidR="0016668C" w:rsidRPr="00A52F41" w14:paraId="34BD797A"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2F443" w14:textId="77777777" w:rsidR="0016668C" w:rsidRPr="00A52F41" w:rsidRDefault="0016668C" w:rsidP="00656AD1">
            <w:pPr>
              <w:widowControl w:val="0"/>
              <w:numPr>
                <w:ilvl w:val="0"/>
                <w:numId w:val="15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1851B"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Dyscyplina  </w:t>
            </w:r>
          </w:p>
          <w:p w14:paraId="3CFC43B0"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językoznawstwo</w:t>
            </w:r>
          </w:p>
        </w:tc>
      </w:tr>
      <w:tr w:rsidR="0016668C" w:rsidRPr="00A52F41" w14:paraId="0B51EE69" w14:textId="77777777" w:rsidTr="0016668C">
        <w:trPr>
          <w:trHeight w:val="33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9FC2F" w14:textId="77777777" w:rsidR="0016668C" w:rsidRPr="00A52F41" w:rsidRDefault="0016668C" w:rsidP="00656AD1">
            <w:pPr>
              <w:widowControl w:val="0"/>
              <w:numPr>
                <w:ilvl w:val="0"/>
                <w:numId w:val="15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C8020"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 wykładowy </w:t>
            </w:r>
          </w:p>
          <w:p w14:paraId="1D4C186E"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polski</w:t>
            </w:r>
          </w:p>
        </w:tc>
      </w:tr>
      <w:tr w:rsidR="0016668C" w:rsidRPr="00A52F41" w14:paraId="60BE8E73"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33D955" w14:textId="77777777" w:rsidR="0016668C" w:rsidRPr="00A52F41" w:rsidRDefault="0016668C" w:rsidP="00656AD1">
            <w:pPr>
              <w:widowControl w:val="0"/>
              <w:numPr>
                <w:ilvl w:val="0"/>
                <w:numId w:val="15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256BA5"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Jednostka prowadząca przedmiot </w:t>
            </w:r>
          </w:p>
          <w:p w14:paraId="3F9F63A5" w14:textId="4F121A88"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rPr>
              <w:t>Instytut Studiów Klasycznych, Śródziemnomorskich i Orientalnych</w:t>
            </w:r>
          </w:p>
        </w:tc>
      </w:tr>
      <w:tr w:rsidR="0016668C" w:rsidRPr="00A52F41" w14:paraId="7AC58B70"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6BC5FF" w14:textId="77777777" w:rsidR="0016668C" w:rsidRPr="00A52F41" w:rsidRDefault="0016668C" w:rsidP="00656AD1">
            <w:pPr>
              <w:widowControl w:val="0"/>
              <w:numPr>
                <w:ilvl w:val="0"/>
                <w:numId w:val="15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7708D"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Kod przedmiotu/modułu </w:t>
            </w:r>
          </w:p>
        </w:tc>
      </w:tr>
      <w:tr w:rsidR="0016668C" w:rsidRPr="00A52F41" w14:paraId="6065610B"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34D10" w14:textId="77777777" w:rsidR="0016668C" w:rsidRPr="00A52F41" w:rsidRDefault="0016668C" w:rsidP="00656AD1">
            <w:pPr>
              <w:widowControl w:val="0"/>
              <w:numPr>
                <w:ilvl w:val="0"/>
                <w:numId w:val="15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301E93"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7811DD58" w14:textId="77777777" w:rsidR="0016668C" w:rsidRPr="00A52F41" w:rsidRDefault="0016668C" w:rsidP="00923776">
            <w:pPr>
              <w:widowControl w:val="0"/>
              <w:spacing w:beforeAutospacing="1" w:after="0" w:line="240" w:lineRule="auto"/>
              <w:textAlignment w:val="baseline"/>
              <w:rPr>
                <w:rFonts w:ascii="Verdana" w:eastAsia="Verdana" w:hAnsi="Verdana" w:cs="Verdana"/>
                <w:sz w:val="20"/>
                <w:szCs w:val="20"/>
              </w:rPr>
            </w:pPr>
            <w:r w:rsidRPr="00A52F41">
              <w:rPr>
                <w:rFonts w:ascii="Verdana" w:eastAsia="Verdana" w:hAnsi="Verdana" w:cs="Verdana"/>
                <w:color w:val="000000" w:themeColor="text1"/>
                <w:sz w:val="20"/>
                <w:szCs w:val="20"/>
              </w:rPr>
              <w:t>obowiązkowy w ramach kształcenia modułowego PRZYGOTOWANIE DO ZAWODU NAUCZYCIELA</w:t>
            </w:r>
          </w:p>
        </w:tc>
      </w:tr>
      <w:tr w:rsidR="0016668C" w:rsidRPr="00A52F41" w14:paraId="2F6A5B15"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8C860" w14:textId="77777777" w:rsidR="0016668C" w:rsidRPr="00A52F41" w:rsidRDefault="0016668C" w:rsidP="00656AD1">
            <w:pPr>
              <w:widowControl w:val="0"/>
              <w:numPr>
                <w:ilvl w:val="0"/>
                <w:numId w:val="15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BDB7F"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Kierunek studiów (specjalność)* </w:t>
            </w:r>
          </w:p>
          <w:p w14:paraId="3660820F"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Studia śródziemnomorskie i klasyczne, specjalność klasyczna</w:t>
            </w:r>
          </w:p>
        </w:tc>
      </w:tr>
      <w:tr w:rsidR="0016668C" w:rsidRPr="00A52F41" w14:paraId="4D3C927D"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5021B" w14:textId="77777777" w:rsidR="0016668C" w:rsidRPr="00A52F41" w:rsidRDefault="0016668C" w:rsidP="00656AD1">
            <w:pPr>
              <w:widowControl w:val="0"/>
              <w:numPr>
                <w:ilvl w:val="0"/>
                <w:numId w:val="15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E989A"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49514122"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II stopień</w:t>
            </w:r>
          </w:p>
        </w:tc>
      </w:tr>
      <w:tr w:rsidR="0016668C" w:rsidRPr="00A52F41" w14:paraId="46A6F0F0"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CC96C9" w14:textId="77777777" w:rsidR="0016668C" w:rsidRPr="00A52F41" w:rsidRDefault="0016668C" w:rsidP="00656AD1">
            <w:pPr>
              <w:widowControl w:val="0"/>
              <w:numPr>
                <w:ilvl w:val="0"/>
                <w:numId w:val="160"/>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15A88"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0ABB187C"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II</w:t>
            </w:r>
          </w:p>
        </w:tc>
      </w:tr>
      <w:tr w:rsidR="0016668C" w:rsidRPr="00A52F41" w14:paraId="00F2A95A"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0141" w14:textId="77777777" w:rsidR="0016668C" w:rsidRPr="00A52F41" w:rsidRDefault="0016668C" w:rsidP="00656AD1">
            <w:pPr>
              <w:widowControl w:val="0"/>
              <w:numPr>
                <w:ilvl w:val="0"/>
                <w:numId w:val="161"/>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ADAD5"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3849C40B"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zimowy</w:t>
            </w:r>
          </w:p>
        </w:tc>
      </w:tr>
      <w:tr w:rsidR="0016668C" w:rsidRPr="00A52F41" w14:paraId="3CE2FCAA"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79385" w14:textId="77777777" w:rsidR="0016668C" w:rsidRPr="00A52F41" w:rsidRDefault="0016668C" w:rsidP="00656AD1">
            <w:pPr>
              <w:widowControl w:val="0"/>
              <w:numPr>
                <w:ilvl w:val="0"/>
                <w:numId w:val="162"/>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C34D80"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Forma zajęć i liczba godzin (w tym liczba godzin zajęć online*) </w:t>
            </w:r>
          </w:p>
          <w:p w14:paraId="29811A5E"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wykład, 15 godzin</w:t>
            </w:r>
          </w:p>
          <w:p w14:paraId="58DD4D15"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ćwiczenia, 30 godzin</w:t>
            </w:r>
          </w:p>
        </w:tc>
      </w:tr>
      <w:tr w:rsidR="0016668C" w:rsidRPr="00A52F41" w14:paraId="25CB6D34" w14:textId="77777777" w:rsidTr="0016668C">
        <w:trPr>
          <w:trHeight w:val="75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03DE05" w14:textId="77777777" w:rsidR="0016668C" w:rsidRPr="00A52F41" w:rsidRDefault="0016668C" w:rsidP="00656AD1">
            <w:pPr>
              <w:widowControl w:val="0"/>
              <w:numPr>
                <w:ilvl w:val="0"/>
                <w:numId w:val="16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6964F9"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Wymagania wstępne w zakresie wiedzy, umiejętności i kompetencji społecznych dla modułu </w:t>
            </w:r>
          </w:p>
          <w:p w14:paraId="7C53615F" w14:textId="77777777" w:rsidR="0016668C" w:rsidRPr="00A52F41" w:rsidRDefault="0016668C" w:rsidP="00923776">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lastRenderedPageBreak/>
              <w:t>- zaliczenie przedmiotów: Dydaktyka języka łacińskiego – założenia teoretyczne 1 i Dydaktyka języka łacińskiego – praktyka nauczania 1</w:t>
            </w:r>
          </w:p>
        </w:tc>
      </w:tr>
      <w:tr w:rsidR="0016668C" w:rsidRPr="00A52F41" w14:paraId="40DECF7A"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2928C1" w14:textId="77777777" w:rsidR="0016668C" w:rsidRPr="00A52F41" w:rsidRDefault="0016668C" w:rsidP="00656AD1">
            <w:pPr>
              <w:widowControl w:val="0"/>
              <w:numPr>
                <w:ilvl w:val="0"/>
                <w:numId w:val="16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D24D1"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Cele kształcenia dla przedmiotu </w:t>
            </w:r>
          </w:p>
          <w:p w14:paraId="494A4250"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hAnsi="Verdana"/>
                <w:sz w:val="20"/>
                <w:szCs w:val="20"/>
              </w:rPr>
              <w:t>- przygotowanie studentów do wykonywania nauczyciela języka łacińskiego</w:t>
            </w:r>
          </w:p>
        </w:tc>
      </w:tr>
      <w:tr w:rsidR="0016668C" w:rsidRPr="00A52F41" w14:paraId="517AE795" w14:textId="77777777" w:rsidTr="0016668C">
        <w:trPr>
          <w:trHeight w:val="3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A620C" w14:textId="77777777" w:rsidR="0016668C" w:rsidRPr="00A52F41" w:rsidRDefault="0016668C" w:rsidP="00656AD1">
            <w:pPr>
              <w:widowControl w:val="0"/>
              <w:numPr>
                <w:ilvl w:val="0"/>
                <w:numId w:val="16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04152"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Treści programowe realizowane w sposób tradycyjny (T)</w:t>
            </w:r>
          </w:p>
          <w:p w14:paraId="7176D442" w14:textId="77777777" w:rsidR="0016668C" w:rsidRPr="00A52F41" w:rsidRDefault="0016668C" w:rsidP="00923776">
            <w:pPr>
              <w:widowControl w:val="0"/>
              <w:spacing w:after="0" w:line="240" w:lineRule="auto"/>
              <w:rPr>
                <w:rFonts w:ascii="Verdana" w:eastAsia="Times New Roman" w:hAnsi="Verdana" w:cs="Times New Roman"/>
                <w:sz w:val="20"/>
                <w:szCs w:val="20"/>
                <w:lang w:eastAsia="pl-PL"/>
              </w:rPr>
            </w:pPr>
          </w:p>
          <w:p w14:paraId="76B9D059" w14:textId="77777777" w:rsidR="0016668C" w:rsidRPr="00A52F41" w:rsidRDefault="0016668C" w:rsidP="00923776">
            <w:pPr>
              <w:widowControl w:val="0"/>
              <w:spacing w:after="0" w:line="240" w:lineRule="auto"/>
              <w:jc w:val="both"/>
              <w:textAlignment w:val="baseline"/>
              <w:rPr>
                <w:rFonts w:ascii="Verdana" w:hAnsi="Verdana"/>
                <w:sz w:val="20"/>
                <w:szCs w:val="20"/>
                <w:lang w:eastAsia="pl-PL"/>
              </w:rPr>
            </w:pPr>
            <w:r w:rsidRPr="00A52F41">
              <w:rPr>
                <w:rFonts w:ascii="Verdana" w:eastAsia="Times New Roman" w:hAnsi="Verdana" w:cs="Times New Roman"/>
                <w:sz w:val="20"/>
                <w:szCs w:val="20"/>
                <w:lang w:eastAsia="pl-PL"/>
              </w:rPr>
              <w:t>Status błędu w glottodydaktyce; sprawdzanie umiejętności w nauce języka łacińskiego; ewaluacja i cele nauczania języka łacińskiego, rodzaje ewaluacji, ich funkcje, narzędzia ewaluacji, kryteria ich doboru; autonomia uczącego się i autoewaluacja; doskonalenie umiejętności językowych oraz metodycznych nauczyciela; techniki pracy na lekcji języka łacińskiego; techniki ewaluacyjne w zależności od celów kształcenia i etapu nauczania; środki nauczania języka w zależności od etapu nauczania - nowe technologie w dydaktyce języka łacińskiego; rola nauczania języka łacińskiego w tworzeniu tożsamości i kultury europejskiej na przestrzeni wieków.</w:t>
            </w:r>
          </w:p>
        </w:tc>
      </w:tr>
      <w:tr w:rsidR="0016668C" w:rsidRPr="00A52F41" w14:paraId="4E03AB9E" w14:textId="77777777" w:rsidTr="0016668C">
        <w:trPr>
          <w:trHeight w:val="1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1325B4" w14:textId="77777777" w:rsidR="0016668C" w:rsidRPr="00A52F41" w:rsidRDefault="0016668C" w:rsidP="00656AD1">
            <w:pPr>
              <w:widowControl w:val="0"/>
              <w:numPr>
                <w:ilvl w:val="0"/>
                <w:numId w:val="16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5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A5DC8"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Zakładane efekty uczenia się  </w:t>
            </w:r>
          </w:p>
          <w:p w14:paraId="7D0C9100" w14:textId="77777777" w:rsidR="0016668C" w:rsidRPr="00A52F41" w:rsidRDefault="0016668C" w:rsidP="00923776">
            <w:pPr>
              <w:widowControl w:val="0"/>
              <w:spacing w:beforeAutospacing="1" w:after="0" w:line="240" w:lineRule="auto"/>
              <w:textAlignment w:val="baseline"/>
              <w:rPr>
                <w:rFonts w:eastAsia="Times New Roman" w:cs="Times New Roman"/>
                <w:lang w:eastAsia="pl-PL"/>
              </w:rPr>
            </w:pPr>
          </w:p>
          <w:p w14:paraId="6623BAEA" w14:textId="77777777" w:rsidR="0016668C" w:rsidRPr="00A52F41" w:rsidRDefault="0016668C" w:rsidP="00923776">
            <w:pPr>
              <w:widowControl w:val="0"/>
              <w:spacing w:beforeAutospacing="1" w:after="0" w:line="240" w:lineRule="auto"/>
              <w:textAlignment w:val="baseline"/>
              <w:rPr>
                <w:rFonts w:eastAsia="Times New Roman" w:cs="Times New Roman"/>
                <w:lang w:eastAsia="pl-PL"/>
              </w:rPr>
            </w:pPr>
            <w:r w:rsidRPr="00A52F41">
              <w:rPr>
                <w:rFonts w:eastAsia="Times New Roman" w:cs="Times New Roman"/>
                <w:lang w:eastAsia="pl-PL"/>
              </w:rPr>
              <w:t>Student (ka):</w:t>
            </w:r>
          </w:p>
          <w:p w14:paraId="03C67E0D" w14:textId="77777777" w:rsidR="0016668C" w:rsidRPr="00A52F41" w:rsidRDefault="0016668C" w:rsidP="00923776">
            <w:pPr>
              <w:widowControl w:val="0"/>
              <w:spacing w:beforeAutospacing="1" w:after="0" w:line="240" w:lineRule="auto"/>
              <w:textAlignment w:val="baseline"/>
              <w:rPr>
                <w:rFonts w:eastAsia="Times New Roman" w:cs="Times New Roman"/>
                <w:lang w:eastAsia="pl-PL"/>
              </w:rPr>
            </w:pPr>
          </w:p>
          <w:p w14:paraId="70DE606F"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ma pogłębioną wiedzę o miejscu i znaczeniu glottodydaktyki w systemie nauk humanistycznych oraz o jej specyfice przedmiotowej i metodologicznej;</w:t>
            </w:r>
          </w:p>
          <w:p w14:paraId="1E266681"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42373728"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ma pogłębioną, uporządkowaną wiedzę o wybranych elementach i zjawiskach będących przedmiotem badań glottodydaktyki;</w:t>
            </w:r>
          </w:p>
          <w:p w14:paraId="5B4BE0A2"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08F57E4C"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zna i rozumie podstawowe pojęcia z zakresu prawa autorskiego w zakresie konstruowania materiałów dydaktycznych;</w:t>
            </w:r>
          </w:p>
          <w:p w14:paraId="4CFADC1C"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4EDB0858"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potrafi efektywnie dostosować i modyfikować wiedzę z glottodydaktyki do potrzeb zawodowych nauczyciela języka łacińskiego (analizować problemy oraz rozwiązywać zadania o charakterze praktycznym, np. dotyczące doboru odpowiedniego podręcznika, statusu błędu językowego…);</w:t>
            </w:r>
          </w:p>
          <w:p w14:paraId="43DC0092"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6A0EAA64"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potrafi samodzielnie pogłębiać uzyskaną wiedzę z zakresu glottodydaktyki, korzystając z literatury przedmiotu oraz zasobów internetowych; przygotowuje scenariusze lekcji z języka łacińskiego, również z wykorzystaniem narzędzi informatycznych i zasobów internetowych;</w:t>
            </w:r>
          </w:p>
          <w:p w14:paraId="4FABB7DC"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09B96497"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potrafi komunikować się na tematy specjalistyczne z uczniami na danym poziomie znajomości języka łacińskiego;</w:t>
            </w:r>
          </w:p>
          <w:p w14:paraId="2854BD63"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55F25236"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rozumie, na czym polega rola nauczyciela w procesie nauczania języka łacińskiego; </w:t>
            </w:r>
          </w:p>
          <w:p w14:paraId="4C48B3E3"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lastRenderedPageBreak/>
              <w:t>rozumie potrzebę doskonalenia swoich umiejętności językowych oraz warsztatu nauczycielskiego;</w:t>
            </w:r>
          </w:p>
          <w:p w14:paraId="1C29F63D"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10D855C9"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inspiruje i organizuje skuteczny proces uczenia się innych osób, samodzielnie lub w grupach; jest odpowiedzialny za wyniki swojej pracy; potrafi gospodarować czasem i realizować w wyznaczonych terminach, samodzielnie lub w zespole, określone zadania;</w:t>
            </w:r>
          </w:p>
          <w:p w14:paraId="565FA868"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2ECC73F3"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stosuje w praktyce zasady prawa autorskiego, wykorzystując w przygotowywanych scenariuszach lekcji języka łacińskiego materiały pochodzące z różnych źródeł; ma świadomość odpowiedzialności zawodowej nauczyciela, konieczności zachowania się w sposób zgodny z zasadami etyki.</w:t>
            </w:r>
          </w:p>
        </w:tc>
        <w:tc>
          <w:tcPr>
            <w:tcW w:w="32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906C5"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Symbole odpowiednich kierunkowych efektów uczenia się:</w:t>
            </w:r>
          </w:p>
          <w:p w14:paraId="47D59712" w14:textId="77777777" w:rsidR="0016668C" w:rsidRPr="00A52F41" w:rsidRDefault="0016668C" w:rsidP="00923776">
            <w:pPr>
              <w:widowControl w:val="0"/>
              <w:spacing w:beforeAutospacing="1" w:after="0" w:line="240" w:lineRule="auto"/>
              <w:textAlignment w:val="baseline"/>
              <w:rPr>
                <w:rFonts w:eastAsia="Times New Roman" w:cs="Times New Roman"/>
                <w:lang w:eastAsia="pl-PL"/>
              </w:rPr>
            </w:pPr>
          </w:p>
          <w:p w14:paraId="68116FC5"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sz w:val="20"/>
                <w:szCs w:val="20"/>
                <w:lang w:eastAsia="pl-PL"/>
              </w:rPr>
            </w:pPr>
          </w:p>
          <w:p w14:paraId="7FF9B76C"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sz w:val="20"/>
                <w:szCs w:val="20"/>
                <w:lang w:eastAsia="pl-PL"/>
              </w:rPr>
            </w:pPr>
          </w:p>
          <w:p w14:paraId="29FEA8CA"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sz w:val="20"/>
                <w:szCs w:val="20"/>
                <w:lang w:eastAsia="pl-PL"/>
              </w:rPr>
            </w:pPr>
          </w:p>
          <w:p w14:paraId="299E1F48"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K_W02N</w:t>
            </w:r>
          </w:p>
          <w:p w14:paraId="3222D517"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D559537"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574A5238"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59411645"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K_W04N</w:t>
            </w:r>
          </w:p>
          <w:p w14:paraId="31002C6F"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6EB57038"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419F02A3"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0C350F72"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K_W07N</w:t>
            </w:r>
          </w:p>
          <w:p w14:paraId="6A9E2EED"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517B21DF"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BCF57CD"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5C6853F9"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K_U10N</w:t>
            </w:r>
          </w:p>
          <w:p w14:paraId="296A6514"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1B48023"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34A4B0AF"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2D1AE7B1"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C373B07"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6DE0718D"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567131B9"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K_U11N</w:t>
            </w:r>
          </w:p>
          <w:p w14:paraId="4F8D57A7" w14:textId="77777777" w:rsidR="0016668C" w:rsidRPr="00A52F41" w:rsidRDefault="0016668C" w:rsidP="00923776">
            <w:pPr>
              <w:widowControl w:val="0"/>
              <w:spacing w:after="0" w:line="240" w:lineRule="auto"/>
              <w:ind w:right="57"/>
              <w:rPr>
                <w:sz w:val="20"/>
                <w:szCs w:val="20"/>
              </w:rPr>
            </w:pPr>
          </w:p>
          <w:p w14:paraId="7C688C83" w14:textId="77777777" w:rsidR="0016668C" w:rsidRPr="00A52F41" w:rsidRDefault="0016668C" w:rsidP="00923776">
            <w:pPr>
              <w:widowControl w:val="0"/>
              <w:spacing w:after="0" w:line="240" w:lineRule="auto"/>
              <w:ind w:right="57"/>
              <w:rPr>
                <w:sz w:val="20"/>
                <w:szCs w:val="20"/>
              </w:rPr>
            </w:pPr>
          </w:p>
          <w:p w14:paraId="51E37E8A" w14:textId="77777777" w:rsidR="0016668C" w:rsidRPr="00A52F41" w:rsidRDefault="0016668C" w:rsidP="00923776">
            <w:pPr>
              <w:widowControl w:val="0"/>
              <w:spacing w:after="0" w:line="240" w:lineRule="auto"/>
              <w:ind w:right="57"/>
              <w:rPr>
                <w:sz w:val="20"/>
                <w:szCs w:val="20"/>
              </w:rPr>
            </w:pPr>
          </w:p>
          <w:p w14:paraId="1F7A6534" w14:textId="77777777" w:rsidR="0016668C" w:rsidRPr="00A52F41" w:rsidRDefault="0016668C" w:rsidP="00923776">
            <w:pPr>
              <w:widowControl w:val="0"/>
              <w:spacing w:after="0" w:line="240" w:lineRule="auto"/>
              <w:ind w:right="57"/>
              <w:rPr>
                <w:sz w:val="20"/>
                <w:szCs w:val="20"/>
              </w:rPr>
            </w:pPr>
          </w:p>
          <w:p w14:paraId="3589330A" w14:textId="77777777" w:rsidR="0016668C" w:rsidRPr="00A52F41" w:rsidRDefault="0016668C" w:rsidP="00923776">
            <w:pPr>
              <w:widowControl w:val="0"/>
              <w:spacing w:after="0" w:line="240" w:lineRule="auto"/>
              <w:ind w:right="57"/>
              <w:rPr>
                <w:sz w:val="20"/>
                <w:szCs w:val="20"/>
              </w:rPr>
            </w:pPr>
          </w:p>
          <w:p w14:paraId="6B77D47B" w14:textId="77777777" w:rsidR="0016668C" w:rsidRPr="00A52F41" w:rsidRDefault="0016668C" w:rsidP="00923776">
            <w:pPr>
              <w:widowControl w:val="0"/>
              <w:spacing w:after="0" w:line="240" w:lineRule="auto"/>
              <w:ind w:right="57"/>
              <w:rPr>
                <w:sz w:val="20"/>
                <w:szCs w:val="20"/>
              </w:rPr>
            </w:pPr>
          </w:p>
          <w:p w14:paraId="6F1F6852"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K_U12N</w:t>
            </w:r>
          </w:p>
          <w:p w14:paraId="22F1F286"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36F1C557"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42C5918"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6462DA4A"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K_U14N</w:t>
            </w:r>
          </w:p>
          <w:p w14:paraId="3F5D2A5D"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42F17AF"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4DAC95FA"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10265F8"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040EC63F"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K_U15N</w:t>
            </w:r>
          </w:p>
          <w:p w14:paraId="45D808C6"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0BD55C04"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1337AEE4"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5A3D2576"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76D30864"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18F5CD15" w14:textId="77777777" w:rsidR="0016668C" w:rsidRPr="00A52F41" w:rsidRDefault="0016668C" w:rsidP="00923776">
            <w:pPr>
              <w:widowControl w:val="0"/>
              <w:spacing w:after="0" w:line="240" w:lineRule="auto"/>
              <w:ind w:right="57"/>
              <w:rPr>
                <w:rFonts w:ascii="Verdana" w:eastAsia="Times New Roman" w:hAnsi="Verdana" w:cs="Times New Roman"/>
                <w:color w:val="000000" w:themeColor="text1"/>
                <w:lang w:eastAsia="pl-PL"/>
              </w:rPr>
            </w:pPr>
          </w:p>
          <w:p w14:paraId="28C94FB5" w14:textId="77777777" w:rsidR="0016668C" w:rsidRPr="00A52F41" w:rsidRDefault="0016668C"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K_K03N</w:t>
            </w:r>
          </w:p>
        </w:tc>
      </w:tr>
      <w:tr w:rsidR="0016668C" w:rsidRPr="00A52F41" w14:paraId="719C9945" w14:textId="77777777" w:rsidTr="0016668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BB692" w14:textId="77777777" w:rsidR="0016668C" w:rsidRPr="00A52F41" w:rsidRDefault="0016668C" w:rsidP="00656AD1">
            <w:pPr>
              <w:widowControl w:val="0"/>
              <w:numPr>
                <w:ilvl w:val="0"/>
                <w:numId w:val="16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F7E7A3"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Literatura obowiązkowa i zalecana </w:t>
            </w:r>
            <w:r w:rsidRPr="00A52F41">
              <w:rPr>
                <w:rFonts w:ascii="Verdana" w:eastAsia="Times New Roman" w:hAnsi="Verdana" w:cs="Times New Roman"/>
                <w:i/>
                <w:iCs/>
                <w:sz w:val="20"/>
                <w:szCs w:val="20"/>
                <w:lang w:eastAsia="pl-PL"/>
              </w:rPr>
              <w:t>(źródła, opracowania, podręczniki, itp.)</w:t>
            </w:r>
            <w:r w:rsidRPr="00A52F41">
              <w:rPr>
                <w:rFonts w:ascii="Verdana" w:eastAsia="Times New Roman" w:hAnsi="Verdana" w:cs="Times New Roman"/>
                <w:sz w:val="20"/>
                <w:szCs w:val="20"/>
                <w:lang w:eastAsia="pl-PL"/>
              </w:rPr>
              <w:t> </w:t>
            </w:r>
          </w:p>
          <w:p w14:paraId="717E47EE" w14:textId="77777777" w:rsidR="0016668C" w:rsidRPr="00A52F41" w:rsidRDefault="0016668C" w:rsidP="00923776">
            <w:pPr>
              <w:rPr>
                <w:rFonts w:ascii="Verdana" w:eastAsia="Verdana" w:hAnsi="Verdana" w:cs="Verdana"/>
                <w:sz w:val="20"/>
                <w:szCs w:val="20"/>
              </w:rPr>
            </w:pPr>
            <w:r w:rsidRPr="00A52F41">
              <w:rPr>
                <w:rFonts w:ascii="Verdana" w:eastAsia="Verdana" w:hAnsi="Verdana" w:cs="Verdana"/>
                <w:sz w:val="20"/>
                <w:szCs w:val="20"/>
              </w:rPr>
              <w:t>Ostrowski S., Metodyka nauczania języka łacińskiego, Warszawa 1981.</w:t>
            </w:r>
          </w:p>
          <w:p w14:paraId="149A6F13" w14:textId="77777777" w:rsidR="0016668C" w:rsidRPr="00A52F41" w:rsidRDefault="0016668C" w:rsidP="00923776">
            <w:pPr>
              <w:rPr>
                <w:rFonts w:ascii="Verdana" w:eastAsia="Verdana" w:hAnsi="Verdana" w:cs="Verdana"/>
                <w:sz w:val="20"/>
                <w:szCs w:val="20"/>
              </w:rPr>
            </w:pPr>
            <w:r w:rsidRPr="00A52F41">
              <w:rPr>
                <w:rFonts w:ascii="Verdana" w:eastAsia="Verdana" w:hAnsi="Verdana" w:cs="Verdana"/>
                <w:sz w:val="20"/>
                <w:szCs w:val="20"/>
              </w:rPr>
              <w:t>Ochman K., Nauczanie łaciny. Immersja czy gramatyka? Języki obce w szkole 3/2014, p. 54-58.</w:t>
            </w:r>
          </w:p>
          <w:p w14:paraId="03A3D7E4" w14:textId="77777777" w:rsidR="0016668C" w:rsidRPr="00A52F41" w:rsidRDefault="0016668C" w:rsidP="00923776">
            <w:pPr>
              <w:rPr>
                <w:rFonts w:ascii="Verdana" w:eastAsia="Verdana" w:hAnsi="Verdana" w:cs="Verdana"/>
                <w:sz w:val="20"/>
                <w:szCs w:val="20"/>
              </w:rPr>
            </w:pPr>
            <w:r w:rsidRPr="00A52F41">
              <w:rPr>
                <w:rFonts w:ascii="Verdana" w:eastAsia="Verdana" w:hAnsi="Verdana" w:cs="Verdana"/>
                <w:sz w:val="20"/>
                <w:szCs w:val="20"/>
              </w:rPr>
              <w:t xml:space="preserve">Oko J., Bibliografia polskich wydawnictw do nauki łaciny, dostępne online </w:t>
            </w:r>
            <w:hyperlink r:id="rId21">
              <w:r w:rsidRPr="00A52F41">
                <w:rPr>
                  <w:rStyle w:val="Hipercze"/>
                  <w:rFonts w:ascii="Verdana" w:eastAsia="Verdana" w:hAnsi="Verdana" w:cs="Verdana"/>
                  <w:sz w:val="20"/>
                  <w:szCs w:val="20"/>
                </w:rPr>
                <w:t>https://ioannesoculus.com/2019/09/09/bibliografia-polskich-wydawnictw-do-nauki-laciny/</w:t>
              </w:r>
            </w:hyperlink>
            <w:r w:rsidRPr="00A52F41">
              <w:rPr>
                <w:rFonts w:ascii="Verdana" w:eastAsia="Verdana" w:hAnsi="Verdana" w:cs="Verdana"/>
                <w:sz w:val="20"/>
                <w:szCs w:val="20"/>
              </w:rPr>
              <w:t xml:space="preserve"> [4 kwietnia 2023].</w:t>
            </w:r>
          </w:p>
          <w:p w14:paraId="3F9DEAD8" w14:textId="77777777" w:rsidR="0016668C" w:rsidRPr="00A52F41" w:rsidRDefault="0016668C" w:rsidP="00923776">
            <w:pPr>
              <w:rPr>
                <w:rFonts w:ascii="Verdana" w:eastAsia="Verdana" w:hAnsi="Verdana" w:cs="Verdana"/>
                <w:sz w:val="20"/>
                <w:szCs w:val="20"/>
              </w:rPr>
            </w:pPr>
            <w:proofErr w:type="spellStart"/>
            <w:r w:rsidRPr="00A52F41">
              <w:rPr>
                <w:rFonts w:ascii="Verdana" w:eastAsia="Verdana" w:hAnsi="Verdana" w:cs="Verdana"/>
                <w:sz w:val="20"/>
                <w:szCs w:val="20"/>
              </w:rPr>
              <w:t>Popiak</w:t>
            </w:r>
            <w:proofErr w:type="spellEnd"/>
            <w:r w:rsidRPr="00A52F41">
              <w:rPr>
                <w:rFonts w:ascii="Verdana" w:eastAsia="Verdana" w:hAnsi="Verdana" w:cs="Verdana"/>
                <w:sz w:val="20"/>
                <w:szCs w:val="20"/>
              </w:rPr>
              <w:t xml:space="preserve"> W., Kształtowanie umiejętności tłumaczenia tekstów łacińskich w praktyce szkolnej, „</w:t>
            </w:r>
            <w:proofErr w:type="spellStart"/>
            <w:r w:rsidRPr="00A52F41">
              <w:rPr>
                <w:rFonts w:ascii="Verdana" w:eastAsia="Verdana" w:hAnsi="Verdana" w:cs="Verdana"/>
                <w:sz w:val="20"/>
                <w:szCs w:val="20"/>
              </w:rPr>
              <w:t>Collectanea</w:t>
            </w:r>
            <w:proofErr w:type="spellEnd"/>
            <w:r w:rsidRPr="00A52F41">
              <w:rPr>
                <w:rFonts w:ascii="Verdana" w:eastAsia="Verdana" w:hAnsi="Verdana" w:cs="Verdana"/>
                <w:sz w:val="20"/>
                <w:szCs w:val="20"/>
              </w:rPr>
              <w:t xml:space="preserve"> </w:t>
            </w:r>
            <w:proofErr w:type="spellStart"/>
            <w:r w:rsidRPr="00A52F41">
              <w:rPr>
                <w:rFonts w:ascii="Verdana" w:eastAsia="Verdana" w:hAnsi="Verdana" w:cs="Verdana"/>
                <w:sz w:val="20"/>
                <w:szCs w:val="20"/>
              </w:rPr>
              <w:t>Philologica</w:t>
            </w:r>
            <w:proofErr w:type="spellEnd"/>
            <w:r w:rsidRPr="00A52F41">
              <w:rPr>
                <w:rFonts w:ascii="Verdana" w:eastAsia="Verdana" w:hAnsi="Verdana" w:cs="Verdana"/>
                <w:sz w:val="20"/>
                <w:szCs w:val="20"/>
              </w:rPr>
              <w:t>” XII, 2009, s. 29-37.</w:t>
            </w:r>
          </w:p>
          <w:p w14:paraId="28472FF8" w14:textId="77777777" w:rsidR="0016668C" w:rsidRPr="00A52F41" w:rsidRDefault="0016668C" w:rsidP="00923776">
            <w:pPr>
              <w:widowControl w:val="0"/>
              <w:rPr>
                <w:rFonts w:ascii="Verdana" w:eastAsia="Verdana" w:hAnsi="Verdana" w:cs="Verdana"/>
                <w:sz w:val="20"/>
                <w:szCs w:val="20"/>
              </w:rPr>
            </w:pPr>
            <w:r w:rsidRPr="00A52F41">
              <w:rPr>
                <w:rFonts w:ascii="Verdana" w:eastAsia="Verdana" w:hAnsi="Verdana" w:cs="Verdana"/>
                <w:sz w:val="20"/>
                <w:szCs w:val="20"/>
              </w:rPr>
              <w:t>Ryba J., Język łaciński w średniej szkole ogólnokształcącej w latach 1945-2004, Kraków 2020.</w:t>
            </w:r>
          </w:p>
          <w:p w14:paraId="4E080C38" w14:textId="77777777" w:rsidR="0016668C" w:rsidRPr="00A52F41" w:rsidRDefault="0016668C" w:rsidP="00923776">
            <w:pPr>
              <w:widowControl w:val="0"/>
              <w:rPr>
                <w:rFonts w:ascii="Verdana" w:eastAsia="Verdana" w:hAnsi="Verdana" w:cs="Verdana"/>
                <w:sz w:val="20"/>
                <w:szCs w:val="20"/>
              </w:rPr>
            </w:pPr>
            <w:r w:rsidRPr="00A52F41">
              <w:rPr>
                <w:rFonts w:ascii="Verdana" w:eastAsia="Verdana" w:hAnsi="Verdana" w:cs="Verdana"/>
                <w:sz w:val="20"/>
                <w:szCs w:val="20"/>
              </w:rPr>
              <w:t>Ryba J., Języki klasyczne i kultura antyczna w zreformowanym liceum ogólnokształcącym, Eos, 2019 vol. 106 no. 2, p. 315-323.</w:t>
            </w:r>
          </w:p>
          <w:p w14:paraId="25C992FE" w14:textId="77777777" w:rsidR="0016668C" w:rsidRPr="00A52F41" w:rsidRDefault="0016668C" w:rsidP="00923776">
            <w:pPr>
              <w:widowControl w:val="0"/>
              <w:rPr>
                <w:rFonts w:ascii="Verdana" w:eastAsia="Verdana" w:hAnsi="Verdana" w:cs="Verdana"/>
                <w:sz w:val="20"/>
                <w:szCs w:val="20"/>
              </w:rPr>
            </w:pPr>
            <w:r w:rsidRPr="00A52F41">
              <w:rPr>
                <w:rFonts w:ascii="Verdana" w:eastAsia="Verdana" w:hAnsi="Verdana" w:cs="Verdana"/>
                <w:sz w:val="20"/>
                <w:szCs w:val="20"/>
              </w:rPr>
              <w:t>Ryba J., Drogi i bezdroża nauczania języka łacińskiego w latach 1945-2021, Języki Obce w Szkole, 2022 nr 2, s. 5-13.</w:t>
            </w:r>
          </w:p>
          <w:p w14:paraId="4118DB29" w14:textId="77777777" w:rsidR="0016668C" w:rsidRPr="00A52F41" w:rsidRDefault="0016668C" w:rsidP="00923776">
            <w:pPr>
              <w:widowControl w:val="0"/>
              <w:rPr>
                <w:rFonts w:ascii="Verdana" w:eastAsia="Verdana" w:hAnsi="Verdana" w:cs="Verdana"/>
                <w:sz w:val="20"/>
                <w:szCs w:val="20"/>
              </w:rPr>
            </w:pPr>
            <w:r w:rsidRPr="00A52F41">
              <w:rPr>
                <w:rFonts w:ascii="Verdana" w:eastAsia="Verdana" w:hAnsi="Verdana" w:cs="Verdana"/>
                <w:sz w:val="20"/>
                <w:szCs w:val="20"/>
              </w:rPr>
              <w:t>Ryba J., Ćwiczenia translacyjne w nauczaniu języka łacińskiego na poziomie początkującym, [w:] Nowoczesna dydaktyka akademicka języków klasycznych: materiały z konferencji naukowej zorganizowanej przez Zakład Dydaktyki i Metodyki Języka Łacińskiego Instytutu Filologii Klasycznej Uniwersytetu Warszawskiego: Warszawa, 27 listopada 2015, 2016. - S. 99-111.</w:t>
            </w:r>
          </w:p>
        </w:tc>
      </w:tr>
      <w:tr w:rsidR="0016668C" w:rsidRPr="00A52F41" w14:paraId="679318B0" w14:textId="77777777" w:rsidTr="0016668C">
        <w:trPr>
          <w:trHeight w:val="6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B0E30E" w14:textId="77777777" w:rsidR="0016668C" w:rsidRPr="00A52F41" w:rsidRDefault="0016668C" w:rsidP="00656AD1">
            <w:pPr>
              <w:widowControl w:val="0"/>
              <w:numPr>
                <w:ilvl w:val="0"/>
                <w:numId w:val="16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354A5"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Metody weryfikacji zakładanych efektów uczenia się: </w:t>
            </w:r>
          </w:p>
          <w:p w14:paraId="7AD31F7F" w14:textId="77777777" w:rsidR="0016668C" w:rsidRPr="00A52F41" w:rsidRDefault="0016668C" w:rsidP="00923776">
            <w:pPr>
              <w:widowControl w:val="0"/>
              <w:spacing w:after="0" w:line="240" w:lineRule="auto"/>
              <w:rPr>
                <w:rFonts w:ascii="Verdana" w:eastAsia="Verdana" w:hAnsi="Verdana" w:cs="Verdana"/>
                <w:color w:val="000000" w:themeColor="text1"/>
                <w:sz w:val="20"/>
                <w:szCs w:val="20"/>
              </w:rPr>
            </w:pPr>
          </w:p>
          <w:p w14:paraId="106C3803" w14:textId="77777777" w:rsidR="0016668C" w:rsidRPr="00A52F41" w:rsidRDefault="0016668C" w:rsidP="00923776">
            <w:pPr>
              <w:widowControl w:val="0"/>
              <w:spacing w:after="0" w:line="240" w:lineRule="auto"/>
              <w:textAlignment w:val="baseline"/>
              <w:rPr>
                <w:rFonts w:ascii="Verdana" w:hAnsi="Verdana"/>
                <w:sz w:val="20"/>
                <w:szCs w:val="20"/>
                <w:lang w:eastAsia="pl-PL"/>
              </w:rPr>
            </w:pPr>
            <w:r w:rsidRPr="00A52F41">
              <w:rPr>
                <w:rFonts w:ascii="Verdana" w:hAnsi="Verdana"/>
                <w:sz w:val="20"/>
                <w:szCs w:val="20"/>
                <w:lang w:eastAsia="pl-PL"/>
              </w:rPr>
              <w:t>- aktywność na zajęciach: K_W02N, K_W04N, K_W07N, K_U10N, K_U11N, K_U12N, K_U14N, K_U15N, K_K03N</w:t>
            </w:r>
          </w:p>
          <w:p w14:paraId="22AD7BB8"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końcowa praca kontrolna: K_W02N, K_W04N, K_W07N, K_U10N, K_U11N, K_U14N</w:t>
            </w:r>
          </w:p>
          <w:p w14:paraId="74701742"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i/lub</w:t>
            </w:r>
          </w:p>
          <w:p w14:paraId="0B3941E1" w14:textId="77777777" w:rsidR="0016668C" w:rsidRPr="00A52F41" w:rsidRDefault="0016668C" w:rsidP="00923776">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przygotowanie indywidualnego wystąpienia ustnego: K_W02N, K_W04N, K_W07N, K_U10N, K_U11N, K_U12N, K_U14N, K_U15N, K_K03N</w:t>
            </w:r>
          </w:p>
          <w:p w14:paraId="2EA114CE"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egzamin pisemny: K_W02N, K_W04N, K_W07N, K_U10N, K_U11N, K_U14N</w:t>
            </w:r>
          </w:p>
          <w:p w14:paraId="74A7E1EC" w14:textId="77777777" w:rsidR="0016668C" w:rsidRPr="00A52F41" w:rsidRDefault="0016668C" w:rsidP="00923776">
            <w:pPr>
              <w:widowControl w:val="0"/>
              <w:spacing w:after="0" w:line="240" w:lineRule="auto"/>
              <w:textAlignment w:val="baseline"/>
              <w:rPr>
                <w:rFonts w:ascii="Verdana" w:hAnsi="Verdana"/>
                <w:sz w:val="20"/>
                <w:szCs w:val="20"/>
              </w:rPr>
            </w:pPr>
          </w:p>
        </w:tc>
      </w:tr>
      <w:tr w:rsidR="0016668C" w:rsidRPr="00A52F41" w14:paraId="1219255F" w14:textId="77777777" w:rsidTr="0016668C">
        <w:tc>
          <w:tcPr>
            <w:tcW w:w="885" w:type="dxa"/>
            <w:tcBorders>
              <w:top w:val="single" w:sz="6" w:space="0" w:color="000000" w:themeColor="text1"/>
              <w:left w:val="single" w:sz="6" w:space="0" w:color="000000" w:themeColor="text1"/>
              <w:bottom w:val="single" w:sz="4" w:space="0" w:color="auto"/>
              <w:right w:val="single" w:sz="6" w:space="0" w:color="000000" w:themeColor="text1"/>
            </w:tcBorders>
          </w:tcPr>
          <w:p w14:paraId="1126FED1" w14:textId="77777777" w:rsidR="0016668C" w:rsidRPr="00A52F41" w:rsidRDefault="0016668C" w:rsidP="00656AD1">
            <w:pPr>
              <w:widowControl w:val="0"/>
              <w:numPr>
                <w:ilvl w:val="0"/>
                <w:numId w:val="16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636" w:type="dxa"/>
            <w:gridSpan w:val="3"/>
            <w:tcBorders>
              <w:top w:val="single" w:sz="6" w:space="0" w:color="000000" w:themeColor="text1"/>
              <w:left w:val="single" w:sz="6" w:space="0" w:color="000000" w:themeColor="text1"/>
              <w:bottom w:val="single" w:sz="4" w:space="0" w:color="auto"/>
              <w:right w:val="single" w:sz="6" w:space="0" w:color="000000" w:themeColor="text1"/>
            </w:tcBorders>
          </w:tcPr>
          <w:p w14:paraId="200A5A77" w14:textId="77777777" w:rsidR="0016668C" w:rsidRPr="00A52F41" w:rsidRDefault="0016668C" w:rsidP="00923776">
            <w:pPr>
              <w:widowControl w:val="0"/>
              <w:spacing w:after="0" w:line="240" w:lineRule="auto"/>
              <w:textAlignment w:val="baseline"/>
              <w:rPr>
                <w:rFonts w:ascii="Verdana" w:hAnsi="Verdana"/>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83D4618"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 ciągła kontrola obecności i postępów w zakresie tematyki zajęć, </w:t>
            </w:r>
          </w:p>
          <w:p w14:paraId="71B6EFC4"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Verdana" w:hAnsi="Verdana" w:cs="Verdana"/>
                <w:color w:val="000000" w:themeColor="text1"/>
                <w:sz w:val="20"/>
                <w:szCs w:val="20"/>
              </w:rPr>
              <w:t>- praca kontrolna (końcowa), </w:t>
            </w:r>
            <w:r w:rsidRPr="00A52F41">
              <w:br/>
            </w:r>
            <w:r w:rsidRPr="00A52F41">
              <w:rPr>
                <w:rFonts w:ascii="Verdana" w:eastAsia="Verdana" w:hAnsi="Verdana" w:cs="Verdana"/>
                <w:color w:val="000000" w:themeColor="text1"/>
                <w:sz w:val="20"/>
                <w:szCs w:val="20"/>
              </w:rPr>
              <w:t> - indywidualne wystąpienie ustne, </w:t>
            </w:r>
            <w:r w:rsidRPr="00A52F41">
              <w:rPr>
                <w:rFonts w:ascii="Verdana" w:eastAsia="Verdana" w:hAnsi="Verdana" w:cs="Verdana"/>
                <w:sz w:val="20"/>
                <w:szCs w:val="20"/>
              </w:rPr>
              <w:t xml:space="preserve"> </w:t>
            </w:r>
            <w:r w:rsidRPr="00A52F41">
              <w:rPr>
                <w:rFonts w:ascii="Verdana" w:eastAsia="Times New Roman" w:hAnsi="Verdana" w:cs="Times New Roman"/>
                <w:sz w:val="20"/>
                <w:szCs w:val="20"/>
                <w:lang w:eastAsia="pl-PL"/>
              </w:rPr>
              <w:t> </w:t>
            </w:r>
            <w:r w:rsidRPr="00A52F41">
              <w:br/>
            </w:r>
            <w:r w:rsidRPr="00A52F41">
              <w:rPr>
                <w:rFonts w:ascii="Verdana" w:eastAsia="Times New Roman" w:hAnsi="Verdana" w:cs="Times New Roman"/>
                <w:sz w:val="20"/>
                <w:szCs w:val="20"/>
                <w:lang w:eastAsia="pl-PL"/>
              </w:rPr>
              <w:lastRenderedPageBreak/>
              <w:t> - egzamin pisemny. </w:t>
            </w:r>
          </w:p>
        </w:tc>
      </w:tr>
      <w:tr w:rsidR="0016668C" w:rsidRPr="00A52F41" w14:paraId="7C2C5E3D" w14:textId="77777777" w:rsidTr="0016668C">
        <w:tc>
          <w:tcPr>
            <w:tcW w:w="885" w:type="dxa"/>
            <w:vMerge w:val="restart"/>
            <w:tcBorders>
              <w:top w:val="single" w:sz="4" w:space="0" w:color="auto"/>
              <w:left w:val="single" w:sz="4" w:space="0" w:color="auto"/>
              <w:bottom w:val="single" w:sz="4" w:space="0" w:color="auto"/>
              <w:right w:val="single" w:sz="4" w:space="0" w:color="auto"/>
            </w:tcBorders>
          </w:tcPr>
          <w:p w14:paraId="69BB6807" w14:textId="77777777" w:rsidR="0016668C" w:rsidRPr="00A52F41" w:rsidRDefault="0016668C" w:rsidP="00656AD1">
            <w:pPr>
              <w:widowControl w:val="0"/>
              <w:numPr>
                <w:ilvl w:val="0"/>
                <w:numId w:val="170"/>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636" w:type="dxa"/>
            <w:gridSpan w:val="3"/>
            <w:tcBorders>
              <w:top w:val="single" w:sz="4" w:space="0" w:color="auto"/>
              <w:left w:val="single" w:sz="4" w:space="0" w:color="auto"/>
              <w:bottom w:val="single" w:sz="4" w:space="0" w:color="auto"/>
              <w:right w:val="single" w:sz="4" w:space="0" w:color="auto"/>
            </w:tcBorders>
          </w:tcPr>
          <w:p w14:paraId="5592CF6D"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Nakład pracy studenta </w:t>
            </w:r>
          </w:p>
        </w:tc>
      </w:tr>
      <w:tr w:rsidR="0016668C" w:rsidRPr="00A52F41" w14:paraId="4B897341" w14:textId="77777777" w:rsidTr="0016668C">
        <w:tc>
          <w:tcPr>
            <w:tcW w:w="8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83B9A" w14:textId="77777777" w:rsidR="0016668C" w:rsidRPr="00A52F41" w:rsidRDefault="0016668C" w:rsidP="00923776">
            <w:pPr>
              <w:widowControl w:val="0"/>
              <w:spacing w:after="0" w:line="254" w:lineRule="auto"/>
              <w:rPr>
                <w:rFonts w:ascii="Verdana" w:eastAsia="Times New Roman" w:hAnsi="Verdana" w:cs="Times New Roman"/>
                <w:sz w:val="20"/>
                <w:szCs w:val="20"/>
                <w:lang w:eastAsia="pl-PL"/>
              </w:rPr>
            </w:pPr>
          </w:p>
        </w:tc>
        <w:tc>
          <w:tcPr>
            <w:tcW w:w="4912" w:type="dxa"/>
            <w:tcBorders>
              <w:top w:val="single" w:sz="4" w:space="0" w:color="auto"/>
              <w:left w:val="single" w:sz="4" w:space="0" w:color="auto"/>
              <w:bottom w:val="single" w:sz="4" w:space="0" w:color="auto"/>
              <w:right w:val="single" w:sz="4" w:space="0" w:color="auto"/>
            </w:tcBorders>
          </w:tcPr>
          <w:p w14:paraId="1B835D16" w14:textId="77777777" w:rsidR="0016668C" w:rsidRPr="00A52F41" w:rsidRDefault="0016668C"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forma realizacji zajęć przez studenta* </w:t>
            </w:r>
          </w:p>
        </w:tc>
        <w:tc>
          <w:tcPr>
            <w:tcW w:w="3724" w:type="dxa"/>
            <w:gridSpan w:val="2"/>
            <w:tcBorders>
              <w:top w:val="single" w:sz="4" w:space="0" w:color="auto"/>
              <w:left w:val="single" w:sz="4" w:space="0" w:color="auto"/>
              <w:bottom w:val="single" w:sz="4" w:space="0" w:color="auto"/>
              <w:right w:val="single" w:sz="4" w:space="0" w:color="auto"/>
            </w:tcBorders>
          </w:tcPr>
          <w:p w14:paraId="1996DC2D" w14:textId="77777777" w:rsidR="0016668C" w:rsidRPr="00A52F41" w:rsidRDefault="0016668C"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liczba godzin przeznaczona na zrealizowanie danego rodzaju zajęć </w:t>
            </w:r>
          </w:p>
        </w:tc>
      </w:tr>
      <w:tr w:rsidR="0016668C" w:rsidRPr="00A52F41" w14:paraId="0222CB37" w14:textId="77777777" w:rsidTr="0016668C">
        <w:trPr>
          <w:trHeight w:val="30"/>
        </w:trPr>
        <w:tc>
          <w:tcPr>
            <w:tcW w:w="8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75456" w14:textId="77777777" w:rsidR="0016668C" w:rsidRPr="00A52F41" w:rsidRDefault="0016668C" w:rsidP="00923776">
            <w:pPr>
              <w:widowControl w:val="0"/>
              <w:spacing w:after="0" w:line="254" w:lineRule="auto"/>
              <w:rPr>
                <w:rFonts w:ascii="Verdana" w:eastAsia="Times New Roman" w:hAnsi="Verdana" w:cs="Times New Roman"/>
                <w:sz w:val="20"/>
                <w:szCs w:val="20"/>
                <w:lang w:eastAsia="pl-PL"/>
              </w:rPr>
            </w:pPr>
          </w:p>
        </w:tc>
        <w:tc>
          <w:tcPr>
            <w:tcW w:w="4912" w:type="dxa"/>
            <w:tcBorders>
              <w:top w:val="single" w:sz="4" w:space="0" w:color="auto"/>
              <w:left w:val="single" w:sz="4" w:space="0" w:color="auto"/>
              <w:bottom w:val="single" w:sz="4" w:space="0" w:color="auto"/>
              <w:right w:val="single" w:sz="4" w:space="0" w:color="auto"/>
            </w:tcBorders>
          </w:tcPr>
          <w:p w14:paraId="610B4B45"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zajęcia (wg planu studiów) z prowadzącym: </w:t>
            </w:r>
          </w:p>
          <w:p w14:paraId="095382CB"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wykład: 15 godzin</w:t>
            </w:r>
          </w:p>
          <w:p w14:paraId="63CD485C"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ćwiczenia: 30 godzin</w:t>
            </w:r>
          </w:p>
        </w:tc>
        <w:tc>
          <w:tcPr>
            <w:tcW w:w="3724" w:type="dxa"/>
            <w:gridSpan w:val="2"/>
            <w:tcBorders>
              <w:top w:val="single" w:sz="4" w:space="0" w:color="auto"/>
              <w:left w:val="single" w:sz="4" w:space="0" w:color="auto"/>
              <w:bottom w:val="single" w:sz="4" w:space="0" w:color="auto"/>
              <w:right w:val="single" w:sz="4" w:space="0" w:color="auto"/>
            </w:tcBorders>
          </w:tcPr>
          <w:p w14:paraId="555DEE7A"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06CD0418"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45 godzin</w:t>
            </w:r>
          </w:p>
        </w:tc>
      </w:tr>
      <w:tr w:rsidR="0016668C" w:rsidRPr="00A52F41" w14:paraId="39B30F0C" w14:textId="77777777" w:rsidTr="0016668C">
        <w:trPr>
          <w:trHeight w:val="45"/>
        </w:trPr>
        <w:tc>
          <w:tcPr>
            <w:tcW w:w="8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A9CD4" w14:textId="77777777" w:rsidR="0016668C" w:rsidRPr="00A52F41" w:rsidRDefault="0016668C" w:rsidP="00923776">
            <w:pPr>
              <w:widowControl w:val="0"/>
              <w:spacing w:after="0" w:line="254" w:lineRule="auto"/>
              <w:rPr>
                <w:rFonts w:ascii="Verdana" w:eastAsia="Times New Roman" w:hAnsi="Verdana" w:cs="Times New Roman"/>
                <w:sz w:val="20"/>
                <w:szCs w:val="20"/>
                <w:lang w:eastAsia="pl-PL"/>
              </w:rPr>
            </w:pPr>
          </w:p>
        </w:tc>
        <w:tc>
          <w:tcPr>
            <w:tcW w:w="4912" w:type="dxa"/>
            <w:tcBorders>
              <w:top w:val="single" w:sz="4" w:space="0" w:color="auto"/>
              <w:left w:val="single" w:sz="4" w:space="0" w:color="auto"/>
              <w:bottom w:val="single" w:sz="4" w:space="0" w:color="auto"/>
              <w:right w:val="single" w:sz="4" w:space="0" w:color="auto"/>
            </w:tcBorders>
          </w:tcPr>
          <w:p w14:paraId="5CBF2C0F" w14:textId="77777777"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praca własna studenta (w tym udział w pracach grupowych) np.: </w:t>
            </w:r>
          </w:p>
          <w:p w14:paraId="2D0A3161" w14:textId="54EE2053"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 przygotowanie do zajęć: </w:t>
            </w:r>
          </w:p>
          <w:p w14:paraId="7B151D0B" w14:textId="3E4E93D2" w:rsidR="0016668C" w:rsidRPr="00A52F41" w:rsidRDefault="0016668C" w:rsidP="00923776">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czytanie wskazanej literatury:</w:t>
            </w:r>
          </w:p>
          <w:p w14:paraId="388D5D00" w14:textId="4BCEC325"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przygotowanie do pracy kontrolnej/wystąpienia ustnego:</w:t>
            </w:r>
          </w:p>
          <w:p w14:paraId="740821C9" w14:textId="3C69F48E" w:rsidR="0016668C" w:rsidRPr="00A52F41" w:rsidRDefault="0016668C"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przygotowanie do egzaminu:</w:t>
            </w:r>
          </w:p>
        </w:tc>
        <w:tc>
          <w:tcPr>
            <w:tcW w:w="3724" w:type="dxa"/>
            <w:gridSpan w:val="2"/>
            <w:tcBorders>
              <w:top w:val="single" w:sz="4" w:space="0" w:color="auto"/>
              <w:left w:val="single" w:sz="4" w:space="0" w:color="auto"/>
              <w:bottom w:val="single" w:sz="4" w:space="0" w:color="auto"/>
              <w:right w:val="single" w:sz="4" w:space="0" w:color="auto"/>
            </w:tcBorders>
          </w:tcPr>
          <w:p w14:paraId="77050058"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15EB3891" w14:textId="77777777" w:rsidR="0016668C" w:rsidRPr="00A52F41" w:rsidRDefault="0016668C" w:rsidP="00923776">
            <w:pPr>
              <w:widowControl w:val="0"/>
              <w:spacing w:beforeAutospacing="1" w:after="0" w:line="240" w:lineRule="auto"/>
              <w:textAlignment w:val="baseline"/>
              <w:rPr>
                <w:rFonts w:eastAsia="Times New Roman" w:cs="Times New Roman"/>
                <w:lang w:eastAsia="pl-PL"/>
              </w:rPr>
            </w:pPr>
          </w:p>
          <w:p w14:paraId="7BE5CB3E"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45 godzin</w:t>
            </w:r>
          </w:p>
        </w:tc>
      </w:tr>
      <w:tr w:rsidR="0016668C" w:rsidRPr="00A52F41" w14:paraId="25DD7128" w14:textId="77777777" w:rsidTr="0016668C">
        <w:tc>
          <w:tcPr>
            <w:tcW w:w="8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50D36" w14:textId="77777777" w:rsidR="0016668C" w:rsidRPr="00A52F41" w:rsidRDefault="0016668C" w:rsidP="00923776">
            <w:pPr>
              <w:widowControl w:val="0"/>
              <w:spacing w:after="0" w:line="254" w:lineRule="auto"/>
              <w:rPr>
                <w:rFonts w:ascii="Verdana" w:eastAsia="Times New Roman" w:hAnsi="Verdana" w:cs="Times New Roman"/>
                <w:sz w:val="20"/>
                <w:szCs w:val="20"/>
                <w:lang w:eastAsia="pl-PL"/>
              </w:rPr>
            </w:pPr>
          </w:p>
        </w:tc>
        <w:tc>
          <w:tcPr>
            <w:tcW w:w="4912" w:type="dxa"/>
            <w:tcBorders>
              <w:top w:val="single" w:sz="4" w:space="0" w:color="auto"/>
              <w:left w:val="single" w:sz="4" w:space="0" w:color="auto"/>
              <w:bottom w:val="single" w:sz="4" w:space="0" w:color="auto"/>
              <w:right w:val="single" w:sz="4" w:space="0" w:color="auto"/>
            </w:tcBorders>
          </w:tcPr>
          <w:p w14:paraId="4AE89FE4"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Łączna liczba godzin </w:t>
            </w:r>
          </w:p>
        </w:tc>
        <w:tc>
          <w:tcPr>
            <w:tcW w:w="3724" w:type="dxa"/>
            <w:gridSpan w:val="2"/>
            <w:tcBorders>
              <w:top w:val="single" w:sz="4" w:space="0" w:color="auto"/>
              <w:left w:val="single" w:sz="4" w:space="0" w:color="auto"/>
              <w:bottom w:val="single" w:sz="4" w:space="0" w:color="auto"/>
              <w:right w:val="single" w:sz="4" w:space="0" w:color="auto"/>
            </w:tcBorders>
          </w:tcPr>
          <w:p w14:paraId="594ACE69"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90 godzin</w:t>
            </w:r>
          </w:p>
        </w:tc>
      </w:tr>
      <w:tr w:rsidR="0016668C" w:rsidRPr="00A52F41" w14:paraId="0765E7E6" w14:textId="77777777" w:rsidTr="0016668C">
        <w:tc>
          <w:tcPr>
            <w:tcW w:w="8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4ACB4C" w14:textId="77777777" w:rsidR="0016668C" w:rsidRPr="00A52F41" w:rsidRDefault="0016668C" w:rsidP="00923776">
            <w:pPr>
              <w:widowControl w:val="0"/>
              <w:spacing w:after="0" w:line="254" w:lineRule="auto"/>
              <w:rPr>
                <w:rFonts w:ascii="Verdana" w:eastAsia="Times New Roman" w:hAnsi="Verdana" w:cs="Times New Roman"/>
                <w:sz w:val="20"/>
                <w:szCs w:val="20"/>
                <w:lang w:eastAsia="pl-PL"/>
              </w:rPr>
            </w:pPr>
          </w:p>
        </w:tc>
        <w:tc>
          <w:tcPr>
            <w:tcW w:w="4912" w:type="dxa"/>
            <w:tcBorders>
              <w:top w:val="single" w:sz="4" w:space="0" w:color="auto"/>
              <w:left w:val="single" w:sz="4" w:space="0" w:color="auto"/>
              <w:bottom w:val="single" w:sz="4" w:space="0" w:color="auto"/>
              <w:right w:val="single" w:sz="4" w:space="0" w:color="auto"/>
            </w:tcBorders>
          </w:tcPr>
          <w:p w14:paraId="3F65EC30"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Liczba punktów ECTS (</w:t>
            </w:r>
            <w:r w:rsidRPr="00A52F41">
              <w:rPr>
                <w:rFonts w:ascii="Verdana" w:eastAsia="Times New Roman" w:hAnsi="Verdana" w:cs="Times New Roman"/>
                <w:i/>
                <w:iCs/>
                <w:sz w:val="20"/>
                <w:szCs w:val="20"/>
                <w:lang w:eastAsia="pl-PL"/>
              </w:rPr>
              <w:t>jeśli jest wymagana</w:t>
            </w:r>
            <w:r w:rsidRPr="00A52F41">
              <w:rPr>
                <w:rFonts w:ascii="Verdana" w:eastAsia="Times New Roman" w:hAnsi="Verdana" w:cs="Times New Roman"/>
                <w:sz w:val="20"/>
                <w:szCs w:val="20"/>
                <w:lang w:eastAsia="pl-PL"/>
              </w:rPr>
              <w:t>) </w:t>
            </w:r>
          </w:p>
        </w:tc>
        <w:tc>
          <w:tcPr>
            <w:tcW w:w="3724" w:type="dxa"/>
            <w:gridSpan w:val="2"/>
            <w:tcBorders>
              <w:top w:val="single" w:sz="4" w:space="0" w:color="auto"/>
              <w:left w:val="single" w:sz="4" w:space="0" w:color="auto"/>
              <w:bottom w:val="single" w:sz="4" w:space="0" w:color="auto"/>
              <w:right w:val="single" w:sz="4" w:space="0" w:color="auto"/>
            </w:tcBorders>
          </w:tcPr>
          <w:p w14:paraId="4422D583" w14:textId="77777777" w:rsidR="0016668C" w:rsidRPr="00A52F41" w:rsidRDefault="0016668C"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3</w:t>
            </w:r>
          </w:p>
        </w:tc>
      </w:tr>
    </w:tbl>
    <w:p w14:paraId="31609D6D" w14:textId="77777777" w:rsidR="00BE5EB3" w:rsidRPr="00A52F41" w:rsidRDefault="00BE5EB3" w:rsidP="00BE5EB3">
      <w:pPr>
        <w:rPr>
          <w:lang w:eastAsia="pl-PL"/>
        </w:rPr>
      </w:pPr>
    </w:p>
    <w:p w14:paraId="3C87952E" w14:textId="3F310176" w:rsidR="008F6A5B" w:rsidRPr="00A52F41" w:rsidRDefault="008F6A5B" w:rsidP="008F6A5B">
      <w:pPr>
        <w:pStyle w:val="Nagwek2"/>
        <w:rPr>
          <w:lang w:eastAsia="pl-PL"/>
        </w:rPr>
      </w:pPr>
      <w:bookmarkStart w:id="55" w:name="_Toc147992475"/>
      <w:r w:rsidRPr="00A52F41">
        <w:rPr>
          <w:lang w:eastAsia="pl-PL"/>
        </w:rPr>
        <w:t>Podstawy dydaktyki</w:t>
      </w:r>
      <w:r w:rsidR="00B908ED" w:rsidRPr="00A52F41">
        <w:rPr>
          <w:lang w:eastAsia="pl-PL"/>
        </w:rPr>
        <w:t xml:space="preserve"> (wykład)</w:t>
      </w:r>
      <w:bookmarkEnd w:id="55"/>
    </w:p>
    <w:p w14:paraId="72C9A338" w14:textId="77777777" w:rsidR="008F6A5B" w:rsidRPr="00A52F41" w:rsidRDefault="008F6A5B" w:rsidP="00BE5EB3">
      <w:pPr>
        <w:rPr>
          <w:lang w:eastAsia="pl-PL"/>
        </w:rPr>
      </w:pPr>
    </w:p>
    <w:tbl>
      <w:tblPr>
        <w:tblW w:w="9521" w:type="dxa"/>
        <w:tblInd w:w="-8" w:type="dxa"/>
        <w:tblLayout w:type="fixed"/>
        <w:tblCellMar>
          <w:top w:w="15" w:type="dxa"/>
          <w:left w:w="15" w:type="dxa"/>
          <w:bottom w:w="15" w:type="dxa"/>
          <w:right w:w="15" w:type="dxa"/>
        </w:tblCellMar>
        <w:tblLook w:val="04A0" w:firstRow="1" w:lastRow="0" w:firstColumn="1" w:lastColumn="0" w:noHBand="0" w:noVBand="1"/>
      </w:tblPr>
      <w:tblGrid>
        <w:gridCol w:w="1110"/>
        <w:gridCol w:w="4687"/>
        <w:gridCol w:w="432"/>
        <w:gridCol w:w="3292"/>
      </w:tblGrid>
      <w:tr w:rsidR="0071730A" w:rsidRPr="00A52F41" w14:paraId="34085122"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E06B8C" w14:textId="77777777" w:rsidR="0071730A" w:rsidRPr="00A52F41" w:rsidRDefault="0071730A" w:rsidP="00656AD1">
            <w:pPr>
              <w:widowControl w:val="0"/>
              <w:numPr>
                <w:ilvl w:val="0"/>
                <w:numId w:val="171"/>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A384"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Nazwa modułu w języku polskim oraz angielskim </w:t>
            </w:r>
          </w:p>
          <w:p w14:paraId="25AFC7A3" w14:textId="77777777" w:rsidR="0071730A" w:rsidRPr="00A52F41" w:rsidRDefault="0071730A" w:rsidP="00923776">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Podstawy dydaktyki</w:t>
            </w:r>
          </w:p>
          <w:p w14:paraId="516BEA4C" w14:textId="48618481" w:rsidR="0071730A" w:rsidRPr="00A52F41" w:rsidRDefault="0071730A" w:rsidP="00CD2BEA">
            <w:pPr>
              <w:widowControl w:val="0"/>
              <w:spacing w:beforeAutospacing="1" w:after="0" w:line="240" w:lineRule="auto"/>
              <w:textAlignment w:val="baseline"/>
              <w:rPr>
                <w:rFonts w:ascii="Verdana" w:hAnsi="Verdana" w:cs="Verdana"/>
                <w:sz w:val="20"/>
                <w:szCs w:val="20"/>
                <w:lang w:eastAsia="pl-PL"/>
              </w:rPr>
            </w:pPr>
            <w:r w:rsidRPr="00A52F41">
              <w:rPr>
                <w:rFonts w:ascii="Verdana" w:eastAsia="Verdana" w:hAnsi="Verdana" w:cs="Verdana"/>
                <w:color w:val="000000" w:themeColor="text1"/>
                <w:sz w:val="20"/>
                <w:szCs w:val="20"/>
              </w:rPr>
              <w:t xml:space="preserve">Fundamentals of Language </w:t>
            </w:r>
            <w:proofErr w:type="spellStart"/>
            <w:r w:rsidRPr="00A52F41">
              <w:rPr>
                <w:rFonts w:ascii="Verdana" w:eastAsia="Verdana" w:hAnsi="Verdana" w:cs="Verdana"/>
                <w:color w:val="000000" w:themeColor="text1"/>
                <w:sz w:val="20"/>
                <w:szCs w:val="20"/>
              </w:rPr>
              <w:t>Teaching</w:t>
            </w:r>
            <w:proofErr w:type="spellEnd"/>
          </w:p>
        </w:tc>
      </w:tr>
      <w:tr w:rsidR="0071730A" w:rsidRPr="00A52F41" w14:paraId="78BDEBAA"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D51EE" w14:textId="77777777" w:rsidR="0071730A" w:rsidRPr="00A52F41" w:rsidRDefault="0071730A" w:rsidP="00656AD1">
            <w:pPr>
              <w:widowControl w:val="0"/>
              <w:numPr>
                <w:ilvl w:val="0"/>
                <w:numId w:val="172"/>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CE35E"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Dyscyplina  </w:t>
            </w:r>
          </w:p>
          <w:p w14:paraId="060B40B4"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językoznawstwo</w:t>
            </w:r>
          </w:p>
        </w:tc>
      </w:tr>
      <w:tr w:rsidR="0071730A" w:rsidRPr="00A52F41" w14:paraId="6AEF5FD1" w14:textId="77777777" w:rsidTr="0071730A">
        <w:trPr>
          <w:trHeight w:val="33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06D464" w14:textId="77777777" w:rsidR="0071730A" w:rsidRPr="00A52F41" w:rsidRDefault="0071730A" w:rsidP="00656AD1">
            <w:pPr>
              <w:widowControl w:val="0"/>
              <w:numPr>
                <w:ilvl w:val="0"/>
                <w:numId w:val="17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ECF15"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 wykładowy </w:t>
            </w:r>
          </w:p>
          <w:p w14:paraId="012B0870"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polski</w:t>
            </w:r>
          </w:p>
        </w:tc>
      </w:tr>
      <w:tr w:rsidR="0071730A" w:rsidRPr="00A52F41" w14:paraId="1F3FC29F"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3BB86E" w14:textId="77777777" w:rsidR="0071730A" w:rsidRPr="00A52F41" w:rsidRDefault="0071730A" w:rsidP="00656AD1">
            <w:pPr>
              <w:widowControl w:val="0"/>
              <w:numPr>
                <w:ilvl w:val="0"/>
                <w:numId w:val="17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F41BC"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Jednostka prowadząca przedmiot </w:t>
            </w:r>
          </w:p>
          <w:p w14:paraId="3C2980D2"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rPr>
              <w:t>Instytut Studiów Klasycznych, Śródziemnomorskich i Orientalnych</w:t>
            </w:r>
          </w:p>
        </w:tc>
      </w:tr>
      <w:tr w:rsidR="0071730A" w:rsidRPr="00A52F41" w14:paraId="6114446C"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1A086E" w14:textId="77777777" w:rsidR="0071730A" w:rsidRPr="00A52F41" w:rsidRDefault="0071730A" w:rsidP="00656AD1">
            <w:pPr>
              <w:widowControl w:val="0"/>
              <w:numPr>
                <w:ilvl w:val="0"/>
                <w:numId w:val="17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2466B"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Kod przedmiotu/modułu </w:t>
            </w:r>
          </w:p>
        </w:tc>
      </w:tr>
      <w:tr w:rsidR="0071730A" w:rsidRPr="00A52F41" w14:paraId="511974C5"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1BCFF" w14:textId="77777777" w:rsidR="0071730A" w:rsidRPr="00A52F41" w:rsidRDefault="0071730A" w:rsidP="00656AD1">
            <w:pPr>
              <w:widowControl w:val="0"/>
              <w:numPr>
                <w:ilvl w:val="0"/>
                <w:numId w:val="17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0C73B4"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0BBF9DE8"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lang w:eastAsia="pl-PL"/>
              </w:rPr>
              <w:t>obowiązkowy w ramach kształcenia modułowego PRZYGOTOWANIE DO ZAWODU NAUCZYCIELA</w:t>
            </w:r>
          </w:p>
        </w:tc>
      </w:tr>
      <w:tr w:rsidR="0071730A" w:rsidRPr="00A52F41" w14:paraId="1DADE00B"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A178D7" w14:textId="77777777" w:rsidR="0071730A" w:rsidRPr="00A52F41" w:rsidRDefault="0071730A" w:rsidP="00656AD1">
            <w:pPr>
              <w:widowControl w:val="0"/>
              <w:numPr>
                <w:ilvl w:val="0"/>
                <w:numId w:val="17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5B0B0"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Kierunek studiów (specjalność)* </w:t>
            </w:r>
          </w:p>
          <w:p w14:paraId="00782EF3" w14:textId="7BE1107D" w:rsidR="0071730A"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S</w:t>
            </w:r>
            <w:r w:rsidR="0071730A" w:rsidRPr="00A52F41">
              <w:rPr>
                <w:rFonts w:ascii="Verdana" w:eastAsia="Times New Roman" w:hAnsi="Verdana" w:cs="Times New Roman"/>
                <w:sz w:val="20"/>
                <w:szCs w:val="20"/>
                <w:lang w:eastAsia="pl-PL"/>
              </w:rPr>
              <w:t>tudia śródziemnomorskie i klasyczne, specjalność klasyczna</w:t>
            </w:r>
          </w:p>
        </w:tc>
      </w:tr>
      <w:tr w:rsidR="0071730A" w:rsidRPr="00A52F41" w14:paraId="1A534CF6"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8CF94" w14:textId="77777777" w:rsidR="0071730A" w:rsidRPr="00A52F41" w:rsidRDefault="0071730A" w:rsidP="00656AD1">
            <w:pPr>
              <w:widowControl w:val="0"/>
              <w:numPr>
                <w:ilvl w:val="0"/>
                <w:numId w:val="17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02DFA"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6AB0C3C5"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II stopień</w:t>
            </w:r>
          </w:p>
        </w:tc>
      </w:tr>
      <w:tr w:rsidR="0071730A" w:rsidRPr="00A52F41" w14:paraId="2544CBAC"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C3E88" w14:textId="77777777" w:rsidR="0071730A" w:rsidRPr="00A52F41" w:rsidRDefault="0071730A" w:rsidP="00656AD1">
            <w:pPr>
              <w:widowControl w:val="0"/>
              <w:numPr>
                <w:ilvl w:val="0"/>
                <w:numId w:val="17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78D9F"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74C0D8A9"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w:t>
            </w:r>
          </w:p>
        </w:tc>
      </w:tr>
      <w:tr w:rsidR="0071730A" w:rsidRPr="00A52F41" w14:paraId="59A9ECFA"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65E20" w14:textId="77777777" w:rsidR="0071730A" w:rsidRPr="00A52F41" w:rsidRDefault="0071730A" w:rsidP="00656AD1">
            <w:pPr>
              <w:widowControl w:val="0"/>
              <w:numPr>
                <w:ilvl w:val="0"/>
                <w:numId w:val="180"/>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5C6E5"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4DFC0DCA"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letni</w:t>
            </w:r>
          </w:p>
        </w:tc>
      </w:tr>
      <w:tr w:rsidR="0071730A" w:rsidRPr="00A52F41" w14:paraId="51A5CD72"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5108E" w14:textId="77777777" w:rsidR="0071730A" w:rsidRPr="00A52F41" w:rsidRDefault="0071730A" w:rsidP="00656AD1">
            <w:pPr>
              <w:widowControl w:val="0"/>
              <w:numPr>
                <w:ilvl w:val="0"/>
                <w:numId w:val="181"/>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8FA57" w14:textId="77777777" w:rsidR="0071730A" w:rsidRPr="00A52F41" w:rsidRDefault="0071730A" w:rsidP="00923776">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Forma zajęć i liczba godzin </w:t>
            </w:r>
          </w:p>
          <w:p w14:paraId="3BF8C4E1"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wykład, 15 godzin</w:t>
            </w:r>
          </w:p>
        </w:tc>
      </w:tr>
      <w:tr w:rsidR="0071730A" w:rsidRPr="00A52F41" w14:paraId="0FA17E46" w14:textId="77777777" w:rsidTr="0071730A">
        <w:trPr>
          <w:trHeight w:val="7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762DB" w14:textId="77777777" w:rsidR="0071730A" w:rsidRPr="00A52F41" w:rsidRDefault="0071730A" w:rsidP="00656AD1">
            <w:pPr>
              <w:widowControl w:val="0"/>
              <w:numPr>
                <w:ilvl w:val="0"/>
                <w:numId w:val="182"/>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86098"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Wymagania wstępne w zakresie wiedzy, umiejętności i kompetencji społecznych dla modułu </w:t>
            </w:r>
          </w:p>
          <w:p w14:paraId="140E9CC9"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znajomość języka łacińskiego na poziomie studiów licencjackich na kierunku filologia klasyczna</w:t>
            </w:r>
          </w:p>
        </w:tc>
      </w:tr>
      <w:tr w:rsidR="0071730A" w:rsidRPr="00A52F41" w14:paraId="408F2746"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60032" w14:textId="77777777" w:rsidR="0071730A" w:rsidRPr="00A52F41" w:rsidRDefault="0071730A" w:rsidP="00656AD1">
            <w:pPr>
              <w:widowControl w:val="0"/>
              <w:numPr>
                <w:ilvl w:val="0"/>
                <w:numId w:val="18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263EA"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Cele kształcenia dla przedmiotu </w:t>
            </w:r>
          </w:p>
          <w:p w14:paraId="7BEFFB78"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lang w:eastAsia="pl-PL"/>
              </w:rPr>
              <w:t>- przygotowanie studentów do wykonywania zawodu nauczyciela języka obcego</w:t>
            </w:r>
          </w:p>
        </w:tc>
      </w:tr>
      <w:tr w:rsidR="0071730A" w:rsidRPr="00A52F41" w14:paraId="7FC0AEE8" w14:textId="77777777" w:rsidTr="0071730A">
        <w:trPr>
          <w:trHeight w:val="3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E28BDC" w14:textId="77777777" w:rsidR="0071730A" w:rsidRPr="00A52F41" w:rsidRDefault="0071730A" w:rsidP="00656AD1">
            <w:pPr>
              <w:widowControl w:val="0"/>
              <w:numPr>
                <w:ilvl w:val="0"/>
                <w:numId w:val="18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1C522F" w14:textId="3A32692C"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Treści programowe realizowane</w:t>
            </w:r>
          </w:p>
          <w:p w14:paraId="2D89B80E" w14:textId="77777777" w:rsidR="0071730A" w:rsidRPr="00A52F41" w:rsidRDefault="0071730A" w:rsidP="00923776">
            <w:pPr>
              <w:widowControl w:val="0"/>
              <w:spacing w:after="0" w:line="240" w:lineRule="auto"/>
              <w:textAlignment w:val="baseline"/>
              <w:rPr>
                <w:rFonts w:eastAsia="Times New Roman" w:cs="Times New Roman"/>
                <w:lang w:eastAsia="pl-PL"/>
              </w:rPr>
            </w:pPr>
          </w:p>
          <w:p w14:paraId="1766C8E8" w14:textId="77777777" w:rsidR="0071730A" w:rsidRPr="00A52F41" w:rsidRDefault="0071730A" w:rsidP="00923776">
            <w:pPr>
              <w:widowControl w:val="0"/>
              <w:spacing w:after="0" w:line="240" w:lineRule="auto"/>
              <w:jc w:val="both"/>
              <w:textAlignment w:val="baseline"/>
              <w:rPr>
                <w:rFonts w:ascii="Verdana" w:hAnsi="Verdana"/>
                <w:sz w:val="20"/>
                <w:szCs w:val="20"/>
              </w:rPr>
            </w:pPr>
            <w:r w:rsidRPr="00A52F41">
              <w:rPr>
                <w:rFonts w:ascii="Verdana" w:hAnsi="Verdana"/>
                <w:sz w:val="20"/>
                <w:szCs w:val="20"/>
              </w:rPr>
              <w:t>Podstawowe pojęcia dydaktyki nauczania języków obcych; definicja języka w ujęciu dydaktycznym, zakres i przedmiot dydaktyki nauczania języków obcych, jej interdyscyplinarny charakter; dydaktyka języków obcych jako dziedzina badań naukowych; języki obce w polskim kontekście edukacyjnym; współczesne wyznaczniki dydaktyki języków obcych: wspieranie różnojęzyczności i otwartości na różnorodność kulturową, przygotowanie do kariery zawodowej; wspieranie rozwoju osobistego; czynnik włączania społecznego; uczący się języków obcych w świetle współczesnych koncepcji psycholingwistycznych i dydaktycznych; kompetencje i umiejętności współczesnych nauczających języków obcych; przegląd najważniejszych metodologii konwencjonalnych w nauczaniu języków obcych, główne czynniki ich ewolucji; metodologie niekonwencjonalne w nauczaniu języków obcych.</w:t>
            </w:r>
          </w:p>
          <w:p w14:paraId="5D361B43" w14:textId="77777777" w:rsidR="0071730A" w:rsidRPr="00A52F41" w:rsidRDefault="0071730A" w:rsidP="00923776">
            <w:pPr>
              <w:widowControl w:val="0"/>
              <w:spacing w:after="0" w:line="240" w:lineRule="auto"/>
              <w:textAlignment w:val="baseline"/>
              <w:rPr>
                <w:rFonts w:ascii="Verdana" w:hAnsi="Verdana"/>
                <w:sz w:val="20"/>
                <w:szCs w:val="20"/>
              </w:rPr>
            </w:pPr>
          </w:p>
        </w:tc>
      </w:tr>
      <w:tr w:rsidR="0071730A" w:rsidRPr="00A52F41" w14:paraId="10960FE0" w14:textId="77777777" w:rsidTr="0071730A">
        <w:trPr>
          <w:trHeight w:val="15"/>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02E4C2" w14:textId="77777777" w:rsidR="0071730A" w:rsidRPr="00A52F41" w:rsidRDefault="0071730A" w:rsidP="00656AD1">
            <w:pPr>
              <w:widowControl w:val="0"/>
              <w:numPr>
                <w:ilvl w:val="0"/>
                <w:numId w:val="18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51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0E9E4C"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Zakładane efekty uczenia się  </w:t>
            </w:r>
          </w:p>
          <w:p w14:paraId="7BDBAFCF" w14:textId="77777777" w:rsidR="0071730A" w:rsidRPr="00A52F41" w:rsidRDefault="0071730A" w:rsidP="00923776">
            <w:pPr>
              <w:widowControl w:val="0"/>
              <w:spacing w:beforeAutospacing="1" w:after="0" w:line="240" w:lineRule="auto"/>
              <w:textAlignment w:val="baseline"/>
              <w:rPr>
                <w:rFonts w:eastAsia="Times New Roman" w:cs="Times New Roman"/>
                <w:lang w:eastAsia="pl-PL"/>
              </w:rPr>
            </w:pPr>
          </w:p>
          <w:p w14:paraId="35F48F1D" w14:textId="77777777" w:rsidR="0071730A" w:rsidRPr="00A52F41" w:rsidRDefault="0071730A" w:rsidP="00923776">
            <w:pPr>
              <w:widowControl w:val="0"/>
              <w:spacing w:after="0" w:line="240" w:lineRule="auto"/>
              <w:ind w:right="57"/>
              <w:rPr>
                <w:rFonts w:eastAsia="Times New Roman" w:cs="Times New Roman"/>
                <w:lang w:eastAsia="pl-PL"/>
              </w:rPr>
            </w:pPr>
            <w:r w:rsidRPr="00A52F41">
              <w:rPr>
                <w:rFonts w:eastAsia="Times New Roman" w:cs="Times New Roman"/>
                <w:lang w:eastAsia="pl-PL"/>
              </w:rPr>
              <w:t>Student (ka):</w:t>
            </w:r>
          </w:p>
          <w:p w14:paraId="02230935" w14:textId="77777777" w:rsidR="0071730A" w:rsidRPr="00A52F41" w:rsidRDefault="0071730A" w:rsidP="00923776">
            <w:pPr>
              <w:widowControl w:val="0"/>
              <w:spacing w:after="0" w:line="240" w:lineRule="auto"/>
              <w:ind w:right="57"/>
              <w:rPr>
                <w:rFonts w:eastAsia="Times New Roman" w:cs="Times New Roman"/>
                <w:lang w:eastAsia="pl-PL"/>
              </w:rPr>
            </w:pPr>
          </w:p>
          <w:p w14:paraId="1524D62D" w14:textId="77777777" w:rsidR="0071730A"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ma pogłębioną wiedzę o miejscu i znaczeniu glottodydaktyki w systemie nauk humanistycznych oraz o jej specyfice przedmiotowej i metodologicznej;</w:t>
            </w:r>
          </w:p>
          <w:p w14:paraId="41393E5D" w14:textId="77777777" w:rsidR="0071730A" w:rsidRPr="00A52F41" w:rsidRDefault="0071730A" w:rsidP="00923776">
            <w:pPr>
              <w:widowControl w:val="0"/>
              <w:spacing w:after="0" w:line="240" w:lineRule="auto"/>
              <w:ind w:right="57"/>
              <w:rPr>
                <w:rFonts w:ascii="Verdana" w:eastAsia="Times New Roman" w:hAnsi="Verdana" w:cs="Times New Roman"/>
                <w:color w:val="000000" w:themeColor="text1"/>
                <w:lang w:eastAsia="pl-PL"/>
              </w:rPr>
            </w:pPr>
          </w:p>
          <w:p w14:paraId="4C1A413D" w14:textId="77777777" w:rsidR="0071730A"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ma pogłębioną, uporządkowaną wiedzę o wybranych elementach i zjawiskach będących przedmiotem badań glottodydaktyki;</w:t>
            </w:r>
          </w:p>
          <w:p w14:paraId="264597A1" w14:textId="77777777" w:rsidR="0071730A" w:rsidRPr="00A52F41" w:rsidRDefault="0071730A" w:rsidP="00923776">
            <w:pPr>
              <w:widowControl w:val="0"/>
              <w:spacing w:after="0" w:line="240" w:lineRule="auto"/>
              <w:ind w:right="57"/>
              <w:rPr>
                <w:rFonts w:ascii="Verdana" w:eastAsia="Times New Roman" w:hAnsi="Verdana" w:cs="Times New Roman"/>
                <w:color w:val="000000" w:themeColor="text1"/>
                <w:lang w:eastAsia="pl-PL"/>
              </w:rPr>
            </w:pPr>
          </w:p>
          <w:p w14:paraId="56D6C67E" w14:textId="77777777" w:rsidR="0071730A"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potrafi samodzielnie pogłębiać uzyskaną wiedzę z zakresu glottodydaktyki, korzystając z literatury przedmiotu oraz zasobów internetowych; przygotowuje scenariusze lekcji, również z wykorzystaniem narzędzi informatycznych i zasobów internetowych;</w:t>
            </w:r>
          </w:p>
          <w:p w14:paraId="0889A2CC" w14:textId="77777777" w:rsidR="0071730A" w:rsidRPr="00A52F41" w:rsidRDefault="0071730A" w:rsidP="00923776">
            <w:pPr>
              <w:widowControl w:val="0"/>
              <w:spacing w:after="0" w:line="240" w:lineRule="auto"/>
              <w:ind w:right="57"/>
              <w:rPr>
                <w:rFonts w:ascii="Verdana" w:eastAsia="Times New Roman" w:hAnsi="Verdana" w:cs="Times New Roman"/>
                <w:color w:val="000000" w:themeColor="text1"/>
                <w:lang w:eastAsia="pl-PL"/>
              </w:rPr>
            </w:pPr>
          </w:p>
          <w:p w14:paraId="2337297A" w14:textId="77777777" w:rsidR="0071730A"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inspiruje i organizuje skuteczny proces uczenia się innych osób, samodzielnie lub w grupach; jest odpowiedzialny za wyniki swojej pracy; potrafi gospodarować czasem i realizować w wyznaczonych terminach, samodzielnie lub w zespole, określone zadania;</w:t>
            </w:r>
          </w:p>
          <w:p w14:paraId="163EFE19" w14:textId="77777777" w:rsidR="0071730A" w:rsidRPr="00A52F41" w:rsidRDefault="0071730A" w:rsidP="00923776">
            <w:pPr>
              <w:widowControl w:val="0"/>
              <w:spacing w:after="0" w:line="240" w:lineRule="auto"/>
              <w:ind w:right="57"/>
              <w:rPr>
                <w:rFonts w:ascii="Verdana" w:eastAsia="Times New Roman" w:hAnsi="Verdana" w:cs="Times New Roman"/>
                <w:color w:val="000000" w:themeColor="text1"/>
                <w:lang w:eastAsia="pl-PL"/>
              </w:rPr>
            </w:pPr>
          </w:p>
          <w:p w14:paraId="09A6B138" w14:textId="77777777" w:rsidR="0071730A" w:rsidRPr="00A52F41" w:rsidRDefault="0071730A"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stosuje w praktyce zasady prawa autorskiego, wykorzystując w przygotowywanych scenariuszach lekcji materiały pochodzące z </w:t>
            </w:r>
            <w:r w:rsidRPr="00A52F41">
              <w:rPr>
                <w:rFonts w:ascii="Verdana" w:eastAsia="Times New Roman" w:hAnsi="Verdana" w:cs="Times New Roman"/>
                <w:color w:val="000000" w:themeColor="text1"/>
                <w:sz w:val="20"/>
                <w:szCs w:val="20"/>
                <w:lang w:eastAsia="pl-PL"/>
              </w:rPr>
              <w:lastRenderedPageBreak/>
              <w:t>różnych źródeł; ma świadomość odpowiedzialności zawodowej nauczyciela, konieczności zachowania się w sposób zgodny z zasadami etyki.</w:t>
            </w:r>
          </w:p>
        </w:tc>
        <w:tc>
          <w:tcPr>
            <w:tcW w:w="3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9644B"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Symbole odpowiednich kierunkowych efektów uczenia się:</w:t>
            </w:r>
          </w:p>
          <w:p w14:paraId="46B97EDE" w14:textId="77777777" w:rsidR="0071730A" w:rsidRPr="00A52F41" w:rsidRDefault="0071730A" w:rsidP="00923776">
            <w:pPr>
              <w:widowControl w:val="0"/>
              <w:spacing w:after="0" w:line="240" w:lineRule="auto"/>
              <w:ind w:right="57"/>
              <w:rPr>
                <w:rFonts w:eastAsia="Times New Roman" w:cs="Times New Roman"/>
                <w:lang w:eastAsia="pl-PL"/>
              </w:rPr>
            </w:pPr>
          </w:p>
          <w:p w14:paraId="5544DA85" w14:textId="77777777" w:rsidR="0071730A" w:rsidRPr="00A52F41" w:rsidRDefault="0071730A" w:rsidP="00923776">
            <w:pPr>
              <w:widowControl w:val="0"/>
              <w:spacing w:after="0" w:line="240" w:lineRule="auto"/>
              <w:ind w:right="57"/>
              <w:rPr>
                <w:rFonts w:ascii="Verdana" w:hAnsi="Verdana"/>
                <w:sz w:val="20"/>
                <w:szCs w:val="20"/>
              </w:rPr>
            </w:pPr>
          </w:p>
          <w:p w14:paraId="4D801248" w14:textId="77777777" w:rsidR="0071730A" w:rsidRPr="00A52F41" w:rsidRDefault="0071730A" w:rsidP="00923776">
            <w:pPr>
              <w:widowControl w:val="0"/>
              <w:spacing w:after="0" w:line="240" w:lineRule="auto"/>
              <w:ind w:right="57"/>
              <w:rPr>
                <w:rFonts w:ascii="Verdana" w:hAnsi="Verdana"/>
                <w:sz w:val="20"/>
                <w:szCs w:val="20"/>
              </w:rPr>
            </w:pPr>
          </w:p>
          <w:p w14:paraId="454A388F" w14:textId="77777777" w:rsidR="0071730A" w:rsidRPr="00A52F41" w:rsidRDefault="0071730A" w:rsidP="00923776">
            <w:pPr>
              <w:widowControl w:val="0"/>
              <w:spacing w:after="0" w:line="240" w:lineRule="auto"/>
              <w:ind w:right="57"/>
              <w:rPr>
                <w:rFonts w:ascii="Verdana" w:hAnsi="Verdana"/>
                <w:sz w:val="20"/>
                <w:szCs w:val="20"/>
              </w:rPr>
            </w:pPr>
            <w:r w:rsidRPr="00A52F41">
              <w:rPr>
                <w:rFonts w:ascii="Verdana" w:hAnsi="Verdana"/>
                <w:sz w:val="20"/>
                <w:szCs w:val="20"/>
              </w:rPr>
              <w:t xml:space="preserve">K_W02N, </w:t>
            </w:r>
          </w:p>
          <w:p w14:paraId="4B68AF13" w14:textId="77777777" w:rsidR="0071730A" w:rsidRPr="00A52F41" w:rsidRDefault="0071730A" w:rsidP="00923776">
            <w:pPr>
              <w:widowControl w:val="0"/>
              <w:spacing w:after="0" w:line="240" w:lineRule="auto"/>
              <w:ind w:right="57"/>
              <w:rPr>
                <w:rFonts w:ascii="Verdana" w:hAnsi="Verdana"/>
                <w:sz w:val="20"/>
                <w:szCs w:val="20"/>
              </w:rPr>
            </w:pPr>
          </w:p>
          <w:p w14:paraId="0A113FAD" w14:textId="77777777" w:rsidR="0071730A" w:rsidRPr="00A52F41" w:rsidRDefault="0071730A" w:rsidP="00923776">
            <w:pPr>
              <w:widowControl w:val="0"/>
              <w:spacing w:after="0" w:line="240" w:lineRule="auto"/>
              <w:ind w:right="57"/>
              <w:rPr>
                <w:rFonts w:ascii="Verdana" w:hAnsi="Verdana"/>
                <w:sz w:val="20"/>
                <w:szCs w:val="20"/>
              </w:rPr>
            </w:pPr>
          </w:p>
          <w:p w14:paraId="52C4862B" w14:textId="77777777" w:rsidR="0071730A" w:rsidRPr="00A52F41" w:rsidRDefault="0071730A" w:rsidP="00923776">
            <w:pPr>
              <w:widowControl w:val="0"/>
              <w:spacing w:after="0" w:line="240" w:lineRule="auto"/>
              <w:ind w:right="57"/>
              <w:rPr>
                <w:rFonts w:ascii="Verdana" w:hAnsi="Verdana"/>
                <w:sz w:val="20"/>
                <w:szCs w:val="20"/>
              </w:rPr>
            </w:pPr>
          </w:p>
          <w:p w14:paraId="585C13E9" w14:textId="77777777" w:rsidR="0071730A" w:rsidRPr="00A52F41" w:rsidRDefault="0071730A" w:rsidP="00923776">
            <w:pPr>
              <w:widowControl w:val="0"/>
              <w:spacing w:after="0" w:line="240" w:lineRule="auto"/>
              <w:ind w:right="57"/>
              <w:rPr>
                <w:rFonts w:ascii="Verdana" w:hAnsi="Verdana"/>
                <w:sz w:val="20"/>
                <w:szCs w:val="20"/>
              </w:rPr>
            </w:pPr>
          </w:p>
          <w:p w14:paraId="5F74A7E3" w14:textId="77777777" w:rsidR="0071730A" w:rsidRPr="00A52F41" w:rsidRDefault="0071730A" w:rsidP="00923776">
            <w:pPr>
              <w:widowControl w:val="0"/>
              <w:spacing w:after="0" w:line="240" w:lineRule="auto"/>
              <w:ind w:right="57"/>
              <w:rPr>
                <w:rFonts w:ascii="Verdana" w:hAnsi="Verdana"/>
                <w:sz w:val="20"/>
                <w:szCs w:val="20"/>
              </w:rPr>
            </w:pPr>
            <w:r w:rsidRPr="00A52F41">
              <w:rPr>
                <w:rFonts w:ascii="Verdana" w:hAnsi="Verdana"/>
                <w:sz w:val="20"/>
                <w:szCs w:val="20"/>
              </w:rPr>
              <w:t xml:space="preserve">K_W04N, </w:t>
            </w:r>
          </w:p>
          <w:p w14:paraId="19598BEE" w14:textId="77777777" w:rsidR="0071730A" w:rsidRPr="00A52F41" w:rsidRDefault="0071730A" w:rsidP="00923776">
            <w:pPr>
              <w:widowControl w:val="0"/>
              <w:spacing w:after="0" w:line="240" w:lineRule="auto"/>
              <w:ind w:right="57"/>
              <w:rPr>
                <w:rFonts w:ascii="Verdana" w:hAnsi="Verdana"/>
                <w:sz w:val="20"/>
                <w:szCs w:val="20"/>
              </w:rPr>
            </w:pPr>
          </w:p>
          <w:p w14:paraId="1B59E27C" w14:textId="77777777" w:rsidR="0071730A" w:rsidRPr="00A52F41" w:rsidRDefault="0071730A" w:rsidP="00923776">
            <w:pPr>
              <w:widowControl w:val="0"/>
              <w:spacing w:after="0" w:line="240" w:lineRule="auto"/>
              <w:ind w:right="57"/>
              <w:rPr>
                <w:rFonts w:ascii="Verdana" w:hAnsi="Verdana"/>
                <w:sz w:val="20"/>
                <w:szCs w:val="20"/>
              </w:rPr>
            </w:pPr>
          </w:p>
          <w:p w14:paraId="62526B4A" w14:textId="77777777" w:rsidR="0071730A" w:rsidRPr="00A52F41" w:rsidRDefault="0071730A" w:rsidP="00923776">
            <w:pPr>
              <w:widowControl w:val="0"/>
              <w:spacing w:after="0" w:line="240" w:lineRule="auto"/>
              <w:ind w:right="57"/>
              <w:rPr>
                <w:rFonts w:ascii="Verdana" w:hAnsi="Verdana"/>
                <w:sz w:val="20"/>
                <w:szCs w:val="20"/>
              </w:rPr>
            </w:pPr>
          </w:p>
          <w:p w14:paraId="0EEAD139" w14:textId="77777777" w:rsidR="0071730A" w:rsidRPr="00A52F41" w:rsidRDefault="0071730A" w:rsidP="00923776">
            <w:pPr>
              <w:widowControl w:val="0"/>
              <w:spacing w:after="0" w:line="240" w:lineRule="auto"/>
              <w:ind w:right="57"/>
              <w:rPr>
                <w:rFonts w:ascii="Verdana" w:hAnsi="Verdana"/>
                <w:sz w:val="20"/>
                <w:szCs w:val="20"/>
              </w:rPr>
            </w:pPr>
            <w:r w:rsidRPr="00A52F41">
              <w:rPr>
                <w:rFonts w:ascii="Verdana" w:hAnsi="Verdana"/>
                <w:sz w:val="20"/>
                <w:szCs w:val="20"/>
              </w:rPr>
              <w:t>K_U11N,</w:t>
            </w:r>
          </w:p>
          <w:p w14:paraId="61693B4A" w14:textId="77777777" w:rsidR="0071730A" w:rsidRPr="00A52F41" w:rsidRDefault="0071730A" w:rsidP="00923776">
            <w:pPr>
              <w:widowControl w:val="0"/>
              <w:spacing w:after="0" w:line="240" w:lineRule="auto"/>
              <w:ind w:right="57"/>
              <w:rPr>
                <w:rFonts w:ascii="Verdana" w:hAnsi="Verdana"/>
                <w:sz w:val="20"/>
                <w:szCs w:val="20"/>
              </w:rPr>
            </w:pPr>
          </w:p>
          <w:p w14:paraId="1D147FF2" w14:textId="77777777" w:rsidR="0071730A" w:rsidRPr="00A52F41" w:rsidRDefault="0071730A" w:rsidP="00923776">
            <w:pPr>
              <w:widowControl w:val="0"/>
              <w:spacing w:after="0" w:line="240" w:lineRule="auto"/>
              <w:ind w:right="57"/>
              <w:rPr>
                <w:rFonts w:ascii="Verdana" w:hAnsi="Verdana"/>
                <w:sz w:val="20"/>
                <w:szCs w:val="20"/>
              </w:rPr>
            </w:pPr>
          </w:p>
          <w:p w14:paraId="367D1645" w14:textId="77777777" w:rsidR="0071730A" w:rsidRPr="00A52F41" w:rsidRDefault="0071730A" w:rsidP="00923776">
            <w:pPr>
              <w:widowControl w:val="0"/>
              <w:spacing w:after="0" w:line="240" w:lineRule="auto"/>
              <w:ind w:right="57"/>
              <w:rPr>
                <w:rFonts w:ascii="Verdana" w:hAnsi="Verdana"/>
                <w:sz w:val="20"/>
                <w:szCs w:val="20"/>
              </w:rPr>
            </w:pPr>
          </w:p>
          <w:p w14:paraId="77CC271C" w14:textId="77777777" w:rsidR="0071730A" w:rsidRPr="00A52F41" w:rsidRDefault="0071730A" w:rsidP="00923776">
            <w:pPr>
              <w:widowControl w:val="0"/>
              <w:spacing w:after="0" w:line="240" w:lineRule="auto"/>
              <w:ind w:right="57"/>
              <w:rPr>
                <w:rFonts w:ascii="Verdana" w:hAnsi="Verdana"/>
                <w:sz w:val="20"/>
                <w:szCs w:val="20"/>
              </w:rPr>
            </w:pPr>
          </w:p>
          <w:p w14:paraId="6E055967" w14:textId="77777777" w:rsidR="0071730A" w:rsidRPr="00A52F41" w:rsidRDefault="0071730A" w:rsidP="00923776">
            <w:pPr>
              <w:widowControl w:val="0"/>
              <w:spacing w:after="0" w:line="240" w:lineRule="auto"/>
              <w:ind w:right="57"/>
              <w:rPr>
                <w:rFonts w:ascii="Verdana" w:hAnsi="Verdana"/>
                <w:sz w:val="20"/>
                <w:szCs w:val="20"/>
              </w:rPr>
            </w:pPr>
          </w:p>
          <w:p w14:paraId="5E43A48D" w14:textId="77777777" w:rsidR="0071730A" w:rsidRPr="00A52F41" w:rsidRDefault="0071730A" w:rsidP="00923776">
            <w:pPr>
              <w:widowControl w:val="0"/>
              <w:spacing w:after="0" w:line="240" w:lineRule="auto"/>
              <w:ind w:right="57"/>
              <w:rPr>
                <w:rFonts w:ascii="Verdana" w:hAnsi="Verdana"/>
                <w:sz w:val="20"/>
                <w:szCs w:val="20"/>
              </w:rPr>
            </w:pPr>
            <w:r w:rsidRPr="00A52F41">
              <w:rPr>
                <w:rFonts w:ascii="Verdana" w:hAnsi="Verdana"/>
                <w:sz w:val="20"/>
                <w:szCs w:val="20"/>
              </w:rPr>
              <w:t xml:space="preserve">K_U15N, </w:t>
            </w:r>
          </w:p>
          <w:p w14:paraId="640C90DC" w14:textId="77777777" w:rsidR="0071730A" w:rsidRPr="00A52F41" w:rsidRDefault="0071730A" w:rsidP="00923776">
            <w:pPr>
              <w:widowControl w:val="0"/>
              <w:spacing w:after="0" w:line="240" w:lineRule="auto"/>
              <w:ind w:right="57"/>
              <w:rPr>
                <w:rFonts w:ascii="Verdana" w:hAnsi="Verdana"/>
                <w:sz w:val="20"/>
                <w:szCs w:val="20"/>
              </w:rPr>
            </w:pPr>
          </w:p>
          <w:p w14:paraId="511E2761" w14:textId="77777777" w:rsidR="0071730A" w:rsidRPr="00A52F41" w:rsidRDefault="0071730A" w:rsidP="00923776">
            <w:pPr>
              <w:widowControl w:val="0"/>
              <w:spacing w:after="0" w:line="240" w:lineRule="auto"/>
              <w:ind w:right="57"/>
              <w:rPr>
                <w:rFonts w:ascii="Verdana" w:hAnsi="Verdana"/>
                <w:sz w:val="20"/>
                <w:szCs w:val="20"/>
              </w:rPr>
            </w:pPr>
          </w:p>
          <w:p w14:paraId="0CD99DD1" w14:textId="77777777" w:rsidR="0071730A" w:rsidRPr="00A52F41" w:rsidRDefault="0071730A" w:rsidP="00923776">
            <w:pPr>
              <w:widowControl w:val="0"/>
              <w:spacing w:after="0" w:line="240" w:lineRule="auto"/>
              <w:ind w:right="57"/>
              <w:rPr>
                <w:rFonts w:ascii="Verdana" w:hAnsi="Verdana"/>
                <w:sz w:val="20"/>
                <w:szCs w:val="20"/>
              </w:rPr>
            </w:pPr>
          </w:p>
          <w:p w14:paraId="13880BC8" w14:textId="77777777" w:rsidR="0071730A" w:rsidRPr="00A52F41" w:rsidRDefault="0071730A" w:rsidP="00923776">
            <w:pPr>
              <w:widowControl w:val="0"/>
              <w:spacing w:after="0" w:line="240" w:lineRule="auto"/>
              <w:ind w:right="57"/>
              <w:rPr>
                <w:rFonts w:ascii="Verdana" w:hAnsi="Verdana"/>
                <w:sz w:val="20"/>
                <w:szCs w:val="20"/>
              </w:rPr>
            </w:pPr>
          </w:p>
          <w:p w14:paraId="6538BB9D" w14:textId="77777777" w:rsidR="0071730A" w:rsidRPr="00A52F41" w:rsidRDefault="0071730A" w:rsidP="00923776">
            <w:pPr>
              <w:widowControl w:val="0"/>
              <w:spacing w:after="0" w:line="240" w:lineRule="auto"/>
              <w:ind w:right="57"/>
              <w:rPr>
                <w:rFonts w:ascii="Verdana" w:hAnsi="Verdana"/>
                <w:sz w:val="20"/>
                <w:szCs w:val="20"/>
              </w:rPr>
            </w:pPr>
          </w:p>
          <w:p w14:paraId="4C826C92" w14:textId="77777777" w:rsidR="0071730A" w:rsidRPr="00A52F41" w:rsidRDefault="0071730A" w:rsidP="00923776">
            <w:pPr>
              <w:widowControl w:val="0"/>
              <w:spacing w:after="0" w:line="240" w:lineRule="auto"/>
              <w:ind w:right="57"/>
              <w:rPr>
                <w:rFonts w:ascii="Verdana" w:hAnsi="Verdana"/>
                <w:sz w:val="20"/>
                <w:szCs w:val="20"/>
              </w:rPr>
            </w:pPr>
          </w:p>
          <w:p w14:paraId="428C0484" w14:textId="77777777" w:rsidR="0071730A" w:rsidRPr="00A52F41" w:rsidRDefault="0071730A" w:rsidP="00923776">
            <w:pPr>
              <w:widowControl w:val="0"/>
              <w:spacing w:after="0" w:line="240" w:lineRule="auto"/>
              <w:ind w:right="57"/>
              <w:rPr>
                <w:sz w:val="20"/>
                <w:szCs w:val="20"/>
              </w:rPr>
            </w:pPr>
            <w:r w:rsidRPr="00A52F41">
              <w:rPr>
                <w:rFonts w:ascii="Verdana" w:hAnsi="Verdana"/>
                <w:sz w:val="20"/>
                <w:szCs w:val="20"/>
              </w:rPr>
              <w:t>K_K03N</w:t>
            </w:r>
          </w:p>
        </w:tc>
      </w:tr>
      <w:tr w:rsidR="0071730A" w:rsidRPr="00A52F41" w14:paraId="45A33F48" w14:textId="77777777" w:rsidTr="0071730A">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EBC8A2" w14:textId="77777777" w:rsidR="0071730A" w:rsidRPr="00A52F41" w:rsidRDefault="0071730A" w:rsidP="00656AD1">
            <w:pPr>
              <w:widowControl w:val="0"/>
              <w:numPr>
                <w:ilvl w:val="0"/>
                <w:numId w:val="18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CDAE6" w14:textId="77777777" w:rsidR="0071730A" w:rsidRPr="00A52F41" w:rsidRDefault="0071730A" w:rsidP="00923776">
            <w:pPr>
              <w:widowControl w:val="0"/>
              <w:spacing w:beforeAutospacing="1" w:after="0" w:line="240" w:lineRule="auto"/>
              <w:textAlignment w:val="baseline"/>
              <w:rPr>
                <w:rFonts w:ascii="Verdana" w:eastAsia="Verdana" w:hAnsi="Verdana" w:cs="Verdana"/>
                <w:sz w:val="20"/>
                <w:szCs w:val="20"/>
                <w:lang w:eastAsia="pl-PL"/>
              </w:rPr>
            </w:pPr>
            <w:r w:rsidRPr="00A52F41">
              <w:rPr>
                <w:rFonts w:ascii="Verdana" w:eastAsia="Verdana" w:hAnsi="Verdana" w:cs="Verdana"/>
                <w:sz w:val="20"/>
                <w:szCs w:val="20"/>
                <w:lang w:eastAsia="pl-PL"/>
              </w:rPr>
              <w:t xml:space="preserve">Literatura obowiązkowa i zalecana </w:t>
            </w:r>
            <w:r w:rsidRPr="00A52F41">
              <w:rPr>
                <w:rFonts w:ascii="Verdana" w:eastAsia="Verdana" w:hAnsi="Verdana" w:cs="Verdana"/>
                <w:i/>
                <w:iCs/>
                <w:sz w:val="20"/>
                <w:szCs w:val="20"/>
                <w:lang w:eastAsia="pl-PL"/>
              </w:rPr>
              <w:t>(źródła, opracowania, podręczniki, itp.)</w:t>
            </w:r>
            <w:r w:rsidRPr="00A52F41">
              <w:rPr>
                <w:rFonts w:ascii="Verdana" w:eastAsia="Verdana" w:hAnsi="Verdana" w:cs="Verdana"/>
                <w:sz w:val="20"/>
                <w:szCs w:val="20"/>
                <w:lang w:eastAsia="pl-PL"/>
              </w:rPr>
              <w:t> </w:t>
            </w:r>
          </w:p>
          <w:p w14:paraId="5FE6808B" w14:textId="77777777" w:rsidR="0071730A" w:rsidRPr="00A52F41" w:rsidRDefault="0071730A" w:rsidP="00923776">
            <w:pPr>
              <w:widowControl w:val="0"/>
              <w:spacing w:beforeAutospacing="1" w:after="0" w:line="240" w:lineRule="auto"/>
              <w:textAlignment w:val="baseline"/>
              <w:rPr>
                <w:rStyle w:val="eop"/>
                <w:rFonts w:ascii="Verdana" w:eastAsia="Verdana" w:hAnsi="Verdana" w:cs="Verdana"/>
                <w:sz w:val="20"/>
                <w:szCs w:val="20"/>
                <w:shd w:val="clear" w:color="auto" w:fill="FFFFFF"/>
              </w:rPr>
            </w:pPr>
            <w:r w:rsidRPr="00A52F41">
              <w:rPr>
                <w:rStyle w:val="normaltextrun"/>
                <w:rFonts w:ascii="Verdana" w:eastAsia="Verdana" w:hAnsi="Verdana" w:cs="Verdana"/>
                <w:sz w:val="20"/>
                <w:szCs w:val="20"/>
                <w:shd w:val="clear" w:color="auto" w:fill="FFFFFF"/>
              </w:rPr>
              <w:t>Gebal P. E., Dydaktyka języków obcych. Wprowadzenie, PWN, Warszawa 2019.</w:t>
            </w:r>
            <w:r w:rsidRPr="00A52F41">
              <w:rPr>
                <w:rStyle w:val="eop"/>
                <w:rFonts w:ascii="Verdana" w:eastAsia="Verdana" w:hAnsi="Verdana" w:cs="Verdana"/>
                <w:sz w:val="20"/>
                <w:szCs w:val="20"/>
                <w:shd w:val="clear" w:color="auto" w:fill="FFFFFF"/>
              </w:rPr>
              <w:t> </w:t>
            </w:r>
          </w:p>
          <w:p w14:paraId="28DE5048" w14:textId="77777777" w:rsidR="0071730A" w:rsidRPr="00A52F41" w:rsidRDefault="0071730A" w:rsidP="00923776">
            <w:pPr>
              <w:pStyle w:val="paragraph"/>
              <w:spacing w:before="0" w:beforeAutospacing="0" w:after="0" w:afterAutospacing="0"/>
              <w:textAlignment w:val="baseline"/>
              <w:rPr>
                <w:rFonts w:ascii="Verdana" w:eastAsia="Verdana" w:hAnsi="Verdana" w:cs="Verdana"/>
                <w:sz w:val="20"/>
                <w:szCs w:val="20"/>
              </w:rPr>
            </w:pPr>
            <w:r w:rsidRPr="00A52F41">
              <w:rPr>
                <w:rStyle w:val="normaltextrun"/>
                <w:rFonts w:ascii="Verdana" w:eastAsia="Verdana" w:hAnsi="Verdana" w:cs="Verdana"/>
                <w:sz w:val="20"/>
                <w:szCs w:val="20"/>
              </w:rPr>
              <w:t>Komorowska H., Metodyka nauczania języków obcych, Fraszka Edukacyjna, Warszawa 2001.</w:t>
            </w:r>
            <w:r w:rsidRPr="00A52F41">
              <w:rPr>
                <w:rStyle w:val="eop"/>
                <w:rFonts w:ascii="Verdana" w:eastAsia="Verdana" w:hAnsi="Verdana" w:cs="Verdana"/>
                <w:sz w:val="20"/>
                <w:szCs w:val="20"/>
              </w:rPr>
              <w:t> </w:t>
            </w:r>
          </w:p>
          <w:p w14:paraId="73BA9054" w14:textId="77777777" w:rsidR="0071730A" w:rsidRPr="00A52F41" w:rsidRDefault="0071730A" w:rsidP="00923776">
            <w:pPr>
              <w:pStyle w:val="paragraph"/>
              <w:spacing w:before="0" w:beforeAutospacing="0" w:after="0" w:afterAutospacing="0"/>
              <w:textAlignment w:val="baseline"/>
              <w:rPr>
                <w:rStyle w:val="eop"/>
                <w:rFonts w:ascii="Verdana" w:eastAsia="Verdana" w:hAnsi="Verdana" w:cs="Verdana"/>
                <w:sz w:val="20"/>
                <w:szCs w:val="20"/>
              </w:rPr>
            </w:pPr>
            <w:r w:rsidRPr="00A52F41">
              <w:rPr>
                <w:rStyle w:val="normaltextrun"/>
                <w:rFonts w:ascii="Verdana" w:eastAsia="Verdana" w:hAnsi="Verdana" w:cs="Verdana"/>
                <w:sz w:val="20"/>
                <w:szCs w:val="20"/>
              </w:rPr>
              <w:t>Komorowska H., Sprawdzanie umiejętności w nauce języka obcego. Kontrola – ocena – testowanie, Fraszka Edukacyjna, Warszawa 2002.</w:t>
            </w:r>
            <w:r w:rsidRPr="00A52F41">
              <w:rPr>
                <w:rStyle w:val="eop"/>
                <w:rFonts w:ascii="Verdana" w:eastAsia="Verdana" w:hAnsi="Verdana" w:cs="Verdana"/>
                <w:sz w:val="20"/>
                <w:szCs w:val="20"/>
              </w:rPr>
              <w:t> </w:t>
            </w:r>
          </w:p>
          <w:p w14:paraId="573FCCDE" w14:textId="77777777" w:rsidR="0071730A" w:rsidRPr="00A52F41" w:rsidRDefault="0071730A" w:rsidP="00923776">
            <w:pPr>
              <w:pStyle w:val="paragraph"/>
              <w:spacing w:before="0" w:beforeAutospacing="0" w:after="0" w:afterAutospacing="0"/>
              <w:textAlignment w:val="baseline"/>
              <w:rPr>
                <w:rFonts w:ascii="Verdana" w:eastAsia="Verdana" w:hAnsi="Verdana" w:cs="Verdana"/>
                <w:sz w:val="20"/>
                <w:szCs w:val="20"/>
              </w:rPr>
            </w:pPr>
            <w:r w:rsidRPr="00A52F41">
              <w:rPr>
                <w:rStyle w:val="normaltextrun"/>
                <w:rFonts w:ascii="Verdana" w:eastAsia="Verdana" w:hAnsi="Verdana" w:cs="Verdana"/>
                <w:sz w:val="20"/>
                <w:szCs w:val="20"/>
                <w:shd w:val="clear" w:color="auto" w:fill="FFFFFF"/>
              </w:rPr>
              <w:t>Wilczyńska W., Mackiewicz M., Krajka J., Komunikacja interkulturowa. Wprowadzenie, Wydawnictwo UAM, Poznań 2019.</w:t>
            </w:r>
            <w:r w:rsidRPr="00A52F41">
              <w:rPr>
                <w:rStyle w:val="eop"/>
                <w:rFonts w:ascii="Verdana" w:eastAsia="Verdana" w:hAnsi="Verdana" w:cs="Verdana"/>
                <w:sz w:val="20"/>
                <w:szCs w:val="20"/>
                <w:shd w:val="clear" w:color="auto" w:fill="FFFFFF"/>
              </w:rPr>
              <w:t> </w:t>
            </w:r>
          </w:p>
        </w:tc>
      </w:tr>
      <w:tr w:rsidR="0071730A" w:rsidRPr="00A52F41" w14:paraId="5C6A5856" w14:textId="77777777" w:rsidTr="0071730A">
        <w:trPr>
          <w:trHeight w:val="6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96CF" w14:textId="77777777" w:rsidR="0071730A" w:rsidRPr="00A52F41" w:rsidRDefault="0071730A" w:rsidP="00656AD1">
            <w:pPr>
              <w:widowControl w:val="0"/>
              <w:numPr>
                <w:ilvl w:val="0"/>
                <w:numId w:val="18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093B06" w14:textId="77777777" w:rsidR="0071730A" w:rsidRPr="00A52F41" w:rsidRDefault="0071730A" w:rsidP="00923776">
            <w:pPr>
              <w:widowControl w:val="0"/>
              <w:spacing w:after="0" w:line="240" w:lineRule="auto"/>
              <w:textAlignment w:val="baseline"/>
              <w:rPr>
                <w:rFonts w:ascii="Verdana" w:hAnsi="Verdana"/>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1C2A1505" w14:textId="77777777" w:rsidR="0071730A" w:rsidRPr="00A52F41" w:rsidRDefault="0071730A" w:rsidP="00923776">
            <w:pPr>
              <w:widowControl w:val="0"/>
              <w:spacing w:after="0" w:line="240" w:lineRule="auto"/>
              <w:textAlignment w:val="baseline"/>
              <w:rPr>
                <w:rFonts w:ascii="Verdana" w:eastAsia="Times New Roman" w:hAnsi="Verdana" w:cs="Times New Roman"/>
                <w:sz w:val="20"/>
                <w:szCs w:val="20"/>
                <w:lang w:eastAsia="pl-PL"/>
              </w:rPr>
            </w:pPr>
          </w:p>
          <w:p w14:paraId="1575315E" w14:textId="77777777" w:rsidR="0071730A" w:rsidRPr="00A52F41" w:rsidRDefault="0071730A" w:rsidP="00923776">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xml:space="preserve">- końcowe pisemne prace kontrolne: K_W02N, K_W04N, K_U11N, K_K03N </w:t>
            </w:r>
          </w:p>
          <w:p w14:paraId="4BF3A0BD"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przygotowanie indywidualnego wystąpienia ustnego: K_W02N, K_W04N, K_U11N, K_U15N, K_K03N.</w:t>
            </w:r>
          </w:p>
        </w:tc>
      </w:tr>
      <w:tr w:rsidR="0071730A" w:rsidRPr="00A52F41" w14:paraId="4C69E1A6" w14:textId="77777777" w:rsidTr="0071730A">
        <w:tc>
          <w:tcPr>
            <w:tcW w:w="1110" w:type="dxa"/>
            <w:tcBorders>
              <w:top w:val="single" w:sz="6" w:space="0" w:color="000000" w:themeColor="text1"/>
              <w:left w:val="single" w:sz="6" w:space="0" w:color="000000" w:themeColor="text1"/>
              <w:bottom w:val="single" w:sz="4" w:space="0" w:color="auto"/>
              <w:right w:val="single" w:sz="6" w:space="0" w:color="000000" w:themeColor="text1"/>
            </w:tcBorders>
          </w:tcPr>
          <w:p w14:paraId="76CBC7BC" w14:textId="77777777" w:rsidR="0071730A" w:rsidRPr="00A52F41" w:rsidRDefault="0071730A" w:rsidP="00656AD1">
            <w:pPr>
              <w:widowControl w:val="0"/>
              <w:numPr>
                <w:ilvl w:val="0"/>
                <w:numId w:val="18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6" w:space="0" w:color="000000" w:themeColor="text1"/>
              <w:left w:val="single" w:sz="6" w:space="0" w:color="000000" w:themeColor="text1"/>
              <w:bottom w:val="single" w:sz="4" w:space="0" w:color="auto"/>
              <w:right w:val="single" w:sz="6" w:space="0" w:color="000000" w:themeColor="text1"/>
            </w:tcBorders>
          </w:tcPr>
          <w:p w14:paraId="02BA781A" w14:textId="77777777" w:rsidR="0071730A" w:rsidRPr="00A52F41" w:rsidRDefault="0071730A" w:rsidP="00923776">
            <w:pPr>
              <w:widowControl w:val="0"/>
              <w:spacing w:after="0" w:line="240" w:lineRule="auto"/>
              <w:textAlignment w:val="baseline"/>
              <w:rPr>
                <w:rFonts w:ascii="Verdana" w:hAnsi="Verdana"/>
                <w:sz w:val="20"/>
                <w:szCs w:val="20"/>
                <w:lang w:eastAsia="pl-PL"/>
              </w:rPr>
            </w:pPr>
            <w:r w:rsidRPr="00A52F41">
              <w:rPr>
                <w:rFonts w:ascii="Verdana" w:eastAsia="Times New Roman" w:hAnsi="Verdana" w:cs="Times New Roman"/>
                <w:sz w:val="20"/>
                <w:szCs w:val="20"/>
                <w:lang w:eastAsia="pl-PL"/>
              </w:rPr>
              <w:t>Warunki i forma zaliczenia poszczególnych komponentów przedmiotu/modułu: </w:t>
            </w:r>
          </w:p>
          <w:p w14:paraId="469E3A36"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t>
            </w:r>
          </w:p>
          <w:p w14:paraId="3F2C0F5F"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 pisemne prace kontrolne (końcowe), </w:t>
            </w:r>
          </w:p>
          <w:p w14:paraId="1856939E"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 indywidualne wystąpienie ustne. </w:t>
            </w:r>
          </w:p>
        </w:tc>
      </w:tr>
      <w:tr w:rsidR="0071730A" w:rsidRPr="00A52F41" w14:paraId="2490E8BB" w14:textId="77777777" w:rsidTr="0071730A">
        <w:tc>
          <w:tcPr>
            <w:tcW w:w="1110" w:type="dxa"/>
            <w:vMerge w:val="restart"/>
            <w:tcBorders>
              <w:top w:val="single" w:sz="4" w:space="0" w:color="auto"/>
              <w:left w:val="single" w:sz="4" w:space="0" w:color="auto"/>
              <w:bottom w:val="single" w:sz="4" w:space="0" w:color="auto"/>
              <w:right w:val="single" w:sz="4" w:space="0" w:color="auto"/>
            </w:tcBorders>
          </w:tcPr>
          <w:p w14:paraId="15028190" w14:textId="77777777" w:rsidR="0071730A" w:rsidRPr="00A52F41" w:rsidRDefault="0071730A" w:rsidP="00656AD1">
            <w:pPr>
              <w:widowControl w:val="0"/>
              <w:numPr>
                <w:ilvl w:val="0"/>
                <w:numId w:val="18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411" w:type="dxa"/>
            <w:gridSpan w:val="3"/>
            <w:tcBorders>
              <w:top w:val="single" w:sz="4" w:space="0" w:color="auto"/>
              <w:left w:val="single" w:sz="4" w:space="0" w:color="auto"/>
              <w:bottom w:val="single" w:sz="4" w:space="0" w:color="auto"/>
              <w:right w:val="single" w:sz="4" w:space="0" w:color="auto"/>
            </w:tcBorders>
          </w:tcPr>
          <w:p w14:paraId="1C312624"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Nakład pracy studenta </w:t>
            </w:r>
          </w:p>
        </w:tc>
      </w:tr>
      <w:tr w:rsidR="0071730A" w:rsidRPr="00A52F41" w14:paraId="705C1053" w14:textId="77777777" w:rsidTr="0071730A">
        <w:tc>
          <w:tcPr>
            <w:tcW w:w="111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D0381" w14:textId="77777777" w:rsidR="0071730A" w:rsidRPr="00A52F41" w:rsidRDefault="0071730A" w:rsidP="00923776">
            <w:pPr>
              <w:widowControl w:val="0"/>
              <w:spacing w:after="0" w:line="252" w:lineRule="auto"/>
              <w:rPr>
                <w:rFonts w:ascii="Verdana" w:eastAsia="Times New Roman" w:hAnsi="Verdana" w:cs="Times New Roman"/>
                <w:sz w:val="20"/>
                <w:szCs w:val="20"/>
                <w:lang w:eastAsia="pl-PL"/>
              </w:rPr>
            </w:pPr>
          </w:p>
        </w:tc>
        <w:tc>
          <w:tcPr>
            <w:tcW w:w="4687" w:type="dxa"/>
            <w:tcBorders>
              <w:top w:val="single" w:sz="4" w:space="0" w:color="auto"/>
              <w:left w:val="single" w:sz="4" w:space="0" w:color="auto"/>
              <w:bottom w:val="single" w:sz="4" w:space="0" w:color="auto"/>
              <w:right w:val="single" w:sz="4" w:space="0" w:color="auto"/>
            </w:tcBorders>
          </w:tcPr>
          <w:p w14:paraId="4DBC6732" w14:textId="77777777" w:rsidR="0071730A" w:rsidRPr="00A52F41" w:rsidRDefault="0071730A"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forma realizacji zajęć przez studenta* </w:t>
            </w:r>
          </w:p>
        </w:tc>
        <w:tc>
          <w:tcPr>
            <w:tcW w:w="3724" w:type="dxa"/>
            <w:gridSpan w:val="2"/>
            <w:tcBorders>
              <w:top w:val="single" w:sz="4" w:space="0" w:color="auto"/>
              <w:left w:val="single" w:sz="4" w:space="0" w:color="auto"/>
              <w:bottom w:val="single" w:sz="4" w:space="0" w:color="auto"/>
              <w:right w:val="single" w:sz="4" w:space="0" w:color="auto"/>
            </w:tcBorders>
          </w:tcPr>
          <w:p w14:paraId="4FCFC241" w14:textId="77777777" w:rsidR="0071730A" w:rsidRPr="00A52F41" w:rsidRDefault="0071730A"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liczba godzin przeznaczona na zrealizowanie danego rodzaju zajęć </w:t>
            </w:r>
          </w:p>
        </w:tc>
      </w:tr>
      <w:tr w:rsidR="0071730A" w:rsidRPr="00A52F41" w14:paraId="44AC91A0" w14:textId="77777777" w:rsidTr="0071730A">
        <w:trPr>
          <w:trHeight w:val="30"/>
        </w:trPr>
        <w:tc>
          <w:tcPr>
            <w:tcW w:w="111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B42C1" w14:textId="77777777" w:rsidR="0071730A" w:rsidRPr="00A52F41" w:rsidRDefault="0071730A" w:rsidP="00923776">
            <w:pPr>
              <w:widowControl w:val="0"/>
              <w:spacing w:after="0" w:line="252" w:lineRule="auto"/>
              <w:rPr>
                <w:rFonts w:ascii="Verdana" w:eastAsia="Times New Roman" w:hAnsi="Verdana" w:cs="Times New Roman"/>
                <w:sz w:val="20"/>
                <w:szCs w:val="20"/>
                <w:lang w:eastAsia="pl-PL"/>
              </w:rPr>
            </w:pPr>
          </w:p>
        </w:tc>
        <w:tc>
          <w:tcPr>
            <w:tcW w:w="4687" w:type="dxa"/>
            <w:tcBorders>
              <w:top w:val="single" w:sz="4" w:space="0" w:color="auto"/>
              <w:left w:val="single" w:sz="4" w:space="0" w:color="auto"/>
              <w:bottom w:val="single" w:sz="4" w:space="0" w:color="auto"/>
              <w:right w:val="single" w:sz="4" w:space="0" w:color="auto"/>
            </w:tcBorders>
          </w:tcPr>
          <w:p w14:paraId="5A6CB0AA"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zajęcia (wg planu studiów) z prowadzącym: </w:t>
            </w:r>
          </w:p>
          <w:p w14:paraId="16C25FB3"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wykład: 15 godzin</w:t>
            </w:r>
          </w:p>
          <w:p w14:paraId="39DE05C2" w14:textId="77777777" w:rsidR="0071730A" w:rsidRPr="00A52F41" w:rsidRDefault="0071730A" w:rsidP="00923776">
            <w:pPr>
              <w:widowControl w:val="0"/>
              <w:spacing w:after="0" w:line="240" w:lineRule="auto"/>
              <w:textAlignment w:val="baseline"/>
              <w:rPr>
                <w:rFonts w:ascii="Verdana" w:hAnsi="Verdana"/>
                <w:sz w:val="20"/>
                <w:szCs w:val="20"/>
              </w:rPr>
            </w:pPr>
          </w:p>
        </w:tc>
        <w:tc>
          <w:tcPr>
            <w:tcW w:w="3724" w:type="dxa"/>
            <w:gridSpan w:val="2"/>
            <w:tcBorders>
              <w:top w:val="single" w:sz="4" w:space="0" w:color="auto"/>
              <w:left w:val="single" w:sz="4" w:space="0" w:color="auto"/>
              <w:bottom w:val="single" w:sz="4" w:space="0" w:color="auto"/>
              <w:right w:val="single" w:sz="4" w:space="0" w:color="auto"/>
            </w:tcBorders>
          </w:tcPr>
          <w:p w14:paraId="158FB201"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15 godzin</w:t>
            </w:r>
          </w:p>
        </w:tc>
      </w:tr>
      <w:tr w:rsidR="0071730A" w:rsidRPr="00A52F41" w14:paraId="069060A4" w14:textId="77777777" w:rsidTr="0071730A">
        <w:trPr>
          <w:trHeight w:val="45"/>
        </w:trPr>
        <w:tc>
          <w:tcPr>
            <w:tcW w:w="111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5B88FC" w14:textId="77777777" w:rsidR="0071730A" w:rsidRPr="00A52F41" w:rsidRDefault="0071730A" w:rsidP="00923776">
            <w:pPr>
              <w:widowControl w:val="0"/>
              <w:spacing w:after="0" w:line="252" w:lineRule="auto"/>
              <w:rPr>
                <w:rFonts w:ascii="Verdana" w:eastAsia="Times New Roman" w:hAnsi="Verdana" w:cs="Times New Roman"/>
                <w:sz w:val="20"/>
                <w:szCs w:val="20"/>
                <w:lang w:eastAsia="pl-PL"/>
              </w:rPr>
            </w:pPr>
          </w:p>
        </w:tc>
        <w:tc>
          <w:tcPr>
            <w:tcW w:w="4687" w:type="dxa"/>
            <w:tcBorders>
              <w:top w:val="single" w:sz="4" w:space="0" w:color="auto"/>
              <w:left w:val="single" w:sz="4" w:space="0" w:color="auto"/>
              <w:bottom w:val="single" w:sz="4" w:space="0" w:color="auto"/>
              <w:right w:val="single" w:sz="4" w:space="0" w:color="auto"/>
            </w:tcBorders>
          </w:tcPr>
          <w:p w14:paraId="71A2E790"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praca własna studenta (w tym udział w pracach grupowych) np.: </w:t>
            </w:r>
          </w:p>
          <w:p w14:paraId="119A6C1D"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 przygotowanie do zajęć: </w:t>
            </w:r>
          </w:p>
          <w:p w14:paraId="6C323E1E" w14:textId="084F950F"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czytanie wskazanej literatury:</w:t>
            </w:r>
          </w:p>
          <w:p w14:paraId="5E85FDD5" w14:textId="77777777" w:rsidR="0071730A" w:rsidRPr="00A52F41" w:rsidRDefault="0071730A"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 przygotowanie wystąpienia: </w:t>
            </w:r>
          </w:p>
        </w:tc>
        <w:tc>
          <w:tcPr>
            <w:tcW w:w="3724" w:type="dxa"/>
            <w:gridSpan w:val="2"/>
            <w:tcBorders>
              <w:top w:val="single" w:sz="4" w:space="0" w:color="auto"/>
              <w:left w:val="single" w:sz="4" w:space="0" w:color="auto"/>
              <w:bottom w:val="single" w:sz="4" w:space="0" w:color="auto"/>
              <w:right w:val="single" w:sz="4" w:space="0" w:color="auto"/>
            </w:tcBorders>
          </w:tcPr>
          <w:p w14:paraId="5567B4D0"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15 godzin</w:t>
            </w:r>
          </w:p>
        </w:tc>
      </w:tr>
      <w:tr w:rsidR="0071730A" w:rsidRPr="00A52F41" w14:paraId="17805E9E" w14:textId="77777777" w:rsidTr="0071730A">
        <w:tc>
          <w:tcPr>
            <w:tcW w:w="111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81538" w14:textId="77777777" w:rsidR="0071730A" w:rsidRPr="00A52F41" w:rsidRDefault="0071730A" w:rsidP="00923776">
            <w:pPr>
              <w:widowControl w:val="0"/>
              <w:spacing w:after="0" w:line="252" w:lineRule="auto"/>
              <w:rPr>
                <w:rFonts w:ascii="Verdana" w:eastAsia="Times New Roman" w:hAnsi="Verdana" w:cs="Times New Roman"/>
                <w:sz w:val="20"/>
                <w:szCs w:val="20"/>
                <w:lang w:eastAsia="pl-PL"/>
              </w:rPr>
            </w:pPr>
          </w:p>
        </w:tc>
        <w:tc>
          <w:tcPr>
            <w:tcW w:w="4687" w:type="dxa"/>
            <w:tcBorders>
              <w:top w:val="single" w:sz="4" w:space="0" w:color="auto"/>
              <w:left w:val="single" w:sz="4" w:space="0" w:color="auto"/>
              <w:bottom w:val="single" w:sz="4" w:space="0" w:color="auto"/>
              <w:right w:val="single" w:sz="4" w:space="0" w:color="auto"/>
            </w:tcBorders>
          </w:tcPr>
          <w:p w14:paraId="5BB2F489"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Łączna liczba godzin </w:t>
            </w:r>
          </w:p>
        </w:tc>
        <w:tc>
          <w:tcPr>
            <w:tcW w:w="3724" w:type="dxa"/>
            <w:gridSpan w:val="2"/>
            <w:tcBorders>
              <w:top w:val="single" w:sz="4" w:space="0" w:color="auto"/>
              <w:left w:val="single" w:sz="4" w:space="0" w:color="auto"/>
              <w:bottom w:val="single" w:sz="4" w:space="0" w:color="auto"/>
              <w:right w:val="single" w:sz="4" w:space="0" w:color="auto"/>
            </w:tcBorders>
          </w:tcPr>
          <w:p w14:paraId="7B5C1AE3"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30 godzin</w:t>
            </w:r>
          </w:p>
        </w:tc>
      </w:tr>
      <w:tr w:rsidR="0071730A" w:rsidRPr="00A52F41" w14:paraId="69BE9042" w14:textId="77777777" w:rsidTr="0071730A">
        <w:tc>
          <w:tcPr>
            <w:tcW w:w="111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A9975" w14:textId="77777777" w:rsidR="0071730A" w:rsidRPr="00A52F41" w:rsidRDefault="0071730A" w:rsidP="00923776">
            <w:pPr>
              <w:widowControl w:val="0"/>
              <w:spacing w:after="0" w:line="252" w:lineRule="auto"/>
              <w:rPr>
                <w:rFonts w:ascii="Verdana" w:eastAsia="Times New Roman" w:hAnsi="Verdana" w:cs="Times New Roman"/>
                <w:sz w:val="20"/>
                <w:szCs w:val="20"/>
                <w:lang w:eastAsia="pl-PL"/>
              </w:rPr>
            </w:pPr>
          </w:p>
        </w:tc>
        <w:tc>
          <w:tcPr>
            <w:tcW w:w="4687" w:type="dxa"/>
            <w:tcBorders>
              <w:top w:val="single" w:sz="4" w:space="0" w:color="auto"/>
              <w:left w:val="single" w:sz="4" w:space="0" w:color="auto"/>
              <w:bottom w:val="single" w:sz="4" w:space="0" w:color="auto"/>
              <w:right w:val="single" w:sz="4" w:space="0" w:color="auto"/>
            </w:tcBorders>
          </w:tcPr>
          <w:p w14:paraId="3B9DF0FA"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Liczba punktów ECTS (</w:t>
            </w:r>
            <w:r w:rsidRPr="00A52F41">
              <w:rPr>
                <w:rFonts w:ascii="Verdana" w:eastAsia="Times New Roman" w:hAnsi="Verdana" w:cs="Times New Roman"/>
                <w:i/>
                <w:iCs/>
                <w:sz w:val="20"/>
                <w:szCs w:val="20"/>
                <w:lang w:eastAsia="pl-PL"/>
              </w:rPr>
              <w:t>jeśli jest wymagana</w:t>
            </w:r>
            <w:r w:rsidRPr="00A52F41">
              <w:rPr>
                <w:rFonts w:ascii="Verdana" w:eastAsia="Times New Roman" w:hAnsi="Verdana" w:cs="Times New Roman"/>
                <w:sz w:val="20"/>
                <w:szCs w:val="20"/>
                <w:lang w:eastAsia="pl-PL"/>
              </w:rPr>
              <w:t>) </w:t>
            </w:r>
          </w:p>
        </w:tc>
        <w:tc>
          <w:tcPr>
            <w:tcW w:w="3724" w:type="dxa"/>
            <w:gridSpan w:val="2"/>
            <w:tcBorders>
              <w:top w:val="single" w:sz="4" w:space="0" w:color="auto"/>
              <w:left w:val="single" w:sz="4" w:space="0" w:color="auto"/>
              <w:bottom w:val="single" w:sz="4" w:space="0" w:color="auto"/>
              <w:right w:val="single" w:sz="4" w:space="0" w:color="auto"/>
            </w:tcBorders>
          </w:tcPr>
          <w:p w14:paraId="353267A2" w14:textId="77777777" w:rsidR="0071730A" w:rsidRPr="00A52F41" w:rsidRDefault="0071730A"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1</w:t>
            </w:r>
          </w:p>
        </w:tc>
      </w:tr>
    </w:tbl>
    <w:p w14:paraId="1C6303B6" w14:textId="77777777" w:rsidR="008F6A5B" w:rsidRPr="00A52F41" w:rsidRDefault="008F6A5B" w:rsidP="00BE5EB3">
      <w:pPr>
        <w:rPr>
          <w:lang w:eastAsia="pl-PL"/>
        </w:rPr>
      </w:pPr>
    </w:p>
    <w:p w14:paraId="5E7BC765" w14:textId="77777777" w:rsidR="00F71BC7" w:rsidRPr="00A52F41" w:rsidRDefault="00F71BC7" w:rsidP="00BE5EB3">
      <w:pPr>
        <w:rPr>
          <w:lang w:eastAsia="pl-PL"/>
        </w:rPr>
      </w:pPr>
    </w:p>
    <w:p w14:paraId="280CE437" w14:textId="378501EA" w:rsidR="00F71BC7" w:rsidRPr="00A52F41" w:rsidRDefault="00F71BC7" w:rsidP="00F71BC7">
      <w:pPr>
        <w:pStyle w:val="Nagwek2"/>
        <w:rPr>
          <w:lang w:eastAsia="pl-PL"/>
        </w:rPr>
      </w:pPr>
      <w:bookmarkStart w:id="56" w:name="_Toc147992476"/>
      <w:r w:rsidRPr="00A52F41">
        <w:rPr>
          <w:lang w:eastAsia="pl-PL"/>
        </w:rPr>
        <w:t>Podstawy dydaktyki (konwersatorium)</w:t>
      </w:r>
      <w:bookmarkEnd w:id="56"/>
    </w:p>
    <w:p w14:paraId="2576B7A6" w14:textId="77777777" w:rsidR="00F71BC7" w:rsidRPr="00A52F41" w:rsidRDefault="00F71BC7" w:rsidP="00F71BC7">
      <w:pPr>
        <w:rPr>
          <w:lang w:eastAsia="pl-PL"/>
        </w:rPr>
      </w:pPr>
    </w:p>
    <w:p w14:paraId="23F3E055" w14:textId="77777777" w:rsidR="00F71BC7" w:rsidRPr="00A52F41" w:rsidRDefault="00F71BC7" w:rsidP="00F71BC7">
      <w:pPr>
        <w:rPr>
          <w:lang w:eastAsia="pl-PL"/>
        </w:rPr>
      </w:pPr>
    </w:p>
    <w:tbl>
      <w:tblPr>
        <w:tblW w:w="9521" w:type="dxa"/>
        <w:tblInd w:w="-8" w:type="dxa"/>
        <w:tblLayout w:type="fixed"/>
        <w:tblCellMar>
          <w:top w:w="15" w:type="dxa"/>
          <w:left w:w="15" w:type="dxa"/>
          <w:bottom w:w="15" w:type="dxa"/>
          <w:right w:w="15" w:type="dxa"/>
        </w:tblCellMar>
        <w:tblLook w:val="04A0" w:firstRow="1" w:lastRow="0" w:firstColumn="1" w:lastColumn="0" w:noHBand="0" w:noVBand="1"/>
      </w:tblPr>
      <w:tblGrid>
        <w:gridCol w:w="819"/>
        <w:gridCol w:w="4978"/>
        <w:gridCol w:w="432"/>
        <w:gridCol w:w="3292"/>
      </w:tblGrid>
      <w:tr w:rsidR="00F71BC7" w:rsidRPr="00A52F41" w14:paraId="3284E736"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2D7FB" w14:textId="77777777" w:rsidR="00F71BC7" w:rsidRPr="00A52F41" w:rsidRDefault="00F71BC7" w:rsidP="00656AD1">
            <w:pPr>
              <w:widowControl w:val="0"/>
              <w:numPr>
                <w:ilvl w:val="0"/>
                <w:numId w:val="171"/>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E4842A"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Nazwa modułu w języku polskim oraz angielskim </w:t>
            </w:r>
          </w:p>
          <w:p w14:paraId="36AEF9C7" w14:textId="77777777" w:rsidR="00F71BC7" w:rsidRPr="00A52F41" w:rsidRDefault="00F71BC7" w:rsidP="00923776">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Podstawy dydaktyki</w:t>
            </w:r>
          </w:p>
          <w:p w14:paraId="71B11BD0" w14:textId="77777777" w:rsidR="00F71BC7" w:rsidRPr="00A52F41" w:rsidRDefault="00F71BC7" w:rsidP="00923776">
            <w:pPr>
              <w:widowControl w:val="0"/>
              <w:spacing w:beforeAutospacing="1" w:after="0" w:line="240" w:lineRule="auto"/>
              <w:textAlignment w:val="baseline"/>
              <w:rPr>
                <w:rFonts w:ascii="Verdana" w:eastAsia="Verdana" w:hAnsi="Verdana" w:cs="Verdana"/>
                <w:sz w:val="20"/>
                <w:szCs w:val="20"/>
              </w:rPr>
            </w:pPr>
            <w:r w:rsidRPr="00A52F41">
              <w:rPr>
                <w:rFonts w:ascii="Verdana" w:hAnsi="Verdana" w:cs="Verdana"/>
                <w:sz w:val="20"/>
                <w:szCs w:val="20"/>
                <w:lang w:eastAsia="pl-PL"/>
              </w:rPr>
              <w:t xml:space="preserve">Fundamentals of </w:t>
            </w:r>
            <w:r w:rsidRPr="00A52F41">
              <w:rPr>
                <w:rFonts w:ascii="Verdana" w:eastAsia="Verdana" w:hAnsi="Verdana" w:cs="Verdana"/>
                <w:sz w:val="20"/>
                <w:szCs w:val="20"/>
              </w:rPr>
              <w:t xml:space="preserve">Language </w:t>
            </w:r>
            <w:proofErr w:type="spellStart"/>
            <w:r w:rsidRPr="00A52F41">
              <w:rPr>
                <w:rFonts w:ascii="Verdana" w:eastAsia="Verdana" w:hAnsi="Verdana" w:cs="Verdana"/>
                <w:sz w:val="20"/>
                <w:szCs w:val="20"/>
              </w:rPr>
              <w:t>Teaching</w:t>
            </w:r>
            <w:proofErr w:type="spellEnd"/>
          </w:p>
        </w:tc>
      </w:tr>
      <w:tr w:rsidR="00F71BC7" w:rsidRPr="00A52F41" w14:paraId="3EE6F1D0"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6C4C8" w14:textId="77777777" w:rsidR="00F71BC7" w:rsidRPr="00A52F41" w:rsidRDefault="00F71BC7" w:rsidP="00656AD1">
            <w:pPr>
              <w:widowControl w:val="0"/>
              <w:numPr>
                <w:ilvl w:val="0"/>
                <w:numId w:val="172"/>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D7EF0B"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Dyscyplina  </w:t>
            </w:r>
          </w:p>
          <w:p w14:paraId="15FA504A"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językoznawstwo</w:t>
            </w:r>
          </w:p>
        </w:tc>
      </w:tr>
      <w:tr w:rsidR="00F71BC7" w:rsidRPr="00A52F41" w14:paraId="10CEEA4E" w14:textId="77777777" w:rsidTr="00F71BC7">
        <w:trPr>
          <w:trHeight w:val="33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7849E" w14:textId="77777777" w:rsidR="00F71BC7" w:rsidRPr="00A52F41" w:rsidRDefault="00F71BC7" w:rsidP="00656AD1">
            <w:pPr>
              <w:widowControl w:val="0"/>
              <w:numPr>
                <w:ilvl w:val="0"/>
                <w:numId w:val="17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762E3"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Język wykładowy </w:t>
            </w:r>
          </w:p>
          <w:p w14:paraId="3D696EDD"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polski</w:t>
            </w:r>
          </w:p>
        </w:tc>
      </w:tr>
      <w:tr w:rsidR="00F71BC7" w:rsidRPr="00A52F41" w14:paraId="1D0E6EBF"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F79E4" w14:textId="77777777" w:rsidR="00F71BC7" w:rsidRPr="00A52F41" w:rsidRDefault="00F71BC7" w:rsidP="00656AD1">
            <w:pPr>
              <w:widowControl w:val="0"/>
              <w:numPr>
                <w:ilvl w:val="0"/>
                <w:numId w:val="17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40B94"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Jednostka prowadząca przedmiot </w:t>
            </w:r>
          </w:p>
          <w:p w14:paraId="706CE808"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rPr>
              <w:t>Instytut Studiów Klasycznych, Śródziemnomorskich i Orientalnych</w:t>
            </w:r>
          </w:p>
        </w:tc>
      </w:tr>
      <w:tr w:rsidR="00F71BC7" w:rsidRPr="00A52F41" w14:paraId="3C14A579"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B6855" w14:textId="77777777" w:rsidR="00F71BC7" w:rsidRPr="00A52F41" w:rsidRDefault="00F71BC7" w:rsidP="00656AD1">
            <w:pPr>
              <w:widowControl w:val="0"/>
              <w:numPr>
                <w:ilvl w:val="0"/>
                <w:numId w:val="17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E61A4"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Kod przedmiotu/modułu </w:t>
            </w:r>
          </w:p>
        </w:tc>
      </w:tr>
      <w:tr w:rsidR="00F71BC7" w:rsidRPr="00A52F41" w14:paraId="532FD692"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CE513" w14:textId="77777777" w:rsidR="00F71BC7" w:rsidRPr="00A52F41" w:rsidRDefault="00F71BC7" w:rsidP="00656AD1">
            <w:pPr>
              <w:widowControl w:val="0"/>
              <w:numPr>
                <w:ilvl w:val="0"/>
                <w:numId w:val="17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8D0D1B"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Rodzaj przedmiotu/modułu </w:t>
            </w:r>
            <w:r w:rsidRPr="00A52F41">
              <w:rPr>
                <w:rFonts w:ascii="Verdana" w:eastAsia="Times New Roman" w:hAnsi="Verdana" w:cs="Times New Roman"/>
                <w:i/>
                <w:iCs/>
                <w:sz w:val="20"/>
                <w:szCs w:val="20"/>
                <w:lang w:eastAsia="pl-PL"/>
              </w:rPr>
              <w:t>(obowiązkowy lub do wyboru)</w:t>
            </w:r>
            <w:r w:rsidRPr="00A52F41">
              <w:rPr>
                <w:rFonts w:ascii="Verdana" w:eastAsia="Times New Roman" w:hAnsi="Verdana" w:cs="Times New Roman"/>
                <w:sz w:val="20"/>
                <w:szCs w:val="20"/>
                <w:lang w:eastAsia="pl-PL"/>
              </w:rPr>
              <w:t> </w:t>
            </w:r>
          </w:p>
          <w:p w14:paraId="483C7A62"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lang w:eastAsia="pl-PL"/>
              </w:rPr>
              <w:t>obowiązkowy w ramach kształcenia modułowego PRZYGOTOWANIE DO ZAWODU NAUCZYCIELA</w:t>
            </w:r>
          </w:p>
        </w:tc>
      </w:tr>
      <w:tr w:rsidR="00F71BC7" w:rsidRPr="00A52F41" w14:paraId="5B7A3DF7"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477820" w14:textId="77777777" w:rsidR="00F71BC7" w:rsidRPr="00A52F41" w:rsidRDefault="00F71BC7" w:rsidP="00656AD1">
            <w:pPr>
              <w:widowControl w:val="0"/>
              <w:numPr>
                <w:ilvl w:val="0"/>
                <w:numId w:val="17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D862B3"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Kierunek studiów (specjalność)* </w:t>
            </w:r>
          </w:p>
          <w:p w14:paraId="2D4F6FA1" w14:textId="7504F82F"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Studia śródziemnomorskie i klasyczne, specjalność klasyczna</w:t>
            </w:r>
          </w:p>
        </w:tc>
      </w:tr>
      <w:tr w:rsidR="00F71BC7" w:rsidRPr="00A52F41" w14:paraId="69FDC5B4"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A81BB2" w14:textId="77777777" w:rsidR="00F71BC7" w:rsidRPr="00A52F41" w:rsidRDefault="00F71BC7" w:rsidP="00656AD1">
            <w:pPr>
              <w:widowControl w:val="0"/>
              <w:numPr>
                <w:ilvl w:val="0"/>
                <w:numId w:val="17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B7C3D"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Poziom studiów </w:t>
            </w:r>
            <w:r w:rsidRPr="00A52F41">
              <w:rPr>
                <w:rFonts w:ascii="Verdana" w:eastAsia="Times New Roman" w:hAnsi="Verdana" w:cs="Times New Roman"/>
                <w:i/>
                <w:iCs/>
                <w:sz w:val="20"/>
                <w:szCs w:val="20"/>
                <w:lang w:eastAsia="pl-PL"/>
              </w:rPr>
              <w:t>(I stopień*, II stopień*, jednolite studia magisterskie*)</w:t>
            </w:r>
            <w:r w:rsidRPr="00A52F41">
              <w:rPr>
                <w:rFonts w:ascii="Verdana" w:eastAsia="Times New Roman" w:hAnsi="Verdana" w:cs="Times New Roman"/>
                <w:sz w:val="20"/>
                <w:szCs w:val="20"/>
                <w:lang w:eastAsia="pl-PL"/>
              </w:rPr>
              <w:t> </w:t>
            </w:r>
          </w:p>
          <w:p w14:paraId="341A24AD"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II stopień</w:t>
            </w:r>
          </w:p>
        </w:tc>
      </w:tr>
      <w:tr w:rsidR="00F71BC7" w:rsidRPr="00A52F41" w14:paraId="39A51911"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9687D2" w14:textId="77777777" w:rsidR="00F71BC7" w:rsidRPr="00A52F41" w:rsidRDefault="00F71BC7" w:rsidP="00656AD1">
            <w:pPr>
              <w:widowControl w:val="0"/>
              <w:numPr>
                <w:ilvl w:val="0"/>
                <w:numId w:val="17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55FAC"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Rok studiów </w:t>
            </w:r>
            <w:r w:rsidRPr="00A52F41">
              <w:rPr>
                <w:rFonts w:ascii="Verdana" w:eastAsia="Times New Roman" w:hAnsi="Verdana" w:cs="Times New Roman"/>
                <w:i/>
                <w:iCs/>
                <w:sz w:val="20"/>
                <w:szCs w:val="20"/>
                <w:lang w:eastAsia="pl-PL"/>
              </w:rPr>
              <w:t>(jeśli obowiązuje</w:t>
            </w:r>
            <w:r w:rsidRPr="00A52F41">
              <w:rPr>
                <w:rFonts w:ascii="Verdana" w:eastAsia="Times New Roman" w:hAnsi="Verdana" w:cs="Times New Roman"/>
                <w:sz w:val="20"/>
                <w:szCs w:val="20"/>
                <w:lang w:eastAsia="pl-PL"/>
              </w:rPr>
              <w:t>) </w:t>
            </w:r>
          </w:p>
          <w:p w14:paraId="1E944844"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w:t>
            </w:r>
          </w:p>
        </w:tc>
      </w:tr>
      <w:tr w:rsidR="00F71BC7" w:rsidRPr="00A52F41" w14:paraId="78CA75B7"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F7C24" w14:textId="77777777" w:rsidR="00F71BC7" w:rsidRPr="00A52F41" w:rsidRDefault="00F71BC7" w:rsidP="00656AD1">
            <w:pPr>
              <w:widowControl w:val="0"/>
              <w:numPr>
                <w:ilvl w:val="0"/>
                <w:numId w:val="180"/>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A3830"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Semestr </w:t>
            </w:r>
            <w:r w:rsidRPr="00A52F41">
              <w:rPr>
                <w:rFonts w:ascii="Verdana" w:eastAsia="Times New Roman" w:hAnsi="Verdana" w:cs="Times New Roman"/>
                <w:i/>
                <w:iCs/>
                <w:sz w:val="20"/>
                <w:szCs w:val="20"/>
                <w:lang w:eastAsia="pl-PL"/>
              </w:rPr>
              <w:t>(zimowy lub letni)</w:t>
            </w:r>
            <w:r w:rsidRPr="00A52F41">
              <w:rPr>
                <w:rFonts w:ascii="Verdana" w:eastAsia="Times New Roman" w:hAnsi="Verdana" w:cs="Times New Roman"/>
                <w:sz w:val="20"/>
                <w:szCs w:val="20"/>
                <w:lang w:eastAsia="pl-PL"/>
              </w:rPr>
              <w:t> </w:t>
            </w:r>
          </w:p>
          <w:p w14:paraId="511A4B60"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zimowy</w:t>
            </w:r>
          </w:p>
        </w:tc>
      </w:tr>
      <w:tr w:rsidR="00F71BC7" w:rsidRPr="00A52F41" w14:paraId="7A13765C"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2F781" w14:textId="77777777" w:rsidR="00F71BC7" w:rsidRPr="00A52F41" w:rsidRDefault="00F71BC7" w:rsidP="00656AD1">
            <w:pPr>
              <w:widowControl w:val="0"/>
              <w:numPr>
                <w:ilvl w:val="0"/>
                <w:numId w:val="181"/>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ADB375" w14:textId="77777777" w:rsidR="00F71BC7" w:rsidRPr="00A52F41" w:rsidRDefault="00F71BC7" w:rsidP="00923776">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Forma zajęć i liczba godzin (w tym liczba godzin zajęć online*</w:t>
            </w:r>
          </w:p>
          <w:p w14:paraId="66CA4DB1"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konwersatorium, 30 godzin</w:t>
            </w:r>
          </w:p>
        </w:tc>
      </w:tr>
      <w:tr w:rsidR="00F71BC7" w:rsidRPr="00A52F41" w14:paraId="1CFDD8D9" w14:textId="77777777" w:rsidTr="00F71BC7">
        <w:trPr>
          <w:trHeight w:val="75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B09950" w14:textId="77777777" w:rsidR="00F71BC7" w:rsidRPr="00A52F41" w:rsidRDefault="00F71BC7" w:rsidP="00656AD1">
            <w:pPr>
              <w:widowControl w:val="0"/>
              <w:numPr>
                <w:ilvl w:val="0"/>
                <w:numId w:val="182"/>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F66F80"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Wymagania wstępne w zakresie wiedzy, umiejętności i kompetencji społecznych dla modułu </w:t>
            </w:r>
          </w:p>
          <w:p w14:paraId="05204863" w14:textId="77777777" w:rsidR="00F71BC7" w:rsidRPr="00A52F41" w:rsidRDefault="00F71BC7" w:rsidP="00923776">
            <w:pPr>
              <w:pStyle w:val="Bezodstpw"/>
              <w:rPr>
                <w:rFonts w:ascii="Verdana" w:hAnsi="Verdana"/>
                <w:sz w:val="20"/>
                <w:szCs w:val="20"/>
                <w:lang w:eastAsia="pl-PL"/>
              </w:rPr>
            </w:pPr>
            <w:r w:rsidRPr="00A52F41">
              <w:rPr>
                <w:rFonts w:ascii="Verdana" w:hAnsi="Verdana"/>
                <w:sz w:val="20"/>
                <w:szCs w:val="20"/>
                <w:lang w:eastAsia="pl-PL"/>
              </w:rPr>
              <w:t>- znajomość języka łacińskiego na poziomie studiów licencjackich na kierunku filologia klasyczna,</w:t>
            </w:r>
          </w:p>
          <w:p w14:paraId="4285AAFF" w14:textId="77777777" w:rsidR="00F71BC7" w:rsidRPr="00A52F41" w:rsidRDefault="00F71BC7" w:rsidP="00923776">
            <w:pPr>
              <w:widowControl w:val="0"/>
              <w:spacing w:beforeAutospacing="1"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zaliczony przedmiot: Podstawy dydaktyki (wykład).</w:t>
            </w:r>
          </w:p>
        </w:tc>
      </w:tr>
      <w:tr w:rsidR="00F71BC7" w:rsidRPr="00A52F41" w14:paraId="2DC99F00"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4B900" w14:textId="77777777" w:rsidR="00F71BC7" w:rsidRPr="00A52F41" w:rsidRDefault="00F71BC7" w:rsidP="00656AD1">
            <w:pPr>
              <w:widowControl w:val="0"/>
              <w:numPr>
                <w:ilvl w:val="0"/>
                <w:numId w:val="183"/>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A0960"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Cele kształcenia dla przedmiotu </w:t>
            </w:r>
          </w:p>
          <w:p w14:paraId="1AE3BCAB"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hAnsi="Verdana" w:cs="Verdana"/>
                <w:sz w:val="20"/>
                <w:szCs w:val="20"/>
                <w:lang w:eastAsia="pl-PL"/>
              </w:rPr>
              <w:t>- przygotowanie studentów do wykonywania zawodu nauczyciela języka obcego</w:t>
            </w:r>
          </w:p>
        </w:tc>
      </w:tr>
      <w:tr w:rsidR="00F71BC7" w:rsidRPr="00A52F41" w14:paraId="7406ECF3" w14:textId="77777777" w:rsidTr="00F71BC7">
        <w:trPr>
          <w:trHeight w:val="3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5834A" w14:textId="77777777" w:rsidR="00F71BC7" w:rsidRPr="00A52F41" w:rsidRDefault="00F71BC7" w:rsidP="00656AD1">
            <w:pPr>
              <w:widowControl w:val="0"/>
              <w:numPr>
                <w:ilvl w:val="0"/>
                <w:numId w:val="184"/>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A81E1"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Treści programowe realizowane w sposób tradycyjny (T)</w:t>
            </w:r>
          </w:p>
          <w:p w14:paraId="5C855FF7" w14:textId="77777777" w:rsidR="00F71BC7" w:rsidRPr="00A52F41" w:rsidRDefault="00F71BC7" w:rsidP="00923776">
            <w:pPr>
              <w:widowControl w:val="0"/>
              <w:spacing w:after="0" w:line="240" w:lineRule="auto"/>
              <w:textAlignment w:val="baseline"/>
              <w:rPr>
                <w:rFonts w:eastAsia="Times New Roman" w:cs="Times New Roman"/>
                <w:lang w:eastAsia="pl-PL"/>
              </w:rPr>
            </w:pPr>
          </w:p>
          <w:p w14:paraId="03BF6EA9" w14:textId="77777777" w:rsidR="00F71BC7" w:rsidRPr="00A52F41" w:rsidRDefault="00F71BC7" w:rsidP="00923776">
            <w:pPr>
              <w:widowControl w:val="0"/>
              <w:spacing w:after="0" w:line="240" w:lineRule="auto"/>
              <w:jc w:val="both"/>
              <w:textAlignment w:val="baseline"/>
              <w:rPr>
                <w:rFonts w:ascii="Verdana" w:hAnsi="Verdana"/>
                <w:sz w:val="20"/>
                <w:szCs w:val="20"/>
              </w:rPr>
            </w:pPr>
            <w:r w:rsidRPr="00A52F41">
              <w:rPr>
                <w:rFonts w:ascii="Verdana" w:hAnsi="Verdana"/>
                <w:sz w:val="20"/>
                <w:szCs w:val="20"/>
              </w:rPr>
              <w:t>Podstawowe pojęcia dydaktyki nauczania języków obcych; definicja języka w ujęciu dydaktycznym, zakres i przedmiot dydaktyki nauczania języków obcych, jej interdyscyplinarny charakter; dydaktyka języków obcych jako dziedzina badań naukowych; języki obce w polskim kontekście edukacyjnym; współczesne wyznaczniki dydaktyki języków obcych: wspieranie różnojęzyczności i otwartości na różnorodność kulturową, przygotowanie do kariery zawodowej; wspieranie rozwoju osobistego; czynnik włączania społecznego; uczący się języków obcych w świetle współczesnych koncepcji psycholingwistycznych i dydaktycznych; kompetencje i umiejętności współczesnych nauczających języków obcych; przegląd najważniejszych metodologii konwencjonalnych w nauczaniu języków obcych, główne czynniki ich ewolucji; metodologie niekonwencjonalne w nauczaniu języków obcych.</w:t>
            </w:r>
          </w:p>
          <w:p w14:paraId="6204FA65" w14:textId="77777777" w:rsidR="00F71BC7" w:rsidRPr="00A52F41" w:rsidRDefault="00F71BC7" w:rsidP="00923776">
            <w:pPr>
              <w:widowControl w:val="0"/>
              <w:spacing w:after="0" w:line="240" w:lineRule="auto"/>
              <w:textAlignment w:val="baseline"/>
              <w:rPr>
                <w:rFonts w:ascii="Verdana" w:hAnsi="Verdana"/>
                <w:sz w:val="20"/>
                <w:szCs w:val="20"/>
              </w:rPr>
            </w:pPr>
          </w:p>
        </w:tc>
      </w:tr>
      <w:tr w:rsidR="00F71BC7" w:rsidRPr="00A52F41" w14:paraId="5A1B0148" w14:textId="77777777" w:rsidTr="00F71BC7">
        <w:trPr>
          <w:trHeight w:val="15"/>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D1492" w14:textId="77777777" w:rsidR="00F71BC7" w:rsidRPr="00A52F41" w:rsidRDefault="00F71BC7" w:rsidP="00656AD1">
            <w:pPr>
              <w:widowControl w:val="0"/>
              <w:numPr>
                <w:ilvl w:val="0"/>
                <w:numId w:val="185"/>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54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B0D44"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Zakładane efekty uczenia się  </w:t>
            </w:r>
          </w:p>
          <w:p w14:paraId="40C8B694" w14:textId="77777777" w:rsidR="00F71BC7" w:rsidRPr="00A52F41" w:rsidRDefault="00F71BC7" w:rsidP="00923776">
            <w:pPr>
              <w:widowControl w:val="0"/>
              <w:spacing w:beforeAutospacing="1" w:after="0" w:line="240" w:lineRule="auto"/>
              <w:textAlignment w:val="baseline"/>
              <w:rPr>
                <w:rFonts w:eastAsia="Times New Roman" w:cs="Times New Roman"/>
                <w:lang w:eastAsia="pl-PL"/>
              </w:rPr>
            </w:pPr>
          </w:p>
          <w:p w14:paraId="6F11338A" w14:textId="77777777" w:rsidR="00F71BC7" w:rsidRPr="00A52F41" w:rsidRDefault="00F71BC7" w:rsidP="00923776">
            <w:pPr>
              <w:widowControl w:val="0"/>
              <w:spacing w:after="0" w:line="240" w:lineRule="auto"/>
              <w:ind w:right="57"/>
              <w:rPr>
                <w:rFonts w:eastAsia="Times New Roman" w:cs="Times New Roman"/>
                <w:lang w:eastAsia="pl-PL"/>
              </w:rPr>
            </w:pPr>
            <w:r w:rsidRPr="00A52F41">
              <w:rPr>
                <w:rFonts w:eastAsia="Times New Roman" w:cs="Times New Roman"/>
                <w:lang w:eastAsia="pl-PL"/>
              </w:rPr>
              <w:t>Student (ka):</w:t>
            </w:r>
          </w:p>
          <w:p w14:paraId="01F324EE" w14:textId="77777777" w:rsidR="00F71BC7" w:rsidRPr="00A52F41" w:rsidRDefault="00F71BC7" w:rsidP="00923776">
            <w:pPr>
              <w:widowControl w:val="0"/>
              <w:spacing w:after="0" w:line="240" w:lineRule="auto"/>
              <w:ind w:right="57"/>
              <w:rPr>
                <w:rFonts w:eastAsia="Times New Roman" w:cs="Times New Roman"/>
                <w:lang w:eastAsia="pl-PL"/>
              </w:rPr>
            </w:pPr>
          </w:p>
          <w:p w14:paraId="67DC723C" w14:textId="77777777" w:rsidR="00F71BC7" w:rsidRPr="00A52F41" w:rsidRDefault="00F71BC7"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xml:space="preserve">- ma pogłębioną wiedzę o miejscu i znaczeniu glottodydaktyki w systemie nauk humanistycznych oraz o jej specyfice przedmiotowej i </w:t>
            </w:r>
            <w:r w:rsidRPr="00A52F41">
              <w:rPr>
                <w:rFonts w:ascii="Verdana" w:eastAsia="Times New Roman" w:hAnsi="Verdana" w:cs="Times New Roman"/>
                <w:color w:val="000000" w:themeColor="text1"/>
                <w:sz w:val="20"/>
                <w:szCs w:val="20"/>
                <w:lang w:eastAsia="pl-PL"/>
              </w:rPr>
              <w:lastRenderedPageBreak/>
              <w:t>metodologicznej;</w:t>
            </w:r>
          </w:p>
          <w:p w14:paraId="0F175559" w14:textId="77777777" w:rsidR="00F71BC7" w:rsidRPr="00A52F41" w:rsidRDefault="00F71BC7" w:rsidP="00923776">
            <w:pPr>
              <w:widowControl w:val="0"/>
              <w:spacing w:after="0" w:line="240" w:lineRule="auto"/>
              <w:ind w:right="57"/>
              <w:rPr>
                <w:rFonts w:ascii="Verdana" w:eastAsia="Times New Roman" w:hAnsi="Verdana" w:cs="Times New Roman"/>
                <w:color w:val="000000" w:themeColor="text1"/>
                <w:lang w:eastAsia="pl-PL"/>
              </w:rPr>
            </w:pPr>
          </w:p>
          <w:p w14:paraId="0D31F0E1" w14:textId="77777777" w:rsidR="00F71BC7" w:rsidRPr="00A52F41" w:rsidRDefault="00F71BC7"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ma pogłębioną, uporządkowaną wiedzę o wybranych elementach i zjawiskach będących przedmiotem badań glottodydaktyki;</w:t>
            </w:r>
          </w:p>
          <w:p w14:paraId="4FF2AE65" w14:textId="77777777" w:rsidR="00F71BC7" w:rsidRPr="00A52F41" w:rsidRDefault="00F71BC7" w:rsidP="00923776">
            <w:pPr>
              <w:widowControl w:val="0"/>
              <w:spacing w:after="0" w:line="240" w:lineRule="auto"/>
              <w:ind w:right="57"/>
              <w:rPr>
                <w:rFonts w:ascii="Verdana" w:eastAsia="Times New Roman" w:hAnsi="Verdana" w:cs="Times New Roman"/>
                <w:color w:val="000000" w:themeColor="text1"/>
                <w:lang w:eastAsia="pl-PL"/>
              </w:rPr>
            </w:pPr>
          </w:p>
          <w:p w14:paraId="2C193D8C" w14:textId="77777777" w:rsidR="00F71BC7" w:rsidRPr="00A52F41" w:rsidRDefault="00F71BC7"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potrafi samodzielnie pogłębiać uzyskaną wiedzę z zakresu glottodydaktyki, korzystając z literatury przedmiotu oraz zasobów internetowych; przygotowuje scenariusze lekcji, również z wykorzystaniem narzędzi informatycznych i zasobów internetowych;</w:t>
            </w:r>
          </w:p>
          <w:p w14:paraId="5F5AEA11" w14:textId="77777777" w:rsidR="00F71BC7" w:rsidRPr="00A52F41" w:rsidRDefault="00F71BC7" w:rsidP="00923776">
            <w:pPr>
              <w:widowControl w:val="0"/>
              <w:spacing w:after="0" w:line="240" w:lineRule="auto"/>
              <w:ind w:right="57"/>
              <w:rPr>
                <w:rFonts w:ascii="Verdana" w:eastAsia="Times New Roman" w:hAnsi="Verdana" w:cs="Times New Roman"/>
                <w:color w:val="000000" w:themeColor="text1"/>
                <w:lang w:eastAsia="pl-PL"/>
              </w:rPr>
            </w:pPr>
          </w:p>
          <w:p w14:paraId="3DD26F95" w14:textId="77777777" w:rsidR="00F71BC7" w:rsidRPr="00A52F41" w:rsidRDefault="00F71BC7"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inspiruje i organizuje skuteczny proces uczenia się innych osób, samodzielnie lub w grupach; jest odpowiedzialny za wyniki swojej pracy; potrafi gospodarować czasem i realizować w wyznaczonych terminach, samodzielnie lub w zespole, określone zadania;</w:t>
            </w:r>
          </w:p>
          <w:p w14:paraId="4D0F8610" w14:textId="77777777" w:rsidR="00F71BC7" w:rsidRPr="00A52F41" w:rsidRDefault="00F71BC7" w:rsidP="00923776">
            <w:pPr>
              <w:widowControl w:val="0"/>
              <w:spacing w:after="0" w:line="240" w:lineRule="auto"/>
              <w:ind w:right="57"/>
              <w:rPr>
                <w:rFonts w:ascii="Verdana" w:eastAsia="Times New Roman" w:hAnsi="Verdana" w:cs="Times New Roman"/>
                <w:color w:val="000000" w:themeColor="text1"/>
                <w:lang w:eastAsia="pl-PL"/>
              </w:rPr>
            </w:pPr>
          </w:p>
          <w:p w14:paraId="6796F2F8" w14:textId="77777777" w:rsidR="00F71BC7" w:rsidRPr="00A52F41" w:rsidRDefault="00F71BC7" w:rsidP="00923776">
            <w:pPr>
              <w:widowControl w:val="0"/>
              <w:spacing w:after="0" w:line="240" w:lineRule="auto"/>
              <w:ind w:right="57"/>
              <w:rPr>
                <w:sz w:val="20"/>
                <w:szCs w:val="20"/>
              </w:rPr>
            </w:pPr>
            <w:r w:rsidRPr="00A52F41">
              <w:rPr>
                <w:rFonts w:ascii="Verdana" w:eastAsia="Times New Roman" w:hAnsi="Verdana" w:cs="Times New Roman"/>
                <w:color w:val="000000" w:themeColor="text1"/>
                <w:sz w:val="20"/>
                <w:szCs w:val="20"/>
                <w:lang w:eastAsia="pl-PL"/>
              </w:rPr>
              <w:t>- stosuje w praktyce zasady prawa autorskiego, wykorzystując w przygotowywanych scenariuszach lekcji materiały pochodzące z różnych źródeł; ma świadomość odpowiedzialności zawodowej nauczyciela, konieczności zachowania się w sposób zgodny z zasadami etyki.</w:t>
            </w:r>
          </w:p>
        </w:tc>
        <w:tc>
          <w:tcPr>
            <w:tcW w:w="3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40829"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Symbole odpowiednich kierunkowych efektów uczenia się:</w:t>
            </w:r>
          </w:p>
          <w:p w14:paraId="40E9CE3B" w14:textId="77777777" w:rsidR="00F71BC7" w:rsidRPr="00A52F41" w:rsidRDefault="00F71BC7" w:rsidP="00923776">
            <w:pPr>
              <w:widowControl w:val="0"/>
              <w:spacing w:after="0" w:line="240" w:lineRule="auto"/>
              <w:ind w:right="57"/>
              <w:rPr>
                <w:rFonts w:eastAsia="Times New Roman" w:cs="Times New Roman"/>
                <w:lang w:eastAsia="pl-PL"/>
              </w:rPr>
            </w:pPr>
          </w:p>
          <w:p w14:paraId="64999642" w14:textId="77777777" w:rsidR="00F71BC7" w:rsidRPr="00A52F41" w:rsidRDefault="00F71BC7" w:rsidP="00923776">
            <w:pPr>
              <w:widowControl w:val="0"/>
              <w:spacing w:after="0" w:line="240" w:lineRule="auto"/>
              <w:ind w:right="57"/>
              <w:rPr>
                <w:rFonts w:ascii="Verdana" w:hAnsi="Verdana"/>
                <w:sz w:val="20"/>
                <w:szCs w:val="20"/>
              </w:rPr>
            </w:pPr>
          </w:p>
          <w:p w14:paraId="7326403C" w14:textId="77777777" w:rsidR="00F71BC7" w:rsidRPr="00A52F41" w:rsidRDefault="00F71BC7" w:rsidP="00923776">
            <w:pPr>
              <w:widowControl w:val="0"/>
              <w:spacing w:after="0" w:line="240" w:lineRule="auto"/>
              <w:ind w:right="57"/>
              <w:rPr>
                <w:rFonts w:ascii="Verdana" w:hAnsi="Verdana"/>
                <w:sz w:val="20"/>
                <w:szCs w:val="20"/>
              </w:rPr>
            </w:pPr>
          </w:p>
          <w:p w14:paraId="1D7B2AF8" w14:textId="77777777" w:rsidR="00F71BC7" w:rsidRPr="00A52F41" w:rsidRDefault="00F71BC7" w:rsidP="00923776">
            <w:pPr>
              <w:widowControl w:val="0"/>
              <w:spacing w:after="0" w:line="240" w:lineRule="auto"/>
              <w:ind w:right="57"/>
              <w:rPr>
                <w:rFonts w:ascii="Verdana" w:hAnsi="Verdana"/>
                <w:sz w:val="20"/>
                <w:szCs w:val="20"/>
              </w:rPr>
            </w:pPr>
            <w:r w:rsidRPr="00A52F41">
              <w:rPr>
                <w:rFonts w:ascii="Verdana" w:hAnsi="Verdana"/>
                <w:sz w:val="20"/>
                <w:szCs w:val="20"/>
              </w:rPr>
              <w:t xml:space="preserve">K_W02N, </w:t>
            </w:r>
          </w:p>
          <w:p w14:paraId="192C3899" w14:textId="77777777" w:rsidR="00F71BC7" w:rsidRPr="00A52F41" w:rsidRDefault="00F71BC7" w:rsidP="00923776">
            <w:pPr>
              <w:widowControl w:val="0"/>
              <w:spacing w:after="0" w:line="240" w:lineRule="auto"/>
              <w:ind w:right="57"/>
              <w:rPr>
                <w:rFonts w:ascii="Verdana" w:hAnsi="Verdana"/>
                <w:sz w:val="20"/>
                <w:szCs w:val="20"/>
              </w:rPr>
            </w:pPr>
          </w:p>
          <w:p w14:paraId="50840A84" w14:textId="77777777" w:rsidR="00F71BC7" w:rsidRPr="00A52F41" w:rsidRDefault="00F71BC7" w:rsidP="00923776">
            <w:pPr>
              <w:widowControl w:val="0"/>
              <w:spacing w:after="0" w:line="240" w:lineRule="auto"/>
              <w:ind w:right="57"/>
              <w:rPr>
                <w:rFonts w:ascii="Verdana" w:hAnsi="Verdana"/>
                <w:sz w:val="20"/>
                <w:szCs w:val="20"/>
              </w:rPr>
            </w:pPr>
          </w:p>
          <w:p w14:paraId="749447FC" w14:textId="77777777" w:rsidR="00F71BC7" w:rsidRPr="00A52F41" w:rsidRDefault="00F71BC7" w:rsidP="00923776">
            <w:pPr>
              <w:widowControl w:val="0"/>
              <w:spacing w:after="0" w:line="240" w:lineRule="auto"/>
              <w:ind w:right="57"/>
              <w:rPr>
                <w:rFonts w:ascii="Verdana" w:hAnsi="Verdana"/>
                <w:sz w:val="20"/>
                <w:szCs w:val="20"/>
              </w:rPr>
            </w:pPr>
          </w:p>
          <w:p w14:paraId="779A8D2C" w14:textId="77777777" w:rsidR="00F71BC7" w:rsidRPr="00A52F41" w:rsidRDefault="00F71BC7" w:rsidP="00923776">
            <w:pPr>
              <w:widowControl w:val="0"/>
              <w:spacing w:after="0" w:line="240" w:lineRule="auto"/>
              <w:ind w:right="57"/>
              <w:rPr>
                <w:rFonts w:ascii="Verdana" w:hAnsi="Verdana"/>
                <w:sz w:val="20"/>
                <w:szCs w:val="20"/>
              </w:rPr>
            </w:pPr>
          </w:p>
          <w:p w14:paraId="7F26D049" w14:textId="77777777" w:rsidR="00F71BC7" w:rsidRPr="00A52F41" w:rsidRDefault="00F71BC7" w:rsidP="00923776">
            <w:pPr>
              <w:widowControl w:val="0"/>
              <w:spacing w:after="0" w:line="240" w:lineRule="auto"/>
              <w:ind w:right="57"/>
              <w:rPr>
                <w:rFonts w:ascii="Verdana" w:hAnsi="Verdana"/>
                <w:sz w:val="20"/>
                <w:szCs w:val="20"/>
              </w:rPr>
            </w:pPr>
            <w:r w:rsidRPr="00A52F41">
              <w:rPr>
                <w:rFonts w:ascii="Verdana" w:hAnsi="Verdana"/>
                <w:sz w:val="20"/>
                <w:szCs w:val="20"/>
              </w:rPr>
              <w:t xml:space="preserve">K_W04N, </w:t>
            </w:r>
          </w:p>
          <w:p w14:paraId="0F1171BD" w14:textId="77777777" w:rsidR="00F71BC7" w:rsidRPr="00A52F41" w:rsidRDefault="00F71BC7" w:rsidP="00923776">
            <w:pPr>
              <w:widowControl w:val="0"/>
              <w:spacing w:after="0" w:line="240" w:lineRule="auto"/>
              <w:ind w:right="57"/>
              <w:rPr>
                <w:rFonts w:ascii="Verdana" w:hAnsi="Verdana"/>
                <w:sz w:val="20"/>
                <w:szCs w:val="20"/>
              </w:rPr>
            </w:pPr>
          </w:p>
          <w:p w14:paraId="2B4524D2" w14:textId="77777777" w:rsidR="00F71BC7" w:rsidRPr="00A52F41" w:rsidRDefault="00F71BC7" w:rsidP="00923776">
            <w:pPr>
              <w:widowControl w:val="0"/>
              <w:spacing w:after="0" w:line="240" w:lineRule="auto"/>
              <w:ind w:right="57"/>
              <w:rPr>
                <w:rFonts w:ascii="Verdana" w:hAnsi="Verdana"/>
                <w:sz w:val="20"/>
                <w:szCs w:val="20"/>
              </w:rPr>
            </w:pPr>
          </w:p>
          <w:p w14:paraId="16A258DE" w14:textId="77777777" w:rsidR="00F71BC7" w:rsidRPr="00A52F41" w:rsidRDefault="00F71BC7" w:rsidP="00923776">
            <w:pPr>
              <w:widowControl w:val="0"/>
              <w:spacing w:after="0" w:line="240" w:lineRule="auto"/>
              <w:ind w:right="57"/>
              <w:rPr>
                <w:rFonts w:ascii="Verdana" w:hAnsi="Verdana"/>
                <w:sz w:val="20"/>
                <w:szCs w:val="20"/>
              </w:rPr>
            </w:pPr>
          </w:p>
          <w:p w14:paraId="6D38088C" w14:textId="77777777" w:rsidR="00F71BC7" w:rsidRPr="00A52F41" w:rsidRDefault="00F71BC7" w:rsidP="00923776">
            <w:pPr>
              <w:widowControl w:val="0"/>
              <w:spacing w:after="0" w:line="240" w:lineRule="auto"/>
              <w:ind w:right="57"/>
              <w:rPr>
                <w:rFonts w:ascii="Verdana" w:hAnsi="Verdana"/>
                <w:sz w:val="20"/>
                <w:szCs w:val="20"/>
              </w:rPr>
            </w:pPr>
            <w:r w:rsidRPr="00A52F41">
              <w:rPr>
                <w:rFonts w:ascii="Verdana" w:hAnsi="Verdana"/>
                <w:sz w:val="20"/>
                <w:szCs w:val="20"/>
              </w:rPr>
              <w:t>K_U11N,</w:t>
            </w:r>
          </w:p>
          <w:p w14:paraId="19ACE324" w14:textId="77777777" w:rsidR="00F71BC7" w:rsidRPr="00A52F41" w:rsidRDefault="00F71BC7" w:rsidP="00923776">
            <w:pPr>
              <w:widowControl w:val="0"/>
              <w:spacing w:after="0" w:line="240" w:lineRule="auto"/>
              <w:ind w:right="57"/>
              <w:rPr>
                <w:rFonts w:ascii="Verdana" w:hAnsi="Verdana"/>
                <w:sz w:val="20"/>
                <w:szCs w:val="20"/>
              </w:rPr>
            </w:pPr>
          </w:p>
          <w:p w14:paraId="18928E5C" w14:textId="77777777" w:rsidR="00F71BC7" w:rsidRPr="00A52F41" w:rsidRDefault="00F71BC7" w:rsidP="00923776">
            <w:pPr>
              <w:widowControl w:val="0"/>
              <w:spacing w:after="0" w:line="240" w:lineRule="auto"/>
              <w:ind w:right="57"/>
              <w:rPr>
                <w:rFonts w:ascii="Verdana" w:hAnsi="Verdana"/>
                <w:sz w:val="20"/>
                <w:szCs w:val="20"/>
              </w:rPr>
            </w:pPr>
          </w:p>
          <w:p w14:paraId="496C0E54" w14:textId="77777777" w:rsidR="00F71BC7" w:rsidRPr="00A52F41" w:rsidRDefault="00F71BC7" w:rsidP="00923776">
            <w:pPr>
              <w:widowControl w:val="0"/>
              <w:spacing w:after="0" w:line="240" w:lineRule="auto"/>
              <w:ind w:right="57"/>
              <w:rPr>
                <w:rFonts w:ascii="Verdana" w:hAnsi="Verdana"/>
                <w:sz w:val="20"/>
                <w:szCs w:val="20"/>
              </w:rPr>
            </w:pPr>
          </w:p>
          <w:p w14:paraId="516E7B1D" w14:textId="77777777" w:rsidR="00F71BC7" w:rsidRPr="00A52F41" w:rsidRDefault="00F71BC7" w:rsidP="00923776">
            <w:pPr>
              <w:widowControl w:val="0"/>
              <w:spacing w:after="0" w:line="240" w:lineRule="auto"/>
              <w:ind w:right="57"/>
              <w:rPr>
                <w:rFonts w:ascii="Verdana" w:hAnsi="Verdana"/>
                <w:sz w:val="20"/>
                <w:szCs w:val="20"/>
              </w:rPr>
            </w:pPr>
          </w:p>
          <w:p w14:paraId="1675F622" w14:textId="77777777" w:rsidR="00F71BC7" w:rsidRPr="00A52F41" w:rsidRDefault="00F71BC7" w:rsidP="00923776">
            <w:pPr>
              <w:widowControl w:val="0"/>
              <w:spacing w:after="0" w:line="240" w:lineRule="auto"/>
              <w:ind w:right="57"/>
              <w:rPr>
                <w:rFonts w:ascii="Verdana" w:hAnsi="Verdana"/>
                <w:sz w:val="20"/>
                <w:szCs w:val="20"/>
              </w:rPr>
            </w:pPr>
          </w:p>
          <w:p w14:paraId="46702DB9" w14:textId="77777777" w:rsidR="00F71BC7" w:rsidRPr="00A52F41" w:rsidRDefault="00F71BC7" w:rsidP="00923776">
            <w:pPr>
              <w:widowControl w:val="0"/>
              <w:spacing w:after="0" w:line="240" w:lineRule="auto"/>
              <w:ind w:right="57"/>
              <w:rPr>
                <w:rFonts w:ascii="Verdana" w:hAnsi="Verdana"/>
                <w:sz w:val="20"/>
                <w:szCs w:val="20"/>
              </w:rPr>
            </w:pPr>
          </w:p>
          <w:p w14:paraId="5896F4F6" w14:textId="77777777" w:rsidR="00F71BC7" w:rsidRPr="00A52F41" w:rsidRDefault="00F71BC7" w:rsidP="00923776">
            <w:pPr>
              <w:widowControl w:val="0"/>
              <w:spacing w:after="0" w:line="240" w:lineRule="auto"/>
              <w:ind w:right="57"/>
              <w:rPr>
                <w:rFonts w:ascii="Verdana" w:hAnsi="Verdana"/>
                <w:sz w:val="20"/>
                <w:szCs w:val="20"/>
              </w:rPr>
            </w:pPr>
            <w:r w:rsidRPr="00A52F41">
              <w:rPr>
                <w:rFonts w:ascii="Verdana" w:hAnsi="Verdana"/>
                <w:sz w:val="20"/>
                <w:szCs w:val="20"/>
              </w:rPr>
              <w:t xml:space="preserve">K_U15N, </w:t>
            </w:r>
          </w:p>
          <w:p w14:paraId="32406AA5" w14:textId="77777777" w:rsidR="00F71BC7" w:rsidRPr="00A52F41" w:rsidRDefault="00F71BC7" w:rsidP="00923776">
            <w:pPr>
              <w:widowControl w:val="0"/>
              <w:spacing w:after="0" w:line="240" w:lineRule="auto"/>
              <w:ind w:right="57"/>
              <w:rPr>
                <w:rFonts w:ascii="Verdana" w:hAnsi="Verdana"/>
                <w:sz w:val="20"/>
                <w:szCs w:val="20"/>
              </w:rPr>
            </w:pPr>
          </w:p>
          <w:p w14:paraId="6C47F748" w14:textId="77777777" w:rsidR="00F71BC7" w:rsidRPr="00A52F41" w:rsidRDefault="00F71BC7" w:rsidP="00923776">
            <w:pPr>
              <w:widowControl w:val="0"/>
              <w:spacing w:after="0" w:line="240" w:lineRule="auto"/>
              <w:ind w:right="57"/>
              <w:rPr>
                <w:rFonts w:ascii="Verdana" w:hAnsi="Verdana"/>
                <w:sz w:val="20"/>
                <w:szCs w:val="20"/>
              </w:rPr>
            </w:pPr>
          </w:p>
          <w:p w14:paraId="1FE67FF7" w14:textId="77777777" w:rsidR="00F71BC7" w:rsidRPr="00A52F41" w:rsidRDefault="00F71BC7" w:rsidP="00923776">
            <w:pPr>
              <w:widowControl w:val="0"/>
              <w:spacing w:after="0" w:line="240" w:lineRule="auto"/>
              <w:ind w:right="57"/>
              <w:rPr>
                <w:rFonts w:ascii="Verdana" w:hAnsi="Verdana"/>
                <w:sz w:val="20"/>
                <w:szCs w:val="20"/>
              </w:rPr>
            </w:pPr>
          </w:p>
          <w:p w14:paraId="68C7F57A" w14:textId="77777777" w:rsidR="00F71BC7" w:rsidRPr="00A52F41" w:rsidRDefault="00F71BC7" w:rsidP="00923776">
            <w:pPr>
              <w:widowControl w:val="0"/>
              <w:spacing w:after="0" w:line="240" w:lineRule="auto"/>
              <w:ind w:right="57"/>
              <w:rPr>
                <w:rFonts w:ascii="Verdana" w:hAnsi="Verdana"/>
                <w:sz w:val="20"/>
                <w:szCs w:val="20"/>
              </w:rPr>
            </w:pPr>
          </w:p>
          <w:p w14:paraId="5A2145DA" w14:textId="77777777" w:rsidR="00F71BC7" w:rsidRPr="00A52F41" w:rsidRDefault="00F71BC7" w:rsidP="00923776">
            <w:pPr>
              <w:widowControl w:val="0"/>
              <w:spacing w:after="0" w:line="240" w:lineRule="auto"/>
              <w:ind w:right="57"/>
              <w:rPr>
                <w:rFonts w:ascii="Verdana" w:hAnsi="Verdana"/>
                <w:sz w:val="20"/>
                <w:szCs w:val="20"/>
              </w:rPr>
            </w:pPr>
          </w:p>
          <w:p w14:paraId="498191B0" w14:textId="77777777" w:rsidR="00F71BC7" w:rsidRPr="00A52F41" w:rsidRDefault="00F71BC7" w:rsidP="00923776">
            <w:pPr>
              <w:widowControl w:val="0"/>
              <w:spacing w:after="0" w:line="240" w:lineRule="auto"/>
              <w:ind w:right="57"/>
              <w:rPr>
                <w:rFonts w:ascii="Verdana" w:hAnsi="Verdana"/>
                <w:sz w:val="20"/>
                <w:szCs w:val="20"/>
              </w:rPr>
            </w:pPr>
          </w:p>
          <w:p w14:paraId="0ABEF072" w14:textId="77777777" w:rsidR="00F71BC7" w:rsidRPr="00A52F41" w:rsidRDefault="00F71BC7" w:rsidP="00923776">
            <w:pPr>
              <w:widowControl w:val="0"/>
              <w:spacing w:after="0" w:line="240" w:lineRule="auto"/>
              <w:ind w:right="57"/>
              <w:rPr>
                <w:sz w:val="20"/>
                <w:szCs w:val="20"/>
              </w:rPr>
            </w:pPr>
            <w:r w:rsidRPr="00A52F41">
              <w:rPr>
                <w:rFonts w:ascii="Verdana" w:hAnsi="Verdana"/>
                <w:sz w:val="20"/>
                <w:szCs w:val="20"/>
              </w:rPr>
              <w:t>K_K03N</w:t>
            </w:r>
          </w:p>
        </w:tc>
      </w:tr>
      <w:tr w:rsidR="00F71BC7" w:rsidRPr="00A52F41" w14:paraId="4C170563" w14:textId="77777777" w:rsidTr="00F71BC7">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D0604" w14:textId="77777777" w:rsidR="00F71BC7" w:rsidRPr="00A52F41" w:rsidRDefault="00F71BC7" w:rsidP="00656AD1">
            <w:pPr>
              <w:widowControl w:val="0"/>
              <w:numPr>
                <w:ilvl w:val="0"/>
                <w:numId w:val="186"/>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C9FA4" w14:textId="77777777" w:rsidR="00F71BC7" w:rsidRPr="00A52F41" w:rsidRDefault="00F71BC7" w:rsidP="00923776">
            <w:pPr>
              <w:widowControl w:val="0"/>
              <w:spacing w:beforeAutospacing="1" w:after="0" w:line="240" w:lineRule="auto"/>
              <w:textAlignment w:val="baseline"/>
              <w:rPr>
                <w:rFonts w:ascii="Verdana" w:eastAsia="Verdana" w:hAnsi="Verdana" w:cs="Verdana"/>
                <w:sz w:val="20"/>
                <w:szCs w:val="20"/>
                <w:lang w:eastAsia="pl-PL"/>
              </w:rPr>
            </w:pPr>
            <w:r w:rsidRPr="00A52F41">
              <w:rPr>
                <w:rFonts w:ascii="Verdana" w:eastAsia="Verdana" w:hAnsi="Verdana" w:cs="Verdana"/>
                <w:sz w:val="20"/>
                <w:szCs w:val="20"/>
                <w:lang w:eastAsia="pl-PL"/>
              </w:rPr>
              <w:t xml:space="preserve">Literatura obowiązkowa i zalecana </w:t>
            </w:r>
            <w:r w:rsidRPr="00A52F41">
              <w:rPr>
                <w:rFonts w:ascii="Verdana" w:eastAsia="Verdana" w:hAnsi="Verdana" w:cs="Verdana"/>
                <w:i/>
                <w:iCs/>
                <w:sz w:val="20"/>
                <w:szCs w:val="20"/>
                <w:lang w:eastAsia="pl-PL"/>
              </w:rPr>
              <w:t>(źródła, opracowania, podręczniki, itp.)</w:t>
            </w:r>
            <w:r w:rsidRPr="00A52F41">
              <w:rPr>
                <w:rFonts w:ascii="Verdana" w:eastAsia="Verdana" w:hAnsi="Verdana" w:cs="Verdana"/>
                <w:sz w:val="20"/>
                <w:szCs w:val="20"/>
                <w:lang w:eastAsia="pl-PL"/>
              </w:rPr>
              <w:t> </w:t>
            </w:r>
          </w:p>
          <w:p w14:paraId="70754EC3" w14:textId="77777777" w:rsidR="00F71BC7" w:rsidRPr="00A52F41" w:rsidRDefault="00F71BC7" w:rsidP="00F71BC7">
            <w:pPr>
              <w:widowControl w:val="0"/>
              <w:spacing w:beforeAutospacing="1" w:after="0" w:line="240" w:lineRule="auto"/>
              <w:jc w:val="both"/>
              <w:textAlignment w:val="baseline"/>
              <w:rPr>
                <w:rStyle w:val="eop"/>
                <w:rFonts w:ascii="Verdana" w:eastAsia="Verdana" w:hAnsi="Verdana" w:cs="Verdana"/>
                <w:sz w:val="20"/>
                <w:szCs w:val="20"/>
                <w:shd w:val="clear" w:color="auto" w:fill="FFFFFF"/>
              </w:rPr>
            </w:pPr>
            <w:r w:rsidRPr="00A52F41">
              <w:rPr>
                <w:rStyle w:val="normaltextrun"/>
                <w:rFonts w:ascii="Verdana" w:eastAsia="Verdana" w:hAnsi="Verdana" w:cs="Verdana"/>
                <w:sz w:val="20"/>
                <w:szCs w:val="20"/>
                <w:shd w:val="clear" w:color="auto" w:fill="FFFFFF"/>
              </w:rPr>
              <w:t>Gebal P. E., Dydaktyka języków obcych. Wprowadzenie, PWN, Warszawa 2019.</w:t>
            </w:r>
            <w:r w:rsidRPr="00A52F41">
              <w:rPr>
                <w:rStyle w:val="eop"/>
                <w:rFonts w:ascii="Verdana" w:eastAsia="Verdana" w:hAnsi="Verdana" w:cs="Verdana"/>
                <w:sz w:val="20"/>
                <w:szCs w:val="20"/>
                <w:shd w:val="clear" w:color="auto" w:fill="FFFFFF"/>
              </w:rPr>
              <w:t> </w:t>
            </w:r>
          </w:p>
          <w:p w14:paraId="5F5B762A" w14:textId="77777777" w:rsidR="00F71BC7" w:rsidRPr="00A52F41" w:rsidRDefault="00F71BC7" w:rsidP="00F71BC7">
            <w:pPr>
              <w:pStyle w:val="paragraph"/>
              <w:spacing w:before="0" w:beforeAutospacing="0" w:after="0" w:afterAutospacing="0"/>
              <w:jc w:val="both"/>
              <w:textAlignment w:val="baseline"/>
              <w:rPr>
                <w:rFonts w:ascii="Verdana" w:eastAsia="Verdana" w:hAnsi="Verdana" w:cs="Verdana"/>
                <w:sz w:val="20"/>
                <w:szCs w:val="20"/>
              </w:rPr>
            </w:pPr>
            <w:r w:rsidRPr="00A52F41">
              <w:rPr>
                <w:rStyle w:val="normaltextrun"/>
                <w:rFonts w:ascii="Verdana" w:eastAsia="Verdana" w:hAnsi="Verdana" w:cs="Verdana"/>
                <w:sz w:val="20"/>
                <w:szCs w:val="20"/>
              </w:rPr>
              <w:t>Komorowska H., Metodyka nauczania języków obcych, Fraszka Edukacyjna, Warszawa 2001.</w:t>
            </w:r>
            <w:r w:rsidRPr="00A52F41">
              <w:rPr>
                <w:rStyle w:val="eop"/>
                <w:rFonts w:ascii="Verdana" w:eastAsia="Verdana" w:hAnsi="Verdana" w:cs="Verdana"/>
                <w:sz w:val="20"/>
                <w:szCs w:val="20"/>
              </w:rPr>
              <w:t> </w:t>
            </w:r>
          </w:p>
          <w:p w14:paraId="52D115AE" w14:textId="77777777" w:rsidR="00F71BC7" w:rsidRPr="00A52F41" w:rsidRDefault="00F71BC7" w:rsidP="00F71BC7">
            <w:pPr>
              <w:pStyle w:val="paragraph"/>
              <w:spacing w:before="0" w:beforeAutospacing="0" w:after="0" w:afterAutospacing="0"/>
              <w:jc w:val="both"/>
              <w:textAlignment w:val="baseline"/>
              <w:rPr>
                <w:rStyle w:val="eop"/>
                <w:rFonts w:ascii="Verdana" w:eastAsia="Verdana" w:hAnsi="Verdana" w:cs="Verdana"/>
                <w:sz w:val="20"/>
                <w:szCs w:val="20"/>
              </w:rPr>
            </w:pPr>
            <w:r w:rsidRPr="00A52F41">
              <w:rPr>
                <w:rStyle w:val="normaltextrun"/>
                <w:rFonts w:ascii="Verdana" w:eastAsia="Verdana" w:hAnsi="Verdana" w:cs="Verdana"/>
                <w:sz w:val="20"/>
                <w:szCs w:val="20"/>
              </w:rPr>
              <w:t>Komorowska H., Sprawdzanie umiejętności w nauce języka obcego. Kontrola – ocena – testowanie, Fraszka Edukacyjna, Warszawa 2002.</w:t>
            </w:r>
            <w:r w:rsidRPr="00A52F41">
              <w:rPr>
                <w:rStyle w:val="eop"/>
                <w:rFonts w:ascii="Verdana" w:eastAsia="Verdana" w:hAnsi="Verdana" w:cs="Verdana"/>
                <w:sz w:val="20"/>
                <w:szCs w:val="20"/>
              </w:rPr>
              <w:t> </w:t>
            </w:r>
          </w:p>
          <w:p w14:paraId="3A3987AF" w14:textId="77777777" w:rsidR="00F71BC7" w:rsidRPr="00A52F41" w:rsidRDefault="00F71BC7" w:rsidP="00F71BC7">
            <w:pPr>
              <w:pStyle w:val="paragraph"/>
              <w:spacing w:before="0" w:beforeAutospacing="0" w:after="0" w:afterAutospacing="0"/>
              <w:jc w:val="both"/>
              <w:textAlignment w:val="baseline"/>
              <w:rPr>
                <w:rFonts w:ascii="Verdana" w:eastAsia="Verdana" w:hAnsi="Verdana" w:cs="Verdana"/>
                <w:sz w:val="20"/>
                <w:szCs w:val="20"/>
              </w:rPr>
            </w:pPr>
            <w:r w:rsidRPr="00A52F41">
              <w:rPr>
                <w:rStyle w:val="normaltextrun"/>
                <w:rFonts w:ascii="Verdana" w:eastAsia="Verdana" w:hAnsi="Verdana" w:cs="Verdana"/>
                <w:sz w:val="20"/>
                <w:szCs w:val="20"/>
                <w:shd w:val="clear" w:color="auto" w:fill="FFFFFF"/>
              </w:rPr>
              <w:t>Wilczyńska W., Mackiewicz M., Krajka J., Komunikacja interkulturowa. Wprowadzenie, Wydawnictwo UAM, Poznań 2019.</w:t>
            </w:r>
            <w:r w:rsidRPr="00A52F41">
              <w:rPr>
                <w:rStyle w:val="eop"/>
                <w:rFonts w:ascii="Verdana" w:eastAsia="Verdana" w:hAnsi="Verdana" w:cs="Verdana"/>
                <w:sz w:val="20"/>
                <w:szCs w:val="20"/>
                <w:shd w:val="clear" w:color="auto" w:fill="FFFFFF"/>
              </w:rPr>
              <w:t> </w:t>
            </w:r>
          </w:p>
        </w:tc>
      </w:tr>
      <w:tr w:rsidR="00F71BC7" w:rsidRPr="00A52F41" w14:paraId="7EC057B8" w14:textId="77777777" w:rsidTr="00F71BC7">
        <w:trPr>
          <w:trHeight w:val="60"/>
        </w:trPr>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68560" w14:textId="77777777" w:rsidR="00F71BC7" w:rsidRPr="00A52F41" w:rsidRDefault="00F71BC7" w:rsidP="00656AD1">
            <w:pPr>
              <w:widowControl w:val="0"/>
              <w:numPr>
                <w:ilvl w:val="0"/>
                <w:numId w:val="187"/>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A7889F" w14:textId="77777777" w:rsidR="00F71BC7" w:rsidRPr="00A52F41" w:rsidRDefault="00F71BC7" w:rsidP="00923776">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Metody weryfikacji zakładanych efektów uczenia się: </w:t>
            </w:r>
          </w:p>
          <w:p w14:paraId="1E30FFF3" w14:textId="77777777" w:rsidR="00F71BC7" w:rsidRPr="00A52F41" w:rsidRDefault="00F71BC7" w:rsidP="00923776">
            <w:pPr>
              <w:widowControl w:val="0"/>
              <w:spacing w:after="0" w:line="240" w:lineRule="auto"/>
              <w:textAlignment w:val="baseline"/>
              <w:rPr>
                <w:rFonts w:ascii="Verdana" w:eastAsia="Times New Roman" w:hAnsi="Verdana" w:cs="Times New Roman"/>
                <w:sz w:val="20"/>
                <w:szCs w:val="20"/>
                <w:lang w:eastAsia="pl-PL"/>
              </w:rPr>
            </w:pPr>
          </w:p>
          <w:p w14:paraId="58D7CBFE"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aktywność na zajęciach: K_W02N, K_W04N, K_U11N, K_U15N, K_K03N;</w:t>
            </w:r>
          </w:p>
          <w:p w14:paraId="69B9AA62" w14:textId="77777777" w:rsidR="00F71BC7" w:rsidRPr="00A52F41" w:rsidRDefault="00F71BC7" w:rsidP="00923776">
            <w:pPr>
              <w:widowControl w:val="0"/>
              <w:spacing w:after="0" w:line="240" w:lineRule="auto"/>
              <w:textAlignment w:val="baseline"/>
              <w:rPr>
                <w:rFonts w:ascii="Verdana" w:hAnsi="Verdana"/>
                <w:sz w:val="20"/>
                <w:szCs w:val="20"/>
                <w:lang w:eastAsia="pl-PL"/>
              </w:rPr>
            </w:pPr>
          </w:p>
          <w:p w14:paraId="12CA6D03"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końcowe pisemne prace kontrolne: K_W02N, K_W04N, K_U11N, K_K03N;</w:t>
            </w:r>
          </w:p>
          <w:p w14:paraId="7AC4C5C8" w14:textId="77777777" w:rsidR="00F71BC7" w:rsidRPr="00A52F41" w:rsidRDefault="00F71BC7" w:rsidP="00923776">
            <w:pPr>
              <w:widowControl w:val="0"/>
              <w:spacing w:after="0" w:line="240" w:lineRule="auto"/>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i/lub</w:t>
            </w:r>
          </w:p>
          <w:p w14:paraId="69E4849D"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przygotowanie indywidualnego wystąpienia ustnego: K_W02N, K_W04N, K_U11N, K_U15N, K_K03N.</w:t>
            </w:r>
          </w:p>
        </w:tc>
      </w:tr>
      <w:tr w:rsidR="00F71BC7" w:rsidRPr="00A52F41" w14:paraId="14D48F44" w14:textId="77777777" w:rsidTr="00F71BC7">
        <w:tc>
          <w:tcPr>
            <w:tcW w:w="819" w:type="dxa"/>
            <w:tcBorders>
              <w:top w:val="single" w:sz="6" w:space="0" w:color="000000" w:themeColor="text1"/>
              <w:left w:val="single" w:sz="6" w:space="0" w:color="000000" w:themeColor="text1"/>
              <w:bottom w:val="single" w:sz="4" w:space="0" w:color="auto"/>
              <w:right w:val="single" w:sz="6" w:space="0" w:color="000000" w:themeColor="text1"/>
            </w:tcBorders>
          </w:tcPr>
          <w:p w14:paraId="33F22222" w14:textId="77777777" w:rsidR="00F71BC7" w:rsidRPr="00A52F41" w:rsidRDefault="00F71BC7" w:rsidP="00656AD1">
            <w:pPr>
              <w:widowControl w:val="0"/>
              <w:numPr>
                <w:ilvl w:val="0"/>
                <w:numId w:val="188"/>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6" w:space="0" w:color="000000" w:themeColor="text1"/>
              <w:left w:val="single" w:sz="6" w:space="0" w:color="000000" w:themeColor="text1"/>
              <w:bottom w:val="single" w:sz="4" w:space="0" w:color="auto"/>
              <w:right w:val="single" w:sz="6" w:space="0" w:color="000000" w:themeColor="text1"/>
            </w:tcBorders>
          </w:tcPr>
          <w:p w14:paraId="6B144897"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Warunki i forma zaliczenia poszczególnych komponentów przedmiotu/modułu: </w:t>
            </w:r>
          </w:p>
          <w:p w14:paraId="0431CBAF" w14:textId="77777777" w:rsidR="00F71BC7" w:rsidRPr="00A52F41" w:rsidRDefault="00F71BC7" w:rsidP="00923776">
            <w:pPr>
              <w:widowControl w:val="0"/>
              <w:spacing w:after="0" w:line="240" w:lineRule="auto"/>
              <w:textAlignment w:val="baseline"/>
              <w:rPr>
                <w:rFonts w:eastAsia="Times New Roman" w:cs="Times New Roman"/>
                <w:lang w:eastAsia="pl-PL"/>
              </w:rPr>
            </w:pPr>
          </w:p>
          <w:p w14:paraId="055FB1C0"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 ciągła kontrola obecności i postępów w zakresie tematyki zajęć;</w:t>
            </w:r>
          </w:p>
          <w:p w14:paraId="4332B691" w14:textId="77777777" w:rsidR="00F71BC7" w:rsidRPr="00A52F41" w:rsidRDefault="00F71BC7" w:rsidP="00923776">
            <w:pPr>
              <w:widowControl w:val="0"/>
              <w:spacing w:after="0" w:line="240" w:lineRule="auto"/>
              <w:textAlignment w:val="baseline"/>
              <w:rPr>
                <w:rFonts w:ascii="Verdana" w:eastAsia="Times New Roman" w:hAnsi="Verdana" w:cs="Times New Roman"/>
                <w:sz w:val="20"/>
                <w:szCs w:val="20"/>
                <w:lang w:eastAsia="pl-PL"/>
              </w:rPr>
            </w:pPr>
            <w:r w:rsidRPr="00A52F41">
              <w:rPr>
                <w:rFonts w:ascii="Verdana" w:eastAsia="Times New Roman" w:hAnsi="Verdana" w:cs="Times New Roman"/>
                <w:sz w:val="20"/>
                <w:szCs w:val="20"/>
                <w:lang w:eastAsia="pl-PL"/>
              </w:rPr>
              <w:t> - pisemne prace kontrolne (końcowe);</w:t>
            </w:r>
          </w:p>
          <w:p w14:paraId="0B92ABC6"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i/lub </w:t>
            </w:r>
            <w:r w:rsidRPr="00A52F41">
              <w:br/>
            </w:r>
            <w:r w:rsidRPr="00A52F41">
              <w:rPr>
                <w:rFonts w:ascii="Verdana" w:eastAsia="Times New Roman" w:hAnsi="Verdana" w:cs="Times New Roman"/>
                <w:sz w:val="20"/>
                <w:szCs w:val="20"/>
                <w:lang w:eastAsia="pl-PL"/>
              </w:rPr>
              <w:t> - indywidualne wystąpienie ustne.</w:t>
            </w:r>
          </w:p>
        </w:tc>
      </w:tr>
      <w:tr w:rsidR="00F71BC7" w:rsidRPr="00A52F41" w14:paraId="36DF7141" w14:textId="77777777" w:rsidTr="00F71BC7">
        <w:tc>
          <w:tcPr>
            <w:tcW w:w="819" w:type="dxa"/>
            <w:vMerge w:val="restart"/>
            <w:tcBorders>
              <w:top w:val="single" w:sz="4" w:space="0" w:color="auto"/>
              <w:left w:val="single" w:sz="4" w:space="0" w:color="auto"/>
              <w:bottom w:val="single" w:sz="4" w:space="0" w:color="auto"/>
              <w:right w:val="single" w:sz="4" w:space="0" w:color="auto"/>
            </w:tcBorders>
          </w:tcPr>
          <w:p w14:paraId="3988F05B" w14:textId="77777777" w:rsidR="00F71BC7" w:rsidRPr="00A52F41" w:rsidRDefault="00F71BC7" w:rsidP="00656AD1">
            <w:pPr>
              <w:widowControl w:val="0"/>
              <w:numPr>
                <w:ilvl w:val="0"/>
                <w:numId w:val="189"/>
              </w:numPr>
              <w:suppressAutoHyphens/>
              <w:spacing w:beforeAutospacing="1" w:afterAutospacing="1" w:line="240" w:lineRule="auto"/>
              <w:jc w:val="right"/>
              <w:textAlignment w:val="baseline"/>
              <w:rPr>
                <w:rFonts w:ascii="Verdana" w:hAnsi="Verdana"/>
                <w:sz w:val="20"/>
                <w:szCs w:val="20"/>
              </w:rPr>
            </w:pPr>
            <w:r w:rsidRPr="00A52F41">
              <w:rPr>
                <w:rFonts w:ascii="Verdana" w:eastAsia="Times New Roman" w:hAnsi="Verdana" w:cs="Times New Roman"/>
                <w:sz w:val="20"/>
                <w:szCs w:val="20"/>
                <w:lang w:eastAsia="pl-PL"/>
              </w:rPr>
              <w:t> </w:t>
            </w:r>
          </w:p>
        </w:tc>
        <w:tc>
          <w:tcPr>
            <w:tcW w:w="8702" w:type="dxa"/>
            <w:gridSpan w:val="3"/>
            <w:tcBorders>
              <w:top w:val="single" w:sz="4" w:space="0" w:color="auto"/>
              <w:left w:val="single" w:sz="4" w:space="0" w:color="auto"/>
              <w:bottom w:val="single" w:sz="4" w:space="0" w:color="auto"/>
              <w:right w:val="single" w:sz="4" w:space="0" w:color="auto"/>
            </w:tcBorders>
          </w:tcPr>
          <w:p w14:paraId="5579A5EE"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Nakład pracy studenta </w:t>
            </w:r>
          </w:p>
        </w:tc>
      </w:tr>
      <w:tr w:rsidR="00F71BC7" w:rsidRPr="00A52F41" w14:paraId="77279FA2" w14:textId="77777777" w:rsidTr="00F71BC7">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8A3A1" w14:textId="77777777" w:rsidR="00F71BC7" w:rsidRPr="00A52F41" w:rsidRDefault="00F71BC7"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277A293D" w14:textId="77777777" w:rsidR="00F71BC7" w:rsidRPr="00A52F41" w:rsidRDefault="00F71BC7"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forma realizacji zajęć przez studenta </w:t>
            </w:r>
          </w:p>
        </w:tc>
        <w:tc>
          <w:tcPr>
            <w:tcW w:w="3724" w:type="dxa"/>
            <w:gridSpan w:val="2"/>
            <w:tcBorders>
              <w:top w:val="single" w:sz="4" w:space="0" w:color="auto"/>
              <w:left w:val="single" w:sz="4" w:space="0" w:color="auto"/>
              <w:bottom w:val="single" w:sz="4" w:space="0" w:color="auto"/>
              <w:right w:val="single" w:sz="4" w:space="0" w:color="auto"/>
            </w:tcBorders>
          </w:tcPr>
          <w:p w14:paraId="148CC328" w14:textId="77777777" w:rsidR="00F71BC7" w:rsidRPr="00A52F41" w:rsidRDefault="00F71BC7" w:rsidP="00923776">
            <w:pPr>
              <w:widowControl w:val="0"/>
              <w:spacing w:beforeAutospacing="1" w:after="0" w:line="240" w:lineRule="auto"/>
              <w:jc w:val="center"/>
              <w:textAlignment w:val="baseline"/>
              <w:rPr>
                <w:rFonts w:ascii="Verdana" w:hAnsi="Verdana"/>
                <w:sz w:val="20"/>
                <w:szCs w:val="20"/>
              </w:rPr>
            </w:pPr>
            <w:r w:rsidRPr="00A52F41">
              <w:rPr>
                <w:rFonts w:ascii="Verdana" w:eastAsia="Times New Roman" w:hAnsi="Verdana" w:cs="Times New Roman"/>
                <w:sz w:val="20"/>
                <w:szCs w:val="20"/>
                <w:lang w:eastAsia="pl-PL"/>
              </w:rPr>
              <w:t>liczba godzin przeznaczona na zrealizowanie danego rodzaju zajęć </w:t>
            </w:r>
          </w:p>
        </w:tc>
      </w:tr>
      <w:tr w:rsidR="00F71BC7" w:rsidRPr="00A52F41" w14:paraId="43156BD0" w14:textId="77777777" w:rsidTr="00F71BC7">
        <w:trPr>
          <w:trHeight w:val="30"/>
        </w:trPr>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3FC58" w14:textId="77777777" w:rsidR="00F71BC7" w:rsidRPr="00A52F41" w:rsidRDefault="00F71BC7"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6D94846C"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zajęcia (wg planu studiów) z prowadzącym: </w:t>
            </w:r>
          </w:p>
          <w:p w14:paraId="75A915DF"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konwersatorium: 30 godzin</w:t>
            </w:r>
          </w:p>
          <w:p w14:paraId="72B908EA" w14:textId="77777777" w:rsidR="00F71BC7" w:rsidRPr="00A52F41" w:rsidRDefault="00F71BC7" w:rsidP="00923776">
            <w:pPr>
              <w:widowControl w:val="0"/>
              <w:spacing w:after="0" w:line="240" w:lineRule="auto"/>
              <w:textAlignment w:val="baseline"/>
              <w:rPr>
                <w:rFonts w:ascii="Verdana" w:hAnsi="Verdana"/>
                <w:sz w:val="20"/>
                <w:szCs w:val="20"/>
              </w:rPr>
            </w:pPr>
          </w:p>
        </w:tc>
        <w:tc>
          <w:tcPr>
            <w:tcW w:w="3724" w:type="dxa"/>
            <w:gridSpan w:val="2"/>
            <w:tcBorders>
              <w:top w:val="single" w:sz="4" w:space="0" w:color="auto"/>
              <w:left w:val="single" w:sz="4" w:space="0" w:color="auto"/>
              <w:bottom w:val="single" w:sz="4" w:space="0" w:color="auto"/>
              <w:right w:val="single" w:sz="4" w:space="0" w:color="auto"/>
            </w:tcBorders>
          </w:tcPr>
          <w:p w14:paraId="3F97F16B"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30 godzin</w:t>
            </w:r>
          </w:p>
        </w:tc>
      </w:tr>
      <w:tr w:rsidR="00F71BC7" w:rsidRPr="00A52F41" w14:paraId="39FC6156" w14:textId="77777777" w:rsidTr="00F71BC7">
        <w:trPr>
          <w:trHeight w:val="45"/>
        </w:trPr>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5F184" w14:textId="77777777" w:rsidR="00F71BC7" w:rsidRPr="00A52F41" w:rsidRDefault="00F71BC7"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559F1E75" w14:textId="77777777"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praca własna studenta (w tym udział w pracach grupowych) np.: </w:t>
            </w:r>
          </w:p>
          <w:p w14:paraId="54604F9C" w14:textId="64FD1E8A"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przygotowanie do zajęć:</w:t>
            </w:r>
          </w:p>
          <w:p w14:paraId="0DDAFD19" w14:textId="5D8975B0"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xml:space="preserve">- czytanie wskazanej literatury: </w:t>
            </w:r>
          </w:p>
          <w:p w14:paraId="252C715D" w14:textId="3F1B8101" w:rsidR="00F71BC7" w:rsidRPr="00A52F41" w:rsidRDefault="00F71BC7" w:rsidP="00923776">
            <w:pPr>
              <w:widowControl w:val="0"/>
              <w:spacing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 przygotowanie do pracy kontrolnej/wystąpienia:</w:t>
            </w:r>
          </w:p>
        </w:tc>
        <w:tc>
          <w:tcPr>
            <w:tcW w:w="3724" w:type="dxa"/>
            <w:gridSpan w:val="2"/>
            <w:tcBorders>
              <w:top w:val="single" w:sz="4" w:space="0" w:color="auto"/>
              <w:left w:val="single" w:sz="4" w:space="0" w:color="auto"/>
              <w:bottom w:val="single" w:sz="4" w:space="0" w:color="auto"/>
              <w:right w:val="single" w:sz="4" w:space="0" w:color="auto"/>
            </w:tcBorders>
          </w:tcPr>
          <w:p w14:paraId="3505C8FD"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lastRenderedPageBreak/>
              <w:t>  30 godzin</w:t>
            </w:r>
          </w:p>
        </w:tc>
      </w:tr>
      <w:tr w:rsidR="00F71BC7" w:rsidRPr="00A52F41" w14:paraId="456D963B" w14:textId="77777777" w:rsidTr="00F71BC7">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EE866" w14:textId="77777777" w:rsidR="00F71BC7" w:rsidRPr="00A52F41" w:rsidRDefault="00F71BC7"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7C9667D1"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Łączna liczba godzin </w:t>
            </w:r>
          </w:p>
        </w:tc>
        <w:tc>
          <w:tcPr>
            <w:tcW w:w="3724" w:type="dxa"/>
            <w:gridSpan w:val="2"/>
            <w:tcBorders>
              <w:top w:val="single" w:sz="4" w:space="0" w:color="auto"/>
              <w:left w:val="single" w:sz="4" w:space="0" w:color="auto"/>
              <w:bottom w:val="single" w:sz="4" w:space="0" w:color="auto"/>
              <w:right w:val="single" w:sz="4" w:space="0" w:color="auto"/>
            </w:tcBorders>
          </w:tcPr>
          <w:p w14:paraId="3119CA2B"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60 godzin</w:t>
            </w:r>
          </w:p>
        </w:tc>
      </w:tr>
      <w:tr w:rsidR="00F71BC7" w:rsidRPr="00A52F41" w14:paraId="62A499A5" w14:textId="77777777" w:rsidTr="00F71BC7">
        <w:tc>
          <w:tcPr>
            <w:tcW w:w="8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941A2" w14:textId="77777777" w:rsidR="00F71BC7" w:rsidRPr="00A52F41" w:rsidRDefault="00F71BC7" w:rsidP="00923776">
            <w:pPr>
              <w:widowControl w:val="0"/>
              <w:spacing w:after="0" w:line="252" w:lineRule="auto"/>
              <w:rPr>
                <w:rFonts w:ascii="Verdana" w:eastAsia="Times New Roman" w:hAnsi="Verdana" w:cs="Times New Roman"/>
                <w:sz w:val="20"/>
                <w:szCs w:val="20"/>
                <w:lang w:eastAsia="pl-PL"/>
              </w:rPr>
            </w:pPr>
          </w:p>
        </w:tc>
        <w:tc>
          <w:tcPr>
            <w:tcW w:w="4978" w:type="dxa"/>
            <w:tcBorders>
              <w:top w:val="single" w:sz="4" w:space="0" w:color="auto"/>
              <w:left w:val="single" w:sz="4" w:space="0" w:color="auto"/>
              <w:bottom w:val="single" w:sz="4" w:space="0" w:color="auto"/>
              <w:right w:val="single" w:sz="4" w:space="0" w:color="auto"/>
            </w:tcBorders>
          </w:tcPr>
          <w:p w14:paraId="01C7A26C"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eastAsia="Times New Roman" w:hAnsi="Verdana" w:cs="Times New Roman"/>
                <w:sz w:val="20"/>
                <w:szCs w:val="20"/>
                <w:lang w:eastAsia="pl-PL"/>
              </w:rPr>
              <w:t>Liczba punktów ECTS (</w:t>
            </w:r>
            <w:r w:rsidRPr="00A52F41">
              <w:rPr>
                <w:rFonts w:ascii="Verdana" w:eastAsia="Times New Roman" w:hAnsi="Verdana" w:cs="Times New Roman"/>
                <w:i/>
                <w:iCs/>
                <w:sz w:val="20"/>
                <w:szCs w:val="20"/>
                <w:lang w:eastAsia="pl-PL"/>
              </w:rPr>
              <w:t>jeśli jest wymagana</w:t>
            </w:r>
            <w:r w:rsidRPr="00A52F41">
              <w:rPr>
                <w:rFonts w:ascii="Verdana" w:eastAsia="Times New Roman" w:hAnsi="Verdana" w:cs="Times New Roman"/>
                <w:sz w:val="20"/>
                <w:szCs w:val="20"/>
                <w:lang w:eastAsia="pl-PL"/>
              </w:rPr>
              <w:t>) </w:t>
            </w:r>
          </w:p>
        </w:tc>
        <w:tc>
          <w:tcPr>
            <w:tcW w:w="3724" w:type="dxa"/>
            <w:gridSpan w:val="2"/>
            <w:tcBorders>
              <w:top w:val="single" w:sz="4" w:space="0" w:color="auto"/>
              <w:left w:val="single" w:sz="4" w:space="0" w:color="auto"/>
              <w:bottom w:val="single" w:sz="4" w:space="0" w:color="auto"/>
              <w:right w:val="single" w:sz="4" w:space="0" w:color="auto"/>
            </w:tcBorders>
          </w:tcPr>
          <w:p w14:paraId="62AEB00C" w14:textId="77777777" w:rsidR="00F71BC7" w:rsidRPr="00A52F41" w:rsidRDefault="00F71BC7" w:rsidP="00923776">
            <w:pPr>
              <w:widowControl w:val="0"/>
              <w:spacing w:beforeAutospacing="1" w:after="0" w:line="240" w:lineRule="auto"/>
              <w:textAlignment w:val="baseline"/>
              <w:rPr>
                <w:rFonts w:ascii="Verdana" w:hAnsi="Verdana"/>
                <w:sz w:val="20"/>
                <w:szCs w:val="20"/>
              </w:rPr>
            </w:pPr>
            <w:r w:rsidRPr="00A52F41">
              <w:rPr>
                <w:rFonts w:ascii="Verdana" w:hAnsi="Verdana"/>
                <w:sz w:val="20"/>
                <w:szCs w:val="20"/>
              </w:rPr>
              <w:t>2</w:t>
            </w:r>
          </w:p>
        </w:tc>
      </w:tr>
    </w:tbl>
    <w:p w14:paraId="20C1C582" w14:textId="77777777" w:rsidR="00F71BC7" w:rsidRPr="005866C8" w:rsidRDefault="00F71BC7" w:rsidP="00F71BC7">
      <w:pPr>
        <w:rPr>
          <w:lang w:eastAsia="pl-PL"/>
        </w:rPr>
      </w:pPr>
    </w:p>
    <w:sectPr w:rsidR="00F71BC7" w:rsidRPr="005866C8" w:rsidSect="00F539F9">
      <w:footerReference w:type="default" r:id="rId22"/>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9349" w14:textId="77777777" w:rsidR="007E712F" w:rsidRPr="00A52F41" w:rsidRDefault="007E712F" w:rsidP="00B630EC">
      <w:pPr>
        <w:spacing w:after="0" w:line="240" w:lineRule="auto"/>
      </w:pPr>
      <w:r w:rsidRPr="00A52F41">
        <w:separator/>
      </w:r>
    </w:p>
  </w:endnote>
  <w:endnote w:type="continuationSeparator" w:id="0">
    <w:p w14:paraId="15A4598E" w14:textId="77777777" w:rsidR="007E712F" w:rsidRPr="00A52F41" w:rsidRDefault="007E712F" w:rsidP="00B630EC">
      <w:pPr>
        <w:spacing w:after="0" w:line="240" w:lineRule="auto"/>
      </w:pPr>
      <w:r w:rsidRPr="00A52F41">
        <w:continuationSeparator/>
      </w:r>
    </w:p>
  </w:endnote>
  <w:endnote w:type="continuationNotice" w:id="1">
    <w:p w14:paraId="3F39C706" w14:textId="77777777" w:rsidR="007E712F" w:rsidRPr="00A52F41" w:rsidRDefault="007E7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MinionPro-Regular">
    <w:altName w:val="Calibri"/>
    <w:panose1 w:val="00000000000000000000"/>
    <w:charset w:val="00"/>
    <w:family w:val="roman"/>
    <w:notTrueType/>
    <w:pitch w:val="default"/>
  </w:font>
  <w:font w:name="MinionPro-Regular-Identity-H">
    <w:altName w:val="Cambria"/>
    <w:panose1 w:val="00000000000000000000"/>
    <w:charset w:val="00"/>
    <w:family w:val="roman"/>
    <w:notTrueType/>
    <w:pitch w:val="default"/>
  </w:font>
  <w:font w:name="TimesNewRoman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LiberationSans">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11618"/>
      <w:docPartObj>
        <w:docPartGallery w:val="Page Numbers (Bottom of Page)"/>
        <w:docPartUnique/>
      </w:docPartObj>
    </w:sdtPr>
    <w:sdtEndPr/>
    <w:sdtContent>
      <w:p w14:paraId="667850BA" w14:textId="7D79E094" w:rsidR="00974E1B" w:rsidRPr="00A52F41" w:rsidRDefault="00974E1B">
        <w:pPr>
          <w:pStyle w:val="Stopka"/>
          <w:jc w:val="right"/>
        </w:pPr>
        <w:r w:rsidRPr="00A52F41">
          <w:fldChar w:fldCharType="begin"/>
        </w:r>
        <w:r w:rsidRPr="00A52F41">
          <w:instrText>PAGE   \* MERGEFORMAT</w:instrText>
        </w:r>
        <w:r w:rsidRPr="00A52F41">
          <w:fldChar w:fldCharType="separate"/>
        </w:r>
        <w:r w:rsidR="009720FD" w:rsidRPr="00A52F41">
          <w:t>35</w:t>
        </w:r>
        <w:r w:rsidRPr="00A52F41">
          <w:fldChar w:fldCharType="end"/>
        </w:r>
      </w:p>
    </w:sdtContent>
  </w:sdt>
  <w:p w14:paraId="1028DA13" w14:textId="77777777" w:rsidR="00974E1B" w:rsidRPr="00A52F41" w:rsidRDefault="00974E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8E0B" w14:textId="77777777" w:rsidR="007E712F" w:rsidRPr="00A52F41" w:rsidRDefault="007E712F" w:rsidP="00B630EC">
      <w:pPr>
        <w:spacing w:after="0" w:line="240" w:lineRule="auto"/>
      </w:pPr>
      <w:r w:rsidRPr="00A52F41">
        <w:separator/>
      </w:r>
    </w:p>
  </w:footnote>
  <w:footnote w:type="continuationSeparator" w:id="0">
    <w:p w14:paraId="01D602DE" w14:textId="77777777" w:rsidR="007E712F" w:rsidRPr="00A52F41" w:rsidRDefault="007E712F" w:rsidP="00B630EC">
      <w:pPr>
        <w:spacing w:after="0" w:line="240" w:lineRule="auto"/>
      </w:pPr>
      <w:r w:rsidRPr="00A52F41">
        <w:continuationSeparator/>
      </w:r>
    </w:p>
  </w:footnote>
  <w:footnote w:type="continuationNotice" w:id="1">
    <w:p w14:paraId="3A5B9B37" w14:textId="77777777" w:rsidR="007E712F" w:rsidRPr="00A52F41" w:rsidRDefault="007E71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E4F"/>
    <w:multiLevelType w:val="multilevel"/>
    <w:tmpl w:val="6B6C85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7B2ABC"/>
    <w:multiLevelType w:val="multilevel"/>
    <w:tmpl w:val="6EB205A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B41A3C"/>
    <w:multiLevelType w:val="hybridMultilevel"/>
    <w:tmpl w:val="344E1F1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 w15:restartNumberingAfterBreak="0">
    <w:nsid w:val="00CA673B"/>
    <w:multiLevelType w:val="multilevel"/>
    <w:tmpl w:val="2F02E8E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7E77BF"/>
    <w:multiLevelType w:val="multilevel"/>
    <w:tmpl w:val="78E8EC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79033A"/>
    <w:multiLevelType w:val="multilevel"/>
    <w:tmpl w:val="ED0ECDE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D72478"/>
    <w:multiLevelType w:val="multilevel"/>
    <w:tmpl w:val="891C63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3955B3"/>
    <w:multiLevelType w:val="hybridMultilevel"/>
    <w:tmpl w:val="5052E48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8" w15:restartNumberingAfterBreak="0">
    <w:nsid w:val="03533C34"/>
    <w:multiLevelType w:val="multilevel"/>
    <w:tmpl w:val="C394A3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3852239"/>
    <w:multiLevelType w:val="hybridMultilevel"/>
    <w:tmpl w:val="44200044"/>
    <w:lvl w:ilvl="0" w:tplc="C14AA516">
      <w:start w:val="2"/>
      <w:numFmt w:val="bullet"/>
      <w:lvlText w:val="-"/>
      <w:lvlJc w:val="left"/>
      <w:pPr>
        <w:ind w:left="720" w:hanging="360"/>
      </w:pPr>
      <w:rPr>
        <w:rFonts w:ascii="Times New Roman" w:eastAsia="Times New Roman" w:hAnsi="Times New Roman"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0652E"/>
    <w:multiLevelType w:val="multilevel"/>
    <w:tmpl w:val="CF6CE07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3E474F7"/>
    <w:multiLevelType w:val="hybridMultilevel"/>
    <w:tmpl w:val="D400B29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2" w15:restartNumberingAfterBreak="0">
    <w:nsid w:val="041A77FA"/>
    <w:multiLevelType w:val="multilevel"/>
    <w:tmpl w:val="2B081D4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443248E"/>
    <w:multiLevelType w:val="multilevel"/>
    <w:tmpl w:val="3BEE9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4487480"/>
    <w:multiLevelType w:val="hybridMultilevel"/>
    <w:tmpl w:val="32601926"/>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5" w15:restartNumberingAfterBreak="0">
    <w:nsid w:val="05356C3E"/>
    <w:multiLevelType w:val="multilevel"/>
    <w:tmpl w:val="A386D7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6187613"/>
    <w:multiLevelType w:val="multilevel"/>
    <w:tmpl w:val="F8CEA80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79337CB"/>
    <w:multiLevelType w:val="multilevel"/>
    <w:tmpl w:val="578030C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98322C6"/>
    <w:multiLevelType w:val="multilevel"/>
    <w:tmpl w:val="9FAE44E0"/>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9F94EE0"/>
    <w:multiLevelType w:val="hybridMultilevel"/>
    <w:tmpl w:val="711824A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0" w15:restartNumberingAfterBreak="0">
    <w:nsid w:val="0A050A42"/>
    <w:multiLevelType w:val="multilevel"/>
    <w:tmpl w:val="90BAC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A8A0297"/>
    <w:multiLevelType w:val="multilevel"/>
    <w:tmpl w:val="13DC2B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ACF53E3"/>
    <w:multiLevelType w:val="multilevel"/>
    <w:tmpl w:val="D2C6995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DF17D4D"/>
    <w:multiLevelType w:val="multilevel"/>
    <w:tmpl w:val="97F2BC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DFC29B8"/>
    <w:multiLevelType w:val="multilevel"/>
    <w:tmpl w:val="7AD234C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E2E2DDC"/>
    <w:multiLevelType w:val="multilevel"/>
    <w:tmpl w:val="18CCC2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FB0116C"/>
    <w:multiLevelType w:val="multilevel"/>
    <w:tmpl w:val="431262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2BC704F"/>
    <w:multiLevelType w:val="multilevel"/>
    <w:tmpl w:val="9020839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32655EB"/>
    <w:multiLevelType w:val="multilevel"/>
    <w:tmpl w:val="D248B50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3BF442A"/>
    <w:multiLevelType w:val="multilevel"/>
    <w:tmpl w:val="834453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46102B5"/>
    <w:multiLevelType w:val="multilevel"/>
    <w:tmpl w:val="FF645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9B1062"/>
    <w:multiLevelType w:val="multilevel"/>
    <w:tmpl w:val="85C41DB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5DD77F0"/>
    <w:multiLevelType w:val="multilevel"/>
    <w:tmpl w:val="07660CD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163E0559"/>
    <w:multiLevelType w:val="multilevel"/>
    <w:tmpl w:val="BE3A3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6700BD2"/>
    <w:multiLevelType w:val="multilevel"/>
    <w:tmpl w:val="57467AC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7B06794"/>
    <w:multiLevelType w:val="hybridMultilevel"/>
    <w:tmpl w:val="E34EE82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7" w15:restartNumberingAfterBreak="0">
    <w:nsid w:val="17C46AB9"/>
    <w:multiLevelType w:val="multilevel"/>
    <w:tmpl w:val="16F05D0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85646EC"/>
    <w:multiLevelType w:val="hybridMultilevel"/>
    <w:tmpl w:val="281657EC"/>
    <w:lvl w:ilvl="0" w:tplc="80360300">
      <w:start w:val="1"/>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BE3F1E"/>
    <w:multiLevelType w:val="multilevel"/>
    <w:tmpl w:val="3B160C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A1141EC"/>
    <w:multiLevelType w:val="multilevel"/>
    <w:tmpl w:val="53C40C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BEC7198"/>
    <w:multiLevelType w:val="multilevel"/>
    <w:tmpl w:val="58E81B36"/>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D00328C"/>
    <w:multiLevelType w:val="hybridMultilevel"/>
    <w:tmpl w:val="6960E17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3" w15:restartNumberingAfterBreak="0">
    <w:nsid w:val="1D131EA5"/>
    <w:multiLevelType w:val="hybridMultilevel"/>
    <w:tmpl w:val="F7E0CEB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4" w15:restartNumberingAfterBreak="0">
    <w:nsid w:val="1E0607D0"/>
    <w:multiLevelType w:val="multilevel"/>
    <w:tmpl w:val="F2343C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EAE25D0"/>
    <w:multiLevelType w:val="multilevel"/>
    <w:tmpl w:val="A7920AE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1F4A13A0"/>
    <w:multiLevelType w:val="multilevel"/>
    <w:tmpl w:val="1144D964"/>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1F8312C6"/>
    <w:multiLevelType w:val="hybridMultilevel"/>
    <w:tmpl w:val="D188050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8" w15:restartNumberingAfterBreak="0">
    <w:nsid w:val="1FFF2BD0"/>
    <w:multiLevelType w:val="multilevel"/>
    <w:tmpl w:val="F05A43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0D55591"/>
    <w:multiLevelType w:val="multilevel"/>
    <w:tmpl w:val="BAF867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684114"/>
    <w:multiLevelType w:val="multilevel"/>
    <w:tmpl w:val="DEC4AD5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2026616"/>
    <w:multiLevelType w:val="hybridMultilevel"/>
    <w:tmpl w:val="B11C270A"/>
    <w:lvl w:ilvl="0" w:tplc="C14AA516">
      <w:start w:val="2"/>
      <w:numFmt w:val="bullet"/>
      <w:lvlText w:val="-"/>
      <w:lvlJc w:val="left"/>
      <w:pPr>
        <w:ind w:left="720" w:hanging="360"/>
      </w:pPr>
      <w:rPr>
        <w:rFonts w:ascii="Times New Roman" w:eastAsia="Times New Roman" w:hAnsi="Times New Roman"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2A00107"/>
    <w:multiLevelType w:val="multilevel"/>
    <w:tmpl w:val="24286BB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378751E"/>
    <w:multiLevelType w:val="multilevel"/>
    <w:tmpl w:val="B516BB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244A5E1B"/>
    <w:multiLevelType w:val="multilevel"/>
    <w:tmpl w:val="F960A2C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266115BF"/>
    <w:multiLevelType w:val="multilevel"/>
    <w:tmpl w:val="F21222F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67C1348"/>
    <w:multiLevelType w:val="hybridMultilevel"/>
    <w:tmpl w:val="ECBA347C"/>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57" w15:restartNumberingAfterBreak="0">
    <w:nsid w:val="26961092"/>
    <w:multiLevelType w:val="multilevel"/>
    <w:tmpl w:val="C016A53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272F5DFB"/>
    <w:multiLevelType w:val="multilevel"/>
    <w:tmpl w:val="3ADA20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27BF0775"/>
    <w:multiLevelType w:val="multilevel"/>
    <w:tmpl w:val="65E43F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282D0551"/>
    <w:multiLevelType w:val="hybridMultilevel"/>
    <w:tmpl w:val="6C1CEF12"/>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61" w15:restartNumberingAfterBreak="0">
    <w:nsid w:val="29277722"/>
    <w:multiLevelType w:val="multilevel"/>
    <w:tmpl w:val="3004632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2A622312"/>
    <w:multiLevelType w:val="multilevel"/>
    <w:tmpl w:val="2A14BB4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B8A7E25"/>
    <w:multiLevelType w:val="multilevel"/>
    <w:tmpl w:val="6206E5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2B8A7E94"/>
    <w:multiLevelType w:val="multilevel"/>
    <w:tmpl w:val="73A28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911FD3"/>
    <w:multiLevelType w:val="hybridMultilevel"/>
    <w:tmpl w:val="E81623C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66" w15:restartNumberingAfterBreak="0">
    <w:nsid w:val="2C0D238F"/>
    <w:multiLevelType w:val="hybridMultilevel"/>
    <w:tmpl w:val="ADBA6E5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67" w15:restartNumberingAfterBreak="0">
    <w:nsid w:val="2C253C6F"/>
    <w:multiLevelType w:val="multilevel"/>
    <w:tmpl w:val="48C6220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2C5F7CCF"/>
    <w:multiLevelType w:val="multilevel"/>
    <w:tmpl w:val="CD98DB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CFA20F9"/>
    <w:multiLevelType w:val="multilevel"/>
    <w:tmpl w:val="3A4A94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2D3D3D59"/>
    <w:multiLevelType w:val="multilevel"/>
    <w:tmpl w:val="9A60011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2EBF1DE2"/>
    <w:multiLevelType w:val="multilevel"/>
    <w:tmpl w:val="3920DFC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2F451CB8"/>
    <w:multiLevelType w:val="multilevel"/>
    <w:tmpl w:val="D848CAF8"/>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30590920"/>
    <w:multiLevelType w:val="multilevel"/>
    <w:tmpl w:val="7BB8BC7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30601F2C"/>
    <w:multiLevelType w:val="multilevel"/>
    <w:tmpl w:val="2904E40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318447BB"/>
    <w:multiLevelType w:val="hybridMultilevel"/>
    <w:tmpl w:val="533CA41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76" w15:restartNumberingAfterBreak="0">
    <w:nsid w:val="31CB636C"/>
    <w:multiLevelType w:val="multilevel"/>
    <w:tmpl w:val="E82437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1ED00E1"/>
    <w:multiLevelType w:val="multilevel"/>
    <w:tmpl w:val="C004DF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2D305D1"/>
    <w:multiLevelType w:val="multilevel"/>
    <w:tmpl w:val="A37C7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34E15646"/>
    <w:multiLevelType w:val="hybridMultilevel"/>
    <w:tmpl w:val="4B1E4D6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80" w15:restartNumberingAfterBreak="0">
    <w:nsid w:val="34F84BE0"/>
    <w:multiLevelType w:val="hybridMultilevel"/>
    <w:tmpl w:val="A6F69450"/>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81" w15:restartNumberingAfterBreak="0">
    <w:nsid w:val="36452E6E"/>
    <w:multiLevelType w:val="multilevel"/>
    <w:tmpl w:val="F92A4C94"/>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36D37E4B"/>
    <w:multiLevelType w:val="multilevel"/>
    <w:tmpl w:val="A816C0B6"/>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36D67A5C"/>
    <w:multiLevelType w:val="multilevel"/>
    <w:tmpl w:val="F9A83838"/>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37561310"/>
    <w:multiLevelType w:val="multilevel"/>
    <w:tmpl w:val="09F45B4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37BD122B"/>
    <w:multiLevelType w:val="multilevel"/>
    <w:tmpl w:val="6E3EB3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385259C7"/>
    <w:multiLevelType w:val="multilevel"/>
    <w:tmpl w:val="0552978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38991315"/>
    <w:multiLevelType w:val="multilevel"/>
    <w:tmpl w:val="A164FF0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38B66994"/>
    <w:multiLevelType w:val="multilevel"/>
    <w:tmpl w:val="2BF832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3A017472"/>
    <w:multiLevelType w:val="hybridMultilevel"/>
    <w:tmpl w:val="D5327E9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90" w15:restartNumberingAfterBreak="0">
    <w:nsid w:val="3A2E441E"/>
    <w:multiLevelType w:val="hybridMultilevel"/>
    <w:tmpl w:val="54D49C86"/>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91" w15:restartNumberingAfterBreak="0">
    <w:nsid w:val="3A3010E9"/>
    <w:multiLevelType w:val="multilevel"/>
    <w:tmpl w:val="FE245C3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AA63DB3"/>
    <w:multiLevelType w:val="multilevel"/>
    <w:tmpl w:val="8EBA207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3C3A4D0E"/>
    <w:multiLevelType w:val="multilevel"/>
    <w:tmpl w:val="8AC2BBD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3C8C1090"/>
    <w:multiLevelType w:val="multilevel"/>
    <w:tmpl w:val="29002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3CBB197F"/>
    <w:multiLevelType w:val="multilevel"/>
    <w:tmpl w:val="8B163E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F4B625D"/>
    <w:multiLevelType w:val="multilevel"/>
    <w:tmpl w:val="C308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F600444"/>
    <w:multiLevelType w:val="multilevel"/>
    <w:tmpl w:val="8AA08E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40AC4D74"/>
    <w:multiLevelType w:val="hybridMultilevel"/>
    <w:tmpl w:val="B2C820C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99" w15:restartNumberingAfterBreak="0">
    <w:nsid w:val="40C216C7"/>
    <w:multiLevelType w:val="multilevel"/>
    <w:tmpl w:val="1C2AE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40D5726B"/>
    <w:multiLevelType w:val="hybridMultilevel"/>
    <w:tmpl w:val="C3FE9ED2"/>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01" w15:restartNumberingAfterBreak="0">
    <w:nsid w:val="419C4F05"/>
    <w:multiLevelType w:val="multilevel"/>
    <w:tmpl w:val="75920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3135F37"/>
    <w:multiLevelType w:val="multilevel"/>
    <w:tmpl w:val="2ED4C0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43544287"/>
    <w:multiLevelType w:val="multilevel"/>
    <w:tmpl w:val="EEF2819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437C24A4"/>
    <w:multiLevelType w:val="multilevel"/>
    <w:tmpl w:val="CEF4232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438928B1"/>
    <w:multiLevelType w:val="multilevel"/>
    <w:tmpl w:val="89D418B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451D1C65"/>
    <w:multiLevelType w:val="hybridMultilevel"/>
    <w:tmpl w:val="9A30CC5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07" w15:restartNumberingAfterBreak="0">
    <w:nsid w:val="45E11A4B"/>
    <w:multiLevelType w:val="multilevel"/>
    <w:tmpl w:val="F0EE5B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7C2155D"/>
    <w:multiLevelType w:val="multilevel"/>
    <w:tmpl w:val="A7226EA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48CB582A"/>
    <w:multiLevelType w:val="hybridMultilevel"/>
    <w:tmpl w:val="88C208E2"/>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10" w15:restartNumberingAfterBreak="0">
    <w:nsid w:val="49883912"/>
    <w:multiLevelType w:val="multilevel"/>
    <w:tmpl w:val="2BCA53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4ACA78E0"/>
    <w:multiLevelType w:val="multilevel"/>
    <w:tmpl w:val="DD8AA12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4C46547A"/>
    <w:multiLevelType w:val="multilevel"/>
    <w:tmpl w:val="44E80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CE111F3"/>
    <w:multiLevelType w:val="multilevel"/>
    <w:tmpl w:val="76FE858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4CFD4F7A"/>
    <w:multiLevelType w:val="multilevel"/>
    <w:tmpl w:val="70C6BD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4DA462F7"/>
    <w:multiLevelType w:val="multilevel"/>
    <w:tmpl w:val="E592CF1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4DC13CFC"/>
    <w:multiLevelType w:val="multilevel"/>
    <w:tmpl w:val="7F484CF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4E7D4590"/>
    <w:multiLevelType w:val="multilevel"/>
    <w:tmpl w:val="B7B0715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4EB71483"/>
    <w:multiLevelType w:val="multilevel"/>
    <w:tmpl w:val="3BBAB79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4EE1612C"/>
    <w:multiLevelType w:val="multilevel"/>
    <w:tmpl w:val="5044AC5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F453D45"/>
    <w:multiLevelType w:val="multilevel"/>
    <w:tmpl w:val="91CCDCB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4FDD0BA4"/>
    <w:multiLevelType w:val="multilevel"/>
    <w:tmpl w:val="A3C66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2891E95"/>
    <w:multiLevelType w:val="multilevel"/>
    <w:tmpl w:val="BE8443B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52BC3A52"/>
    <w:multiLevelType w:val="multilevel"/>
    <w:tmpl w:val="4574C02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5324476E"/>
    <w:multiLevelType w:val="hybridMultilevel"/>
    <w:tmpl w:val="406E2D5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25" w15:restartNumberingAfterBreak="0">
    <w:nsid w:val="536F1F47"/>
    <w:multiLevelType w:val="multilevel"/>
    <w:tmpl w:val="2F34553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542D7D71"/>
    <w:multiLevelType w:val="multilevel"/>
    <w:tmpl w:val="546AECB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55FE2F01"/>
    <w:multiLevelType w:val="multilevel"/>
    <w:tmpl w:val="E9DEA70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564A27C6"/>
    <w:multiLevelType w:val="multilevel"/>
    <w:tmpl w:val="2894193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57300880"/>
    <w:multiLevelType w:val="multilevel"/>
    <w:tmpl w:val="A0346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57906EF9"/>
    <w:multiLevelType w:val="multilevel"/>
    <w:tmpl w:val="295ACA3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57C30C37"/>
    <w:multiLevelType w:val="multilevel"/>
    <w:tmpl w:val="9F74B0C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58753700"/>
    <w:multiLevelType w:val="hybridMultilevel"/>
    <w:tmpl w:val="533CA41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33" w15:restartNumberingAfterBreak="0">
    <w:nsid w:val="58D36976"/>
    <w:multiLevelType w:val="multilevel"/>
    <w:tmpl w:val="51D499B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949001A"/>
    <w:multiLevelType w:val="multilevel"/>
    <w:tmpl w:val="34F8677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5B5E609F"/>
    <w:multiLevelType w:val="hybridMultilevel"/>
    <w:tmpl w:val="7E4ED71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36" w15:restartNumberingAfterBreak="0">
    <w:nsid w:val="5B8C5644"/>
    <w:multiLevelType w:val="multilevel"/>
    <w:tmpl w:val="5B54FB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5CA44CAF"/>
    <w:multiLevelType w:val="multilevel"/>
    <w:tmpl w:val="36FCAD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5E1C1A3E"/>
    <w:multiLevelType w:val="multilevel"/>
    <w:tmpl w:val="E7D6A58E"/>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5EDF4EEF"/>
    <w:multiLevelType w:val="multilevel"/>
    <w:tmpl w:val="B67433D4"/>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5FCA23E3"/>
    <w:multiLevelType w:val="hybridMultilevel"/>
    <w:tmpl w:val="8594143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1" w15:restartNumberingAfterBreak="0">
    <w:nsid w:val="60061C73"/>
    <w:multiLevelType w:val="multilevel"/>
    <w:tmpl w:val="41DE4B1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601D76E9"/>
    <w:multiLevelType w:val="multilevel"/>
    <w:tmpl w:val="28268D7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606C51EA"/>
    <w:multiLevelType w:val="multilevel"/>
    <w:tmpl w:val="6F1029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60E50B7A"/>
    <w:multiLevelType w:val="hybridMultilevel"/>
    <w:tmpl w:val="C4F2090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5" w15:restartNumberingAfterBreak="0">
    <w:nsid w:val="635208C4"/>
    <w:multiLevelType w:val="hybridMultilevel"/>
    <w:tmpl w:val="9A30CC5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6" w15:restartNumberingAfterBreak="0">
    <w:nsid w:val="64E1528E"/>
    <w:multiLevelType w:val="hybridMultilevel"/>
    <w:tmpl w:val="627A5F38"/>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7" w15:restartNumberingAfterBreak="0">
    <w:nsid w:val="65135B91"/>
    <w:multiLevelType w:val="multilevel"/>
    <w:tmpl w:val="388007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663675E4"/>
    <w:multiLevelType w:val="multilevel"/>
    <w:tmpl w:val="E0A254C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66713988"/>
    <w:multiLevelType w:val="hybridMultilevel"/>
    <w:tmpl w:val="25CC7A3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0" w15:restartNumberingAfterBreak="0">
    <w:nsid w:val="66A20F29"/>
    <w:multiLevelType w:val="hybridMultilevel"/>
    <w:tmpl w:val="CA1C1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B44672"/>
    <w:multiLevelType w:val="multilevel"/>
    <w:tmpl w:val="7346C88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66B5735F"/>
    <w:multiLevelType w:val="multilevel"/>
    <w:tmpl w:val="A28687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676A2655"/>
    <w:multiLevelType w:val="multilevel"/>
    <w:tmpl w:val="976A4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685B2564"/>
    <w:multiLevelType w:val="multilevel"/>
    <w:tmpl w:val="4BCA1B7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68B823D9"/>
    <w:multiLevelType w:val="multilevel"/>
    <w:tmpl w:val="0CFC7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69F53C6C"/>
    <w:multiLevelType w:val="multilevel"/>
    <w:tmpl w:val="6D0263D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6A0D404D"/>
    <w:multiLevelType w:val="multilevel"/>
    <w:tmpl w:val="1CCAB7B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6A1A37C2"/>
    <w:multiLevelType w:val="hybridMultilevel"/>
    <w:tmpl w:val="4574C97E"/>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59" w15:restartNumberingAfterBreak="0">
    <w:nsid w:val="6A4B0063"/>
    <w:multiLevelType w:val="hybridMultilevel"/>
    <w:tmpl w:val="7BD4D6D2"/>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60" w15:restartNumberingAfterBreak="0">
    <w:nsid w:val="6A993B86"/>
    <w:multiLevelType w:val="multilevel"/>
    <w:tmpl w:val="A2DC736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6AD427AC"/>
    <w:multiLevelType w:val="multilevel"/>
    <w:tmpl w:val="6E9A9A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AE47DD4"/>
    <w:multiLevelType w:val="multilevel"/>
    <w:tmpl w:val="F502DD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15:restartNumberingAfterBreak="0">
    <w:nsid w:val="6C425CC7"/>
    <w:multiLevelType w:val="hybridMultilevel"/>
    <w:tmpl w:val="D512CF12"/>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64" w15:restartNumberingAfterBreak="0">
    <w:nsid w:val="6C9D04B5"/>
    <w:multiLevelType w:val="multilevel"/>
    <w:tmpl w:val="A9C0D2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E86563C"/>
    <w:multiLevelType w:val="multilevel"/>
    <w:tmpl w:val="FED28C3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6EDC42B3"/>
    <w:multiLevelType w:val="multilevel"/>
    <w:tmpl w:val="38F444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6F5B3E51"/>
    <w:multiLevelType w:val="multilevel"/>
    <w:tmpl w:val="B1C44BE6"/>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15:restartNumberingAfterBreak="0">
    <w:nsid w:val="6FFC5604"/>
    <w:multiLevelType w:val="hybridMultilevel"/>
    <w:tmpl w:val="ADAE616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69" w15:restartNumberingAfterBreak="0">
    <w:nsid w:val="70327F1C"/>
    <w:multiLevelType w:val="multilevel"/>
    <w:tmpl w:val="340AD72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71995210"/>
    <w:multiLevelType w:val="multilevel"/>
    <w:tmpl w:val="0B7292D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72945E0D"/>
    <w:multiLevelType w:val="multilevel"/>
    <w:tmpl w:val="B218E1E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736A6E89"/>
    <w:multiLevelType w:val="hybridMultilevel"/>
    <w:tmpl w:val="9D86A846"/>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73" w15:restartNumberingAfterBreak="0">
    <w:nsid w:val="73794C47"/>
    <w:multiLevelType w:val="multilevel"/>
    <w:tmpl w:val="12D4A2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15:restartNumberingAfterBreak="0">
    <w:nsid w:val="739316CC"/>
    <w:multiLevelType w:val="multilevel"/>
    <w:tmpl w:val="686ED82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751D1BBD"/>
    <w:multiLevelType w:val="multilevel"/>
    <w:tmpl w:val="A2D077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5D70191"/>
    <w:multiLevelType w:val="multilevel"/>
    <w:tmpl w:val="67D8251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75E945C6"/>
    <w:multiLevelType w:val="hybridMultilevel"/>
    <w:tmpl w:val="4DF66156"/>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78" w15:restartNumberingAfterBreak="0">
    <w:nsid w:val="76863969"/>
    <w:multiLevelType w:val="multilevel"/>
    <w:tmpl w:val="7E3C6C6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76916573"/>
    <w:multiLevelType w:val="multilevel"/>
    <w:tmpl w:val="8962054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782E4B28"/>
    <w:multiLevelType w:val="multilevel"/>
    <w:tmpl w:val="06680EF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783D06FD"/>
    <w:multiLevelType w:val="multilevel"/>
    <w:tmpl w:val="A3CC77D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786F1248"/>
    <w:multiLevelType w:val="multilevel"/>
    <w:tmpl w:val="2C28622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78C60A70"/>
    <w:multiLevelType w:val="multilevel"/>
    <w:tmpl w:val="53FA2CD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15:restartNumberingAfterBreak="0">
    <w:nsid w:val="79E75CF7"/>
    <w:multiLevelType w:val="multilevel"/>
    <w:tmpl w:val="4D843C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15:restartNumberingAfterBreak="0">
    <w:nsid w:val="7B95616F"/>
    <w:multiLevelType w:val="multilevel"/>
    <w:tmpl w:val="6744F45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15:restartNumberingAfterBreak="0">
    <w:nsid w:val="7DCE1561"/>
    <w:multiLevelType w:val="multilevel"/>
    <w:tmpl w:val="ABB4C3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7F082F6A"/>
    <w:multiLevelType w:val="multilevel"/>
    <w:tmpl w:val="414426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15:restartNumberingAfterBreak="0">
    <w:nsid w:val="7FC628F7"/>
    <w:multiLevelType w:val="multilevel"/>
    <w:tmpl w:val="8F30B5B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6310336">
    <w:abstractNumId w:val="96"/>
  </w:num>
  <w:num w:numId="2" w16cid:durableId="1033847065">
    <w:abstractNumId w:val="64"/>
  </w:num>
  <w:num w:numId="3" w16cid:durableId="270743258">
    <w:abstractNumId w:val="101"/>
  </w:num>
  <w:num w:numId="4" w16cid:durableId="1200707979">
    <w:abstractNumId w:val="121"/>
  </w:num>
  <w:num w:numId="5" w16cid:durableId="70275809">
    <w:abstractNumId w:val="112"/>
  </w:num>
  <w:num w:numId="6" w16cid:durableId="164905902">
    <w:abstractNumId w:val="68"/>
  </w:num>
  <w:num w:numId="7" w16cid:durableId="193855971">
    <w:abstractNumId w:val="31"/>
  </w:num>
  <w:num w:numId="8" w16cid:durableId="2110544433">
    <w:abstractNumId w:val="164"/>
  </w:num>
  <w:num w:numId="9" w16cid:durableId="1433697189">
    <w:abstractNumId w:val="6"/>
  </w:num>
  <w:num w:numId="10" w16cid:durableId="2077897718">
    <w:abstractNumId w:val="76"/>
  </w:num>
  <w:num w:numId="11" w16cid:durableId="606429916">
    <w:abstractNumId w:val="161"/>
  </w:num>
  <w:num w:numId="12" w16cid:durableId="1141772155">
    <w:abstractNumId w:val="95"/>
  </w:num>
  <w:num w:numId="13" w16cid:durableId="435760676">
    <w:abstractNumId w:val="49"/>
  </w:num>
  <w:num w:numId="14" w16cid:durableId="977879743">
    <w:abstractNumId w:val="175"/>
  </w:num>
  <w:num w:numId="15" w16cid:durableId="1172447869">
    <w:abstractNumId w:val="77"/>
  </w:num>
  <w:num w:numId="16" w16cid:durableId="1331984692">
    <w:abstractNumId w:val="78"/>
  </w:num>
  <w:num w:numId="17" w16cid:durableId="67506627">
    <w:abstractNumId w:val="136"/>
  </w:num>
  <w:num w:numId="18" w16cid:durableId="1070930261">
    <w:abstractNumId w:val="143"/>
  </w:num>
  <w:num w:numId="19" w16cid:durableId="320348457">
    <w:abstractNumId w:val="26"/>
  </w:num>
  <w:num w:numId="20" w16cid:durableId="864710780">
    <w:abstractNumId w:val="21"/>
  </w:num>
  <w:num w:numId="21" w16cid:durableId="1345859479">
    <w:abstractNumId w:val="3"/>
  </w:num>
  <w:num w:numId="22" w16cid:durableId="948004991">
    <w:abstractNumId w:val="180"/>
  </w:num>
  <w:num w:numId="23" w16cid:durableId="313729233">
    <w:abstractNumId w:val="114"/>
  </w:num>
  <w:num w:numId="24" w16cid:durableId="808596019">
    <w:abstractNumId w:val="53"/>
  </w:num>
  <w:num w:numId="25" w16cid:durableId="830408708">
    <w:abstractNumId w:val="178"/>
  </w:num>
  <w:num w:numId="26" w16cid:durableId="1017728244">
    <w:abstractNumId w:val="122"/>
  </w:num>
  <w:num w:numId="27" w16cid:durableId="1972636793">
    <w:abstractNumId w:val="160"/>
  </w:num>
  <w:num w:numId="28" w16cid:durableId="677007403">
    <w:abstractNumId w:val="142"/>
  </w:num>
  <w:num w:numId="29" w16cid:durableId="2076463553">
    <w:abstractNumId w:val="45"/>
  </w:num>
  <w:num w:numId="30" w16cid:durableId="1645112202">
    <w:abstractNumId w:val="74"/>
  </w:num>
  <w:num w:numId="31" w16cid:durableId="1240753364">
    <w:abstractNumId w:val="87"/>
  </w:num>
  <w:num w:numId="32" w16cid:durableId="558786250">
    <w:abstractNumId w:val="46"/>
  </w:num>
  <w:num w:numId="33" w16cid:durableId="123542634">
    <w:abstractNumId w:val="93"/>
  </w:num>
  <w:num w:numId="34" w16cid:durableId="468129362">
    <w:abstractNumId w:val="105"/>
  </w:num>
  <w:num w:numId="35" w16cid:durableId="3023197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928995">
    <w:abstractNumId w:val="149"/>
  </w:num>
  <w:num w:numId="37" w16cid:durableId="875236812">
    <w:abstractNumId w:val="42"/>
  </w:num>
  <w:num w:numId="38" w16cid:durableId="757405373">
    <w:abstractNumId w:val="66"/>
  </w:num>
  <w:num w:numId="39" w16cid:durableId="613637742">
    <w:abstractNumId w:val="145"/>
  </w:num>
  <w:num w:numId="40" w16cid:durableId="678122646">
    <w:abstractNumId w:val="106"/>
  </w:num>
  <w:num w:numId="41" w16cid:durableId="498934875">
    <w:abstractNumId w:val="150"/>
  </w:num>
  <w:num w:numId="42" w16cid:durableId="494805185">
    <w:abstractNumId w:val="144"/>
  </w:num>
  <w:num w:numId="43" w16cid:durableId="1371880249">
    <w:abstractNumId w:val="155"/>
  </w:num>
  <w:num w:numId="44" w16cid:durableId="253822120">
    <w:abstractNumId w:val="69"/>
  </w:num>
  <w:num w:numId="45" w16cid:durableId="698162185">
    <w:abstractNumId w:val="187"/>
  </w:num>
  <w:num w:numId="46" w16cid:durableId="1108044086">
    <w:abstractNumId w:val="25"/>
  </w:num>
  <w:num w:numId="47" w16cid:durableId="218903392">
    <w:abstractNumId w:val="59"/>
  </w:num>
  <w:num w:numId="48" w16cid:durableId="1701322424">
    <w:abstractNumId w:val="86"/>
  </w:num>
  <w:num w:numId="49" w16cid:durableId="2140223419">
    <w:abstractNumId w:val="141"/>
  </w:num>
  <w:num w:numId="50" w16cid:durableId="1789154995">
    <w:abstractNumId w:val="91"/>
  </w:num>
  <w:num w:numId="51" w16cid:durableId="828446460">
    <w:abstractNumId w:val="183"/>
  </w:num>
  <w:num w:numId="52" w16cid:durableId="2069301086">
    <w:abstractNumId w:val="73"/>
  </w:num>
  <w:num w:numId="53" w16cid:durableId="1391265188">
    <w:abstractNumId w:val="24"/>
  </w:num>
  <w:num w:numId="54" w16cid:durableId="432822752">
    <w:abstractNumId w:val="130"/>
  </w:num>
  <w:num w:numId="55" w16cid:durableId="923565939">
    <w:abstractNumId w:val="44"/>
  </w:num>
  <w:num w:numId="56" w16cid:durableId="49764988">
    <w:abstractNumId w:val="176"/>
  </w:num>
  <w:num w:numId="57" w16cid:durableId="533733492">
    <w:abstractNumId w:val="54"/>
  </w:num>
  <w:num w:numId="58" w16cid:durableId="1742287080">
    <w:abstractNumId w:val="84"/>
  </w:num>
  <w:num w:numId="59" w16cid:durableId="849560063">
    <w:abstractNumId w:val="82"/>
  </w:num>
  <w:num w:numId="60" w16cid:durableId="128517263">
    <w:abstractNumId w:val="111"/>
  </w:num>
  <w:num w:numId="61" w16cid:durableId="13655792">
    <w:abstractNumId w:val="123"/>
  </w:num>
  <w:num w:numId="62" w16cid:durableId="125319352">
    <w:abstractNumId w:val="172"/>
  </w:num>
  <w:num w:numId="63" w16cid:durableId="1704210466">
    <w:abstractNumId w:val="43"/>
  </w:num>
  <w:num w:numId="64" w16cid:durableId="999113828">
    <w:abstractNumId w:val="159"/>
  </w:num>
  <w:num w:numId="65" w16cid:durableId="1266956916">
    <w:abstractNumId w:val="80"/>
  </w:num>
  <w:num w:numId="66" w16cid:durableId="326439149">
    <w:abstractNumId w:val="60"/>
  </w:num>
  <w:num w:numId="67" w16cid:durableId="1661080176">
    <w:abstractNumId w:val="94"/>
  </w:num>
  <w:num w:numId="68" w16cid:durableId="1575428986">
    <w:abstractNumId w:val="107"/>
  </w:num>
  <w:num w:numId="69" w16cid:durableId="983123229">
    <w:abstractNumId w:val="88"/>
  </w:num>
  <w:num w:numId="70" w16cid:durableId="837498961">
    <w:abstractNumId w:val="63"/>
  </w:num>
  <w:num w:numId="71" w16cid:durableId="1845436435">
    <w:abstractNumId w:val="147"/>
  </w:num>
  <w:num w:numId="72" w16cid:durableId="1420755415">
    <w:abstractNumId w:val="5"/>
  </w:num>
  <w:num w:numId="73" w16cid:durableId="1873150128">
    <w:abstractNumId w:val="170"/>
  </w:num>
  <w:num w:numId="74" w16cid:durableId="1460301560">
    <w:abstractNumId w:val="103"/>
  </w:num>
  <w:num w:numId="75" w16cid:durableId="1125540458">
    <w:abstractNumId w:val="169"/>
  </w:num>
  <w:num w:numId="76" w16cid:durableId="1545406520">
    <w:abstractNumId w:val="37"/>
  </w:num>
  <w:num w:numId="77" w16cid:durableId="1234243066">
    <w:abstractNumId w:val="156"/>
  </w:num>
  <w:num w:numId="78" w16cid:durableId="566305568">
    <w:abstractNumId w:val="157"/>
  </w:num>
  <w:num w:numId="79" w16cid:durableId="1892185188">
    <w:abstractNumId w:val="127"/>
  </w:num>
  <w:num w:numId="80" w16cid:durableId="973172652">
    <w:abstractNumId w:val="165"/>
  </w:num>
  <w:num w:numId="81" w16cid:durableId="1771314597">
    <w:abstractNumId w:val="57"/>
  </w:num>
  <w:num w:numId="82" w16cid:durableId="358628347">
    <w:abstractNumId w:val="120"/>
  </w:num>
  <w:num w:numId="83" w16cid:durableId="1611477142">
    <w:abstractNumId w:val="41"/>
  </w:num>
  <w:num w:numId="84" w16cid:durableId="489096982">
    <w:abstractNumId w:val="83"/>
  </w:num>
  <w:num w:numId="85" w16cid:durableId="1012605066">
    <w:abstractNumId w:val="18"/>
  </w:num>
  <w:num w:numId="86" w16cid:durableId="179898868">
    <w:abstractNumId w:val="140"/>
  </w:num>
  <w:num w:numId="87" w16cid:durableId="2001536549">
    <w:abstractNumId w:val="100"/>
  </w:num>
  <w:num w:numId="88" w16cid:durableId="1766487972">
    <w:abstractNumId w:val="177"/>
  </w:num>
  <w:num w:numId="89" w16cid:durableId="1599632821">
    <w:abstractNumId w:val="158"/>
  </w:num>
  <w:num w:numId="90" w16cid:durableId="1517621439">
    <w:abstractNumId w:val="13"/>
  </w:num>
  <w:num w:numId="91" w16cid:durableId="1918904870">
    <w:abstractNumId w:val="0"/>
  </w:num>
  <w:num w:numId="92" w16cid:durableId="2124304158">
    <w:abstractNumId w:val="39"/>
  </w:num>
  <w:num w:numId="93" w16cid:durableId="969827326">
    <w:abstractNumId w:val="162"/>
  </w:num>
  <w:num w:numId="94" w16cid:durableId="914315607">
    <w:abstractNumId w:val="173"/>
  </w:num>
  <w:num w:numId="95" w16cid:durableId="102000760">
    <w:abstractNumId w:val="48"/>
  </w:num>
  <w:num w:numId="96" w16cid:durableId="662661736">
    <w:abstractNumId w:val="85"/>
  </w:num>
  <w:num w:numId="97" w16cid:durableId="642203070">
    <w:abstractNumId w:val="20"/>
  </w:num>
  <w:num w:numId="98" w16cid:durableId="554240746">
    <w:abstractNumId w:val="119"/>
  </w:num>
  <w:num w:numId="99" w16cid:durableId="1194222222">
    <w:abstractNumId w:val="8"/>
  </w:num>
  <w:num w:numId="100" w16cid:durableId="701132973">
    <w:abstractNumId w:val="22"/>
  </w:num>
  <w:num w:numId="101" w16cid:durableId="421024466">
    <w:abstractNumId w:val="113"/>
  </w:num>
  <w:num w:numId="102" w16cid:durableId="1970280473">
    <w:abstractNumId w:val="35"/>
  </w:num>
  <w:num w:numId="103" w16cid:durableId="2069496442">
    <w:abstractNumId w:val="131"/>
  </w:num>
  <w:num w:numId="104" w16cid:durableId="112671691">
    <w:abstractNumId w:val="1"/>
  </w:num>
  <w:num w:numId="105" w16cid:durableId="32466813">
    <w:abstractNumId w:val="71"/>
  </w:num>
  <w:num w:numId="106" w16cid:durableId="532115373">
    <w:abstractNumId w:val="154"/>
  </w:num>
  <w:num w:numId="107" w16cid:durableId="1371297429">
    <w:abstractNumId w:val="126"/>
  </w:num>
  <w:num w:numId="108" w16cid:durableId="1208029844">
    <w:abstractNumId w:val="182"/>
  </w:num>
  <w:num w:numId="109" w16cid:durableId="2115518460">
    <w:abstractNumId w:val="98"/>
  </w:num>
  <w:num w:numId="110" w16cid:durableId="936327679">
    <w:abstractNumId w:val="51"/>
  </w:num>
  <w:num w:numId="111" w16cid:durableId="7099929">
    <w:abstractNumId w:val="9"/>
  </w:num>
  <w:num w:numId="112" w16cid:durableId="2133287230">
    <w:abstractNumId w:val="19"/>
  </w:num>
  <w:num w:numId="113" w16cid:durableId="158230830">
    <w:abstractNumId w:val="168"/>
  </w:num>
  <w:num w:numId="114" w16cid:durableId="736708462">
    <w:abstractNumId w:val="109"/>
  </w:num>
  <w:num w:numId="115" w16cid:durableId="429660932">
    <w:abstractNumId w:val="79"/>
  </w:num>
  <w:num w:numId="116" w16cid:durableId="697778081">
    <w:abstractNumId w:val="146"/>
  </w:num>
  <w:num w:numId="117" w16cid:durableId="1377730453">
    <w:abstractNumId w:val="36"/>
  </w:num>
  <w:num w:numId="118" w16cid:durableId="1944144373">
    <w:abstractNumId w:val="135"/>
  </w:num>
  <w:num w:numId="119" w16cid:durableId="2124300997">
    <w:abstractNumId w:val="11"/>
  </w:num>
  <w:num w:numId="120" w16cid:durableId="1152600335">
    <w:abstractNumId w:val="65"/>
  </w:num>
  <w:num w:numId="121" w16cid:durableId="89862176">
    <w:abstractNumId w:val="2"/>
  </w:num>
  <w:num w:numId="122" w16cid:durableId="1951088814">
    <w:abstractNumId w:val="89"/>
  </w:num>
  <w:num w:numId="123" w16cid:durableId="501547140">
    <w:abstractNumId w:val="14"/>
  </w:num>
  <w:num w:numId="124" w16cid:durableId="1453551367">
    <w:abstractNumId w:val="47"/>
  </w:num>
  <w:num w:numId="125" w16cid:durableId="1082684479">
    <w:abstractNumId w:val="7"/>
  </w:num>
  <w:num w:numId="126" w16cid:durableId="1218661082">
    <w:abstractNumId w:val="56"/>
  </w:num>
  <w:num w:numId="127" w16cid:durableId="1331448886">
    <w:abstractNumId w:val="90"/>
  </w:num>
  <w:num w:numId="128" w16cid:durableId="149253091">
    <w:abstractNumId w:val="163"/>
  </w:num>
  <w:num w:numId="129" w16cid:durableId="775976803">
    <w:abstractNumId w:val="124"/>
  </w:num>
  <w:num w:numId="130" w16cid:durableId="1022363235">
    <w:abstractNumId w:val="75"/>
  </w:num>
  <w:num w:numId="131" w16cid:durableId="876699583">
    <w:abstractNumId w:val="132"/>
  </w:num>
  <w:num w:numId="132" w16cid:durableId="450172478">
    <w:abstractNumId w:val="129"/>
    <w:lvlOverride w:ilvl="0">
      <w:startOverride w:val="1"/>
    </w:lvlOverride>
  </w:num>
  <w:num w:numId="133" w16cid:durableId="2145610931">
    <w:abstractNumId w:val="15"/>
    <w:lvlOverride w:ilvl="0">
      <w:startOverride w:val="2"/>
    </w:lvlOverride>
  </w:num>
  <w:num w:numId="134" w16cid:durableId="612326214">
    <w:abstractNumId w:val="184"/>
    <w:lvlOverride w:ilvl="0">
      <w:startOverride w:val="3"/>
    </w:lvlOverride>
  </w:num>
  <w:num w:numId="135" w16cid:durableId="424764200">
    <w:abstractNumId w:val="186"/>
    <w:lvlOverride w:ilvl="0">
      <w:startOverride w:val="4"/>
    </w:lvlOverride>
  </w:num>
  <w:num w:numId="136" w16cid:durableId="270938826">
    <w:abstractNumId w:val="30"/>
    <w:lvlOverride w:ilvl="0">
      <w:startOverride w:val="5"/>
    </w:lvlOverride>
  </w:num>
  <w:num w:numId="137" w16cid:durableId="88626195">
    <w:abstractNumId w:val="4"/>
    <w:lvlOverride w:ilvl="0">
      <w:startOverride w:val="6"/>
    </w:lvlOverride>
  </w:num>
  <w:num w:numId="138" w16cid:durableId="835071689">
    <w:abstractNumId w:val="92"/>
    <w:lvlOverride w:ilvl="0">
      <w:startOverride w:val="7"/>
    </w:lvlOverride>
  </w:num>
  <w:num w:numId="139" w16cid:durableId="600917869">
    <w:abstractNumId w:val="133"/>
    <w:lvlOverride w:ilvl="0">
      <w:startOverride w:val="8"/>
    </w:lvlOverride>
  </w:num>
  <w:num w:numId="140" w16cid:durableId="10693093">
    <w:abstractNumId w:val="188"/>
    <w:lvlOverride w:ilvl="0">
      <w:startOverride w:val="9"/>
    </w:lvlOverride>
  </w:num>
  <w:num w:numId="141" w16cid:durableId="551313702">
    <w:abstractNumId w:val="29"/>
    <w:lvlOverride w:ilvl="0">
      <w:startOverride w:val="10"/>
    </w:lvlOverride>
  </w:num>
  <w:num w:numId="142" w16cid:durableId="879170999">
    <w:abstractNumId w:val="50"/>
    <w:lvlOverride w:ilvl="0">
      <w:startOverride w:val="11"/>
    </w:lvlOverride>
  </w:num>
  <w:num w:numId="143" w16cid:durableId="2061054875">
    <w:abstractNumId w:val="16"/>
    <w:lvlOverride w:ilvl="0">
      <w:startOverride w:val="12"/>
    </w:lvlOverride>
  </w:num>
  <w:num w:numId="144" w16cid:durableId="2123378426">
    <w:abstractNumId w:val="174"/>
    <w:lvlOverride w:ilvl="0">
      <w:startOverride w:val="13"/>
    </w:lvlOverride>
  </w:num>
  <w:num w:numId="145" w16cid:durableId="1083648495">
    <w:abstractNumId w:val="118"/>
    <w:lvlOverride w:ilvl="0">
      <w:startOverride w:val="14"/>
    </w:lvlOverride>
  </w:num>
  <w:num w:numId="146" w16cid:durableId="212890050">
    <w:abstractNumId w:val="52"/>
    <w:lvlOverride w:ilvl="0">
      <w:startOverride w:val="15"/>
    </w:lvlOverride>
  </w:num>
  <w:num w:numId="147" w16cid:durableId="1247151188">
    <w:abstractNumId w:val="81"/>
    <w:lvlOverride w:ilvl="0">
      <w:startOverride w:val="16"/>
    </w:lvlOverride>
  </w:num>
  <w:num w:numId="148" w16cid:durableId="552548108">
    <w:abstractNumId w:val="55"/>
    <w:lvlOverride w:ilvl="0">
      <w:startOverride w:val="17"/>
    </w:lvlOverride>
  </w:num>
  <w:num w:numId="149" w16cid:durableId="157429219">
    <w:abstractNumId w:val="138"/>
    <w:lvlOverride w:ilvl="0">
      <w:startOverride w:val="18"/>
    </w:lvlOverride>
  </w:num>
  <w:num w:numId="150" w16cid:durableId="1139687589">
    <w:abstractNumId w:val="167"/>
    <w:lvlOverride w:ilvl="0">
      <w:startOverride w:val="19"/>
    </w:lvlOverride>
  </w:num>
  <w:num w:numId="151" w16cid:durableId="1233616050">
    <w:abstractNumId w:val="38"/>
  </w:num>
  <w:num w:numId="152" w16cid:durableId="1591354652">
    <w:abstractNumId w:val="34"/>
    <w:lvlOverride w:ilvl="0">
      <w:startOverride w:val="1"/>
    </w:lvlOverride>
  </w:num>
  <w:num w:numId="153" w16cid:durableId="1688291162">
    <w:abstractNumId w:val="152"/>
    <w:lvlOverride w:ilvl="0">
      <w:startOverride w:val="2"/>
    </w:lvlOverride>
  </w:num>
  <w:num w:numId="154" w16cid:durableId="1844783558">
    <w:abstractNumId w:val="137"/>
    <w:lvlOverride w:ilvl="0">
      <w:startOverride w:val="3"/>
    </w:lvlOverride>
  </w:num>
  <w:num w:numId="155" w16cid:durableId="1099715976">
    <w:abstractNumId w:val="153"/>
    <w:lvlOverride w:ilvl="0">
      <w:startOverride w:val="4"/>
    </w:lvlOverride>
  </w:num>
  <w:num w:numId="156" w16cid:durableId="1041440347">
    <w:abstractNumId w:val="97"/>
    <w:lvlOverride w:ilvl="0">
      <w:startOverride w:val="5"/>
    </w:lvlOverride>
  </w:num>
  <w:num w:numId="157" w16cid:durableId="1885746814">
    <w:abstractNumId w:val="110"/>
    <w:lvlOverride w:ilvl="0">
      <w:startOverride w:val="6"/>
    </w:lvlOverride>
  </w:num>
  <w:num w:numId="158" w16cid:durableId="1410494510">
    <w:abstractNumId w:val="125"/>
    <w:lvlOverride w:ilvl="0">
      <w:startOverride w:val="7"/>
    </w:lvlOverride>
  </w:num>
  <w:num w:numId="159" w16cid:durableId="1676497946">
    <w:abstractNumId w:val="102"/>
    <w:lvlOverride w:ilvl="0">
      <w:startOverride w:val="8"/>
    </w:lvlOverride>
  </w:num>
  <w:num w:numId="160" w16cid:durableId="460197218">
    <w:abstractNumId w:val="179"/>
    <w:lvlOverride w:ilvl="0">
      <w:startOverride w:val="9"/>
    </w:lvlOverride>
  </w:num>
  <w:num w:numId="161" w16cid:durableId="2073576156">
    <w:abstractNumId w:val="33"/>
    <w:lvlOverride w:ilvl="0">
      <w:startOverride w:val="10"/>
    </w:lvlOverride>
  </w:num>
  <w:num w:numId="162" w16cid:durableId="1472793755">
    <w:abstractNumId w:val="171"/>
    <w:lvlOverride w:ilvl="0">
      <w:startOverride w:val="11"/>
    </w:lvlOverride>
  </w:num>
  <w:num w:numId="163" w16cid:durableId="1624534335">
    <w:abstractNumId w:val="62"/>
    <w:lvlOverride w:ilvl="0">
      <w:startOverride w:val="12"/>
    </w:lvlOverride>
  </w:num>
  <w:num w:numId="164" w16cid:durableId="2055543825">
    <w:abstractNumId w:val="28"/>
    <w:lvlOverride w:ilvl="0">
      <w:startOverride w:val="13"/>
    </w:lvlOverride>
  </w:num>
  <w:num w:numId="165" w16cid:durableId="446698850">
    <w:abstractNumId w:val="67"/>
    <w:lvlOverride w:ilvl="0">
      <w:startOverride w:val="14"/>
    </w:lvlOverride>
  </w:num>
  <w:num w:numId="166" w16cid:durableId="1025639424">
    <w:abstractNumId w:val="72"/>
    <w:lvlOverride w:ilvl="0">
      <w:startOverride w:val="15"/>
    </w:lvlOverride>
  </w:num>
  <w:num w:numId="167" w16cid:durableId="183597005">
    <w:abstractNumId w:val="17"/>
    <w:lvlOverride w:ilvl="0">
      <w:startOverride w:val="16"/>
    </w:lvlOverride>
  </w:num>
  <w:num w:numId="168" w16cid:durableId="971638939">
    <w:abstractNumId w:val="139"/>
    <w:lvlOverride w:ilvl="0">
      <w:startOverride w:val="17"/>
    </w:lvlOverride>
  </w:num>
  <w:num w:numId="169" w16cid:durableId="843134969">
    <w:abstractNumId w:val="115"/>
    <w:lvlOverride w:ilvl="0">
      <w:startOverride w:val="18"/>
    </w:lvlOverride>
  </w:num>
  <w:num w:numId="170" w16cid:durableId="2028553578">
    <w:abstractNumId w:val="117"/>
    <w:lvlOverride w:ilvl="0">
      <w:startOverride w:val="19"/>
    </w:lvlOverride>
  </w:num>
  <w:num w:numId="171" w16cid:durableId="2129470963">
    <w:abstractNumId w:val="99"/>
    <w:lvlOverride w:ilvl="0">
      <w:startOverride w:val="1"/>
    </w:lvlOverride>
  </w:num>
  <w:num w:numId="172" w16cid:durableId="810946354">
    <w:abstractNumId w:val="58"/>
    <w:lvlOverride w:ilvl="0">
      <w:startOverride w:val="2"/>
    </w:lvlOverride>
  </w:num>
  <w:num w:numId="173" w16cid:durableId="924921610">
    <w:abstractNumId w:val="166"/>
    <w:lvlOverride w:ilvl="0">
      <w:startOverride w:val="3"/>
    </w:lvlOverride>
  </w:num>
  <w:num w:numId="174" w16cid:durableId="1047755457">
    <w:abstractNumId w:val="23"/>
    <w:lvlOverride w:ilvl="0">
      <w:startOverride w:val="4"/>
    </w:lvlOverride>
  </w:num>
  <w:num w:numId="175" w16cid:durableId="256643138">
    <w:abstractNumId w:val="61"/>
    <w:lvlOverride w:ilvl="0">
      <w:startOverride w:val="5"/>
    </w:lvlOverride>
  </w:num>
  <w:num w:numId="176" w16cid:durableId="851260772">
    <w:abstractNumId w:val="40"/>
    <w:lvlOverride w:ilvl="0">
      <w:startOverride w:val="6"/>
    </w:lvlOverride>
  </w:num>
  <w:num w:numId="177" w16cid:durableId="697007317">
    <w:abstractNumId w:val="70"/>
    <w:lvlOverride w:ilvl="0">
      <w:startOverride w:val="7"/>
    </w:lvlOverride>
  </w:num>
  <w:num w:numId="178" w16cid:durableId="1884900775">
    <w:abstractNumId w:val="12"/>
    <w:lvlOverride w:ilvl="0">
      <w:startOverride w:val="8"/>
    </w:lvlOverride>
  </w:num>
  <w:num w:numId="179" w16cid:durableId="808130136">
    <w:abstractNumId w:val="104"/>
    <w:lvlOverride w:ilvl="0">
      <w:startOverride w:val="9"/>
    </w:lvlOverride>
  </w:num>
  <w:num w:numId="180" w16cid:durableId="829062337">
    <w:abstractNumId w:val="181"/>
    <w:lvlOverride w:ilvl="0">
      <w:startOverride w:val="10"/>
    </w:lvlOverride>
  </w:num>
  <w:num w:numId="181" w16cid:durableId="209654620">
    <w:abstractNumId w:val="185"/>
    <w:lvlOverride w:ilvl="0">
      <w:startOverride w:val="11"/>
    </w:lvlOverride>
  </w:num>
  <w:num w:numId="182" w16cid:durableId="13918422">
    <w:abstractNumId w:val="134"/>
    <w:lvlOverride w:ilvl="0">
      <w:startOverride w:val="12"/>
    </w:lvlOverride>
  </w:num>
  <w:num w:numId="183" w16cid:durableId="1651325861">
    <w:abstractNumId w:val="116"/>
    <w:lvlOverride w:ilvl="0">
      <w:startOverride w:val="13"/>
    </w:lvlOverride>
  </w:num>
  <w:num w:numId="184" w16cid:durableId="1027408699">
    <w:abstractNumId w:val="10"/>
    <w:lvlOverride w:ilvl="0">
      <w:startOverride w:val="14"/>
    </w:lvlOverride>
  </w:num>
  <w:num w:numId="185" w16cid:durableId="864446240">
    <w:abstractNumId w:val="32"/>
    <w:lvlOverride w:ilvl="0">
      <w:startOverride w:val="15"/>
    </w:lvlOverride>
  </w:num>
  <w:num w:numId="186" w16cid:durableId="1210918858">
    <w:abstractNumId w:val="108"/>
    <w:lvlOverride w:ilvl="0">
      <w:startOverride w:val="16"/>
    </w:lvlOverride>
  </w:num>
  <w:num w:numId="187" w16cid:durableId="157891018">
    <w:abstractNumId w:val="148"/>
    <w:lvlOverride w:ilvl="0">
      <w:startOverride w:val="17"/>
    </w:lvlOverride>
  </w:num>
  <w:num w:numId="188" w16cid:durableId="433331368">
    <w:abstractNumId w:val="151"/>
    <w:lvlOverride w:ilvl="0">
      <w:startOverride w:val="18"/>
    </w:lvlOverride>
  </w:num>
  <w:num w:numId="189" w16cid:durableId="1643927365">
    <w:abstractNumId w:val="128"/>
    <w:lvlOverride w:ilvl="0">
      <w:startOverride w:val="19"/>
    </w:lvlOverride>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34"/>
    <w:rsid w:val="00000C3A"/>
    <w:rsid w:val="00001B53"/>
    <w:rsid w:val="0000699E"/>
    <w:rsid w:val="00007ADA"/>
    <w:rsid w:val="00007E52"/>
    <w:rsid w:val="00015B38"/>
    <w:rsid w:val="00016E5D"/>
    <w:rsid w:val="0001780C"/>
    <w:rsid w:val="0002215E"/>
    <w:rsid w:val="000221E2"/>
    <w:rsid w:val="00024090"/>
    <w:rsid w:val="00025FD1"/>
    <w:rsid w:val="00033FE4"/>
    <w:rsid w:val="0003404E"/>
    <w:rsid w:val="0004020A"/>
    <w:rsid w:val="00050899"/>
    <w:rsid w:val="000608D4"/>
    <w:rsid w:val="0006404D"/>
    <w:rsid w:val="00066434"/>
    <w:rsid w:val="000718A2"/>
    <w:rsid w:val="000741A3"/>
    <w:rsid w:val="00075EFE"/>
    <w:rsid w:val="00076A29"/>
    <w:rsid w:val="00082288"/>
    <w:rsid w:val="00082429"/>
    <w:rsid w:val="00084CD7"/>
    <w:rsid w:val="00086C96"/>
    <w:rsid w:val="00087BCD"/>
    <w:rsid w:val="0009374A"/>
    <w:rsid w:val="00094A90"/>
    <w:rsid w:val="000A222E"/>
    <w:rsid w:val="000A2C33"/>
    <w:rsid w:val="000A36F8"/>
    <w:rsid w:val="000A66D4"/>
    <w:rsid w:val="000A6DB2"/>
    <w:rsid w:val="000B067F"/>
    <w:rsid w:val="000C682E"/>
    <w:rsid w:val="000D04F2"/>
    <w:rsid w:val="000D1546"/>
    <w:rsid w:val="000D1967"/>
    <w:rsid w:val="000D381E"/>
    <w:rsid w:val="000D654B"/>
    <w:rsid w:val="000D674D"/>
    <w:rsid w:val="000E56E3"/>
    <w:rsid w:val="000F0EB8"/>
    <w:rsid w:val="000F1CD5"/>
    <w:rsid w:val="001014F0"/>
    <w:rsid w:val="001101B5"/>
    <w:rsid w:val="00120185"/>
    <w:rsid w:val="0012309E"/>
    <w:rsid w:val="00123C6A"/>
    <w:rsid w:val="00124D09"/>
    <w:rsid w:val="00126D49"/>
    <w:rsid w:val="00131675"/>
    <w:rsid w:val="00134137"/>
    <w:rsid w:val="00137403"/>
    <w:rsid w:val="00140281"/>
    <w:rsid w:val="001410A2"/>
    <w:rsid w:val="00142E65"/>
    <w:rsid w:val="00143277"/>
    <w:rsid w:val="0014576F"/>
    <w:rsid w:val="00147DD2"/>
    <w:rsid w:val="00147F0D"/>
    <w:rsid w:val="00151EDA"/>
    <w:rsid w:val="00152EEE"/>
    <w:rsid w:val="0016668C"/>
    <w:rsid w:val="001674A5"/>
    <w:rsid w:val="001711FA"/>
    <w:rsid w:val="00174A0C"/>
    <w:rsid w:val="00176B7B"/>
    <w:rsid w:val="00184974"/>
    <w:rsid w:val="00184E58"/>
    <w:rsid w:val="0018567B"/>
    <w:rsid w:val="00191E8F"/>
    <w:rsid w:val="00193CE5"/>
    <w:rsid w:val="001952B0"/>
    <w:rsid w:val="001A5B17"/>
    <w:rsid w:val="001A5E5D"/>
    <w:rsid w:val="001A6C4A"/>
    <w:rsid w:val="001B1B3B"/>
    <w:rsid w:val="001B418B"/>
    <w:rsid w:val="001B693B"/>
    <w:rsid w:val="001C4EB9"/>
    <w:rsid w:val="001E1415"/>
    <w:rsid w:val="001E25A2"/>
    <w:rsid w:val="001E2638"/>
    <w:rsid w:val="001E634B"/>
    <w:rsid w:val="001F3C1F"/>
    <w:rsid w:val="00210D95"/>
    <w:rsid w:val="002209A2"/>
    <w:rsid w:val="00222228"/>
    <w:rsid w:val="002224CE"/>
    <w:rsid w:val="0022693A"/>
    <w:rsid w:val="002367BB"/>
    <w:rsid w:val="00237A40"/>
    <w:rsid w:val="00240220"/>
    <w:rsid w:val="00241DE3"/>
    <w:rsid w:val="0024613F"/>
    <w:rsid w:val="00247D6F"/>
    <w:rsid w:val="00247E7A"/>
    <w:rsid w:val="0025337D"/>
    <w:rsid w:val="002657E5"/>
    <w:rsid w:val="00267F8E"/>
    <w:rsid w:val="00270424"/>
    <w:rsid w:val="00270E48"/>
    <w:rsid w:val="00280F74"/>
    <w:rsid w:val="002859F3"/>
    <w:rsid w:val="002873E9"/>
    <w:rsid w:val="00292674"/>
    <w:rsid w:val="00293EAA"/>
    <w:rsid w:val="0029799D"/>
    <w:rsid w:val="002A2194"/>
    <w:rsid w:val="002A33A0"/>
    <w:rsid w:val="002A3BE9"/>
    <w:rsid w:val="002A3D43"/>
    <w:rsid w:val="002A6D13"/>
    <w:rsid w:val="002B09AE"/>
    <w:rsid w:val="002B09AF"/>
    <w:rsid w:val="002B2C98"/>
    <w:rsid w:val="002B7286"/>
    <w:rsid w:val="002C2945"/>
    <w:rsid w:val="002C632D"/>
    <w:rsid w:val="002D0870"/>
    <w:rsid w:val="002D1DBA"/>
    <w:rsid w:val="002D4930"/>
    <w:rsid w:val="002E044D"/>
    <w:rsid w:val="002E1D92"/>
    <w:rsid w:val="002E6097"/>
    <w:rsid w:val="002E6994"/>
    <w:rsid w:val="002F1EBF"/>
    <w:rsid w:val="002F2449"/>
    <w:rsid w:val="002F506A"/>
    <w:rsid w:val="003012C9"/>
    <w:rsid w:val="00301596"/>
    <w:rsid w:val="00303F1B"/>
    <w:rsid w:val="003079C3"/>
    <w:rsid w:val="00310DC0"/>
    <w:rsid w:val="00311D81"/>
    <w:rsid w:val="00317990"/>
    <w:rsid w:val="00317EF3"/>
    <w:rsid w:val="00320F04"/>
    <w:rsid w:val="003219A7"/>
    <w:rsid w:val="00325B36"/>
    <w:rsid w:val="00325D63"/>
    <w:rsid w:val="00326258"/>
    <w:rsid w:val="00345850"/>
    <w:rsid w:val="00345A4D"/>
    <w:rsid w:val="0035276A"/>
    <w:rsid w:val="00361DB3"/>
    <w:rsid w:val="0036208A"/>
    <w:rsid w:val="00362B9C"/>
    <w:rsid w:val="00367E61"/>
    <w:rsid w:val="00372EC9"/>
    <w:rsid w:val="0037457D"/>
    <w:rsid w:val="00375D6B"/>
    <w:rsid w:val="00380149"/>
    <w:rsid w:val="00380EAE"/>
    <w:rsid w:val="00384E21"/>
    <w:rsid w:val="00386745"/>
    <w:rsid w:val="003A3C0C"/>
    <w:rsid w:val="003A404A"/>
    <w:rsid w:val="003A4E9C"/>
    <w:rsid w:val="003A7AA9"/>
    <w:rsid w:val="003B1E32"/>
    <w:rsid w:val="003B201C"/>
    <w:rsid w:val="003B3947"/>
    <w:rsid w:val="003B5BEE"/>
    <w:rsid w:val="003C7CD9"/>
    <w:rsid w:val="003D3685"/>
    <w:rsid w:val="003D57A7"/>
    <w:rsid w:val="003F06B7"/>
    <w:rsid w:val="003F07C3"/>
    <w:rsid w:val="003F226F"/>
    <w:rsid w:val="003F27C3"/>
    <w:rsid w:val="003F6D38"/>
    <w:rsid w:val="0040245B"/>
    <w:rsid w:val="00405F2B"/>
    <w:rsid w:val="00412443"/>
    <w:rsid w:val="004146D5"/>
    <w:rsid w:val="00414EAF"/>
    <w:rsid w:val="00420671"/>
    <w:rsid w:val="004222B8"/>
    <w:rsid w:val="00424CCB"/>
    <w:rsid w:val="00436D3D"/>
    <w:rsid w:val="00436FEF"/>
    <w:rsid w:val="00440500"/>
    <w:rsid w:val="00441C2C"/>
    <w:rsid w:val="004422E0"/>
    <w:rsid w:val="00442B22"/>
    <w:rsid w:val="00443623"/>
    <w:rsid w:val="00445AEE"/>
    <w:rsid w:val="0044641D"/>
    <w:rsid w:val="00446C0A"/>
    <w:rsid w:val="0045003D"/>
    <w:rsid w:val="004508CF"/>
    <w:rsid w:val="00450C3B"/>
    <w:rsid w:val="00462686"/>
    <w:rsid w:val="00465403"/>
    <w:rsid w:val="00466FCE"/>
    <w:rsid w:val="00472687"/>
    <w:rsid w:val="00475956"/>
    <w:rsid w:val="00476511"/>
    <w:rsid w:val="00476DD5"/>
    <w:rsid w:val="00481634"/>
    <w:rsid w:val="0048188C"/>
    <w:rsid w:val="00483245"/>
    <w:rsid w:val="004863EC"/>
    <w:rsid w:val="00494EC8"/>
    <w:rsid w:val="00495B99"/>
    <w:rsid w:val="00497ED8"/>
    <w:rsid w:val="004A0DDF"/>
    <w:rsid w:val="004A1126"/>
    <w:rsid w:val="004A1245"/>
    <w:rsid w:val="004A2A21"/>
    <w:rsid w:val="004A384B"/>
    <w:rsid w:val="004A5245"/>
    <w:rsid w:val="004A71BD"/>
    <w:rsid w:val="004A7939"/>
    <w:rsid w:val="004A7ADC"/>
    <w:rsid w:val="004B6207"/>
    <w:rsid w:val="004C0B49"/>
    <w:rsid w:val="004C45FE"/>
    <w:rsid w:val="004C4C8C"/>
    <w:rsid w:val="004C5B2D"/>
    <w:rsid w:val="004C5C2F"/>
    <w:rsid w:val="004E0F32"/>
    <w:rsid w:val="004E1657"/>
    <w:rsid w:val="004E3DED"/>
    <w:rsid w:val="004F2D34"/>
    <w:rsid w:val="004F30E0"/>
    <w:rsid w:val="004F5D00"/>
    <w:rsid w:val="004F706C"/>
    <w:rsid w:val="00504079"/>
    <w:rsid w:val="00505603"/>
    <w:rsid w:val="00510112"/>
    <w:rsid w:val="00510E94"/>
    <w:rsid w:val="00511AE2"/>
    <w:rsid w:val="00512F97"/>
    <w:rsid w:val="00515D99"/>
    <w:rsid w:val="00515E1A"/>
    <w:rsid w:val="00515F61"/>
    <w:rsid w:val="00521B8F"/>
    <w:rsid w:val="00521E66"/>
    <w:rsid w:val="00522093"/>
    <w:rsid w:val="0053083A"/>
    <w:rsid w:val="00533296"/>
    <w:rsid w:val="00535079"/>
    <w:rsid w:val="005357B8"/>
    <w:rsid w:val="00535E73"/>
    <w:rsid w:val="00536CD9"/>
    <w:rsid w:val="005410E6"/>
    <w:rsid w:val="0054190D"/>
    <w:rsid w:val="00544D0F"/>
    <w:rsid w:val="00545920"/>
    <w:rsid w:val="00547DE0"/>
    <w:rsid w:val="005512D8"/>
    <w:rsid w:val="005544E2"/>
    <w:rsid w:val="00557DB0"/>
    <w:rsid w:val="00561BFF"/>
    <w:rsid w:val="00566398"/>
    <w:rsid w:val="00571258"/>
    <w:rsid w:val="00571925"/>
    <w:rsid w:val="00580ACB"/>
    <w:rsid w:val="00580FA2"/>
    <w:rsid w:val="00581C41"/>
    <w:rsid w:val="0058275E"/>
    <w:rsid w:val="00582A8A"/>
    <w:rsid w:val="00583DC5"/>
    <w:rsid w:val="005851BE"/>
    <w:rsid w:val="005866C8"/>
    <w:rsid w:val="00586D0B"/>
    <w:rsid w:val="005909C6"/>
    <w:rsid w:val="00592E96"/>
    <w:rsid w:val="00593903"/>
    <w:rsid w:val="0059560E"/>
    <w:rsid w:val="0059622C"/>
    <w:rsid w:val="00597B9B"/>
    <w:rsid w:val="005A4B12"/>
    <w:rsid w:val="005A5961"/>
    <w:rsid w:val="005A5E97"/>
    <w:rsid w:val="005A7A62"/>
    <w:rsid w:val="005B54B9"/>
    <w:rsid w:val="005C287E"/>
    <w:rsid w:val="005C40FC"/>
    <w:rsid w:val="005C6235"/>
    <w:rsid w:val="005D03DA"/>
    <w:rsid w:val="005D1255"/>
    <w:rsid w:val="005D3499"/>
    <w:rsid w:val="005D6208"/>
    <w:rsid w:val="005E1850"/>
    <w:rsid w:val="005E18ED"/>
    <w:rsid w:val="005E3CEC"/>
    <w:rsid w:val="005E5EB9"/>
    <w:rsid w:val="005E7B34"/>
    <w:rsid w:val="005F118C"/>
    <w:rsid w:val="005F2ED4"/>
    <w:rsid w:val="006027EB"/>
    <w:rsid w:val="006027F5"/>
    <w:rsid w:val="00603C51"/>
    <w:rsid w:val="006048FA"/>
    <w:rsid w:val="00605ED2"/>
    <w:rsid w:val="00610028"/>
    <w:rsid w:val="00610719"/>
    <w:rsid w:val="00623408"/>
    <w:rsid w:val="00624048"/>
    <w:rsid w:val="00624062"/>
    <w:rsid w:val="00624EDC"/>
    <w:rsid w:val="006255E8"/>
    <w:rsid w:val="006318A3"/>
    <w:rsid w:val="00632F6C"/>
    <w:rsid w:val="00633DDC"/>
    <w:rsid w:val="006356DF"/>
    <w:rsid w:val="00636516"/>
    <w:rsid w:val="0063683A"/>
    <w:rsid w:val="00642DA8"/>
    <w:rsid w:val="0064450B"/>
    <w:rsid w:val="00645620"/>
    <w:rsid w:val="0064607A"/>
    <w:rsid w:val="00646B8E"/>
    <w:rsid w:val="00649E89"/>
    <w:rsid w:val="0065161A"/>
    <w:rsid w:val="00652695"/>
    <w:rsid w:val="006533ED"/>
    <w:rsid w:val="006544FD"/>
    <w:rsid w:val="00656AD1"/>
    <w:rsid w:val="00660348"/>
    <w:rsid w:val="0066380C"/>
    <w:rsid w:val="00663D3E"/>
    <w:rsid w:val="00675FDE"/>
    <w:rsid w:val="00686983"/>
    <w:rsid w:val="006901FB"/>
    <w:rsid w:val="006A0E3C"/>
    <w:rsid w:val="006A14DB"/>
    <w:rsid w:val="006A3A0A"/>
    <w:rsid w:val="006A415D"/>
    <w:rsid w:val="006A590F"/>
    <w:rsid w:val="006B33A4"/>
    <w:rsid w:val="006B3FA1"/>
    <w:rsid w:val="006C53A9"/>
    <w:rsid w:val="006C6EA0"/>
    <w:rsid w:val="006C7EFE"/>
    <w:rsid w:val="006D16A9"/>
    <w:rsid w:val="006D3748"/>
    <w:rsid w:val="006D4BD0"/>
    <w:rsid w:val="006D6EB7"/>
    <w:rsid w:val="006E0896"/>
    <w:rsid w:val="006E136C"/>
    <w:rsid w:val="006E1807"/>
    <w:rsid w:val="006E2714"/>
    <w:rsid w:val="006E3380"/>
    <w:rsid w:val="006F1BE3"/>
    <w:rsid w:val="006F3E20"/>
    <w:rsid w:val="006F5AAF"/>
    <w:rsid w:val="006F611A"/>
    <w:rsid w:val="006F6E62"/>
    <w:rsid w:val="006F7864"/>
    <w:rsid w:val="006F7B95"/>
    <w:rsid w:val="00700277"/>
    <w:rsid w:val="00703036"/>
    <w:rsid w:val="00706138"/>
    <w:rsid w:val="007109F3"/>
    <w:rsid w:val="00712F46"/>
    <w:rsid w:val="0071362D"/>
    <w:rsid w:val="0071584E"/>
    <w:rsid w:val="0071730A"/>
    <w:rsid w:val="007204E6"/>
    <w:rsid w:val="00722BDE"/>
    <w:rsid w:val="00723070"/>
    <w:rsid w:val="0072334F"/>
    <w:rsid w:val="007331C5"/>
    <w:rsid w:val="0073607D"/>
    <w:rsid w:val="00745AE0"/>
    <w:rsid w:val="00745B52"/>
    <w:rsid w:val="00746F17"/>
    <w:rsid w:val="007503B7"/>
    <w:rsid w:val="00755F46"/>
    <w:rsid w:val="00756642"/>
    <w:rsid w:val="0075763A"/>
    <w:rsid w:val="007722F1"/>
    <w:rsid w:val="00777F15"/>
    <w:rsid w:val="00780A36"/>
    <w:rsid w:val="00781D49"/>
    <w:rsid w:val="00782414"/>
    <w:rsid w:val="007906A8"/>
    <w:rsid w:val="00792242"/>
    <w:rsid w:val="00795E23"/>
    <w:rsid w:val="007978C6"/>
    <w:rsid w:val="007A07E1"/>
    <w:rsid w:val="007A2C56"/>
    <w:rsid w:val="007A2F03"/>
    <w:rsid w:val="007B1E62"/>
    <w:rsid w:val="007B7157"/>
    <w:rsid w:val="007B7991"/>
    <w:rsid w:val="007C27ED"/>
    <w:rsid w:val="007C412D"/>
    <w:rsid w:val="007C74E1"/>
    <w:rsid w:val="007D03C4"/>
    <w:rsid w:val="007D065E"/>
    <w:rsid w:val="007D5833"/>
    <w:rsid w:val="007D767D"/>
    <w:rsid w:val="007E44A6"/>
    <w:rsid w:val="007E712F"/>
    <w:rsid w:val="007F0AF9"/>
    <w:rsid w:val="007F2AE0"/>
    <w:rsid w:val="007F6825"/>
    <w:rsid w:val="007F7B65"/>
    <w:rsid w:val="00801FFE"/>
    <w:rsid w:val="00803910"/>
    <w:rsid w:val="008078C3"/>
    <w:rsid w:val="008116A6"/>
    <w:rsid w:val="00812C70"/>
    <w:rsid w:val="00814C29"/>
    <w:rsid w:val="00816D45"/>
    <w:rsid w:val="008315F8"/>
    <w:rsid w:val="00836EB5"/>
    <w:rsid w:val="00837077"/>
    <w:rsid w:val="00845459"/>
    <w:rsid w:val="00847950"/>
    <w:rsid w:val="00851AA5"/>
    <w:rsid w:val="0085275A"/>
    <w:rsid w:val="00853B30"/>
    <w:rsid w:val="008550DA"/>
    <w:rsid w:val="00856CD0"/>
    <w:rsid w:val="008750F7"/>
    <w:rsid w:val="00876656"/>
    <w:rsid w:val="00881A26"/>
    <w:rsid w:val="0088404B"/>
    <w:rsid w:val="008847E8"/>
    <w:rsid w:val="008909A3"/>
    <w:rsid w:val="00894AE8"/>
    <w:rsid w:val="008B237F"/>
    <w:rsid w:val="008C20B9"/>
    <w:rsid w:val="008C351A"/>
    <w:rsid w:val="008D2D6C"/>
    <w:rsid w:val="008D41E5"/>
    <w:rsid w:val="008E19FC"/>
    <w:rsid w:val="008E2778"/>
    <w:rsid w:val="008E3DE9"/>
    <w:rsid w:val="008F3A28"/>
    <w:rsid w:val="008F6A5B"/>
    <w:rsid w:val="008F708C"/>
    <w:rsid w:val="008F79CB"/>
    <w:rsid w:val="0090141B"/>
    <w:rsid w:val="00904B4B"/>
    <w:rsid w:val="00906E37"/>
    <w:rsid w:val="00906FE7"/>
    <w:rsid w:val="00912641"/>
    <w:rsid w:val="00915974"/>
    <w:rsid w:val="00927A6C"/>
    <w:rsid w:val="00932FE8"/>
    <w:rsid w:val="0093432F"/>
    <w:rsid w:val="0094054B"/>
    <w:rsid w:val="0094210E"/>
    <w:rsid w:val="009433CD"/>
    <w:rsid w:val="00944A5B"/>
    <w:rsid w:val="00945E20"/>
    <w:rsid w:val="009520EE"/>
    <w:rsid w:val="00955252"/>
    <w:rsid w:val="0096002A"/>
    <w:rsid w:val="00962BDB"/>
    <w:rsid w:val="009649AC"/>
    <w:rsid w:val="00967187"/>
    <w:rsid w:val="009679DA"/>
    <w:rsid w:val="00967D8E"/>
    <w:rsid w:val="0097117F"/>
    <w:rsid w:val="00971B4B"/>
    <w:rsid w:val="009720FD"/>
    <w:rsid w:val="00974E1B"/>
    <w:rsid w:val="0097667B"/>
    <w:rsid w:val="009812CD"/>
    <w:rsid w:val="00981F8B"/>
    <w:rsid w:val="00983EA7"/>
    <w:rsid w:val="00985868"/>
    <w:rsid w:val="00993D09"/>
    <w:rsid w:val="0099514F"/>
    <w:rsid w:val="009A19D7"/>
    <w:rsid w:val="009A34B9"/>
    <w:rsid w:val="009A5A9C"/>
    <w:rsid w:val="009A7FAB"/>
    <w:rsid w:val="009B1FD9"/>
    <w:rsid w:val="009D0C2D"/>
    <w:rsid w:val="009D16AF"/>
    <w:rsid w:val="009D4B44"/>
    <w:rsid w:val="009D5082"/>
    <w:rsid w:val="009D6797"/>
    <w:rsid w:val="009E79E1"/>
    <w:rsid w:val="009F13EA"/>
    <w:rsid w:val="009F2A91"/>
    <w:rsid w:val="00A01366"/>
    <w:rsid w:val="00A058E0"/>
    <w:rsid w:val="00A062A9"/>
    <w:rsid w:val="00A0777B"/>
    <w:rsid w:val="00A105DF"/>
    <w:rsid w:val="00A11908"/>
    <w:rsid w:val="00A13034"/>
    <w:rsid w:val="00A167EA"/>
    <w:rsid w:val="00A16BB2"/>
    <w:rsid w:val="00A21F48"/>
    <w:rsid w:val="00A22C0E"/>
    <w:rsid w:val="00A23323"/>
    <w:rsid w:val="00A329CC"/>
    <w:rsid w:val="00A4E705"/>
    <w:rsid w:val="00A51DC9"/>
    <w:rsid w:val="00A52A66"/>
    <w:rsid w:val="00A52F41"/>
    <w:rsid w:val="00A5795D"/>
    <w:rsid w:val="00A65396"/>
    <w:rsid w:val="00A744BB"/>
    <w:rsid w:val="00A75A71"/>
    <w:rsid w:val="00A80E2C"/>
    <w:rsid w:val="00A85B31"/>
    <w:rsid w:val="00A9307D"/>
    <w:rsid w:val="00A97B5B"/>
    <w:rsid w:val="00AA007F"/>
    <w:rsid w:val="00AA3032"/>
    <w:rsid w:val="00AA68F8"/>
    <w:rsid w:val="00AB05A1"/>
    <w:rsid w:val="00AB13BE"/>
    <w:rsid w:val="00AB4E1A"/>
    <w:rsid w:val="00AC04A3"/>
    <w:rsid w:val="00AC65DC"/>
    <w:rsid w:val="00AD0A6F"/>
    <w:rsid w:val="00AD30F4"/>
    <w:rsid w:val="00AD56DF"/>
    <w:rsid w:val="00AD6694"/>
    <w:rsid w:val="00AD7F4C"/>
    <w:rsid w:val="00AE05A7"/>
    <w:rsid w:val="00AE54F0"/>
    <w:rsid w:val="00AF2736"/>
    <w:rsid w:val="00AF3284"/>
    <w:rsid w:val="00AF5DA2"/>
    <w:rsid w:val="00B00A07"/>
    <w:rsid w:val="00B04772"/>
    <w:rsid w:val="00B05329"/>
    <w:rsid w:val="00B05F16"/>
    <w:rsid w:val="00B124C3"/>
    <w:rsid w:val="00B158D5"/>
    <w:rsid w:val="00B16FA0"/>
    <w:rsid w:val="00B17B68"/>
    <w:rsid w:val="00B23189"/>
    <w:rsid w:val="00B3197C"/>
    <w:rsid w:val="00B32474"/>
    <w:rsid w:val="00B34A88"/>
    <w:rsid w:val="00B34D1A"/>
    <w:rsid w:val="00B35D3B"/>
    <w:rsid w:val="00B41078"/>
    <w:rsid w:val="00B441CD"/>
    <w:rsid w:val="00B47633"/>
    <w:rsid w:val="00B52A13"/>
    <w:rsid w:val="00B530C8"/>
    <w:rsid w:val="00B60A82"/>
    <w:rsid w:val="00B630EC"/>
    <w:rsid w:val="00B63B4B"/>
    <w:rsid w:val="00B641DE"/>
    <w:rsid w:val="00B65197"/>
    <w:rsid w:val="00B655BB"/>
    <w:rsid w:val="00B66F5C"/>
    <w:rsid w:val="00B71E24"/>
    <w:rsid w:val="00B777F6"/>
    <w:rsid w:val="00B80550"/>
    <w:rsid w:val="00B8056B"/>
    <w:rsid w:val="00B8188F"/>
    <w:rsid w:val="00B87069"/>
    <w:rsid w:val="00B908ED"/>
    <w:rsid w:val="00B9454E"/>
    <w:rsid w:val="00B95C3F"/>
    <w:rsid w:val="00B9689A"/>
    <w:rsid w:val="00BA03A6"/>
    <w:rsid w:val="00BA4AB2"/>
    <w:rsid w:val="00BA4CD1"/>
    <w:rsid w:val="00BA6D0B"/>
    <w:rsid w:val="00BA7805"/>
    <w:rsid w:val="00BC12AB"/>
    <w:rsid w:val="00BC3349"/>
    <w:rsid w:val="00BC4226"/>
    <w:rsid w:val="00BC5271"/>
    <w:rsid w:val="00BD2DD8"/>
    <w:rsid w:val="00BD3810"/>
    <w:rsid w:val="00BE16D0"/>
    <w:rsid w:val="00BE5EB3"/>
    <w:rsid w:val="00BF1D34"/>
    <w:rsid w:val="00BF1F9F"/>
    <w:rsid w:val="00BF2B7F"/>
    <w:rsid w:val="00BF5146"/>
    <w:rsid w:val="00BF5728"/>
    <w:rsid w:val="00BF7FCF"/>
    <w:rsid w:val="00C06052"/>
    <w:rsid w:val="00C07723"/>
    <w:rsid w:val="00C07D26"/>
    <w:rsid w:val="00C107EA"/>
    <w:rsid w:val="00C11D20"/>
    <w:rsid w:val="00C14620"/>
    <w:rsid w:val="00C2076E"/>
    <w:rsid w:val="00C2246D"/>
    <w:rsid w:val="00C23233"/>
    <w:rsid w:val="00C23D23"/>
    <w:rsid w:val="00C246C8"/>
    <w:rsid w:val="00C25A2C"/>
    <w:rsid w:val="00C25CE8"/>
    <w:rsid w:val="00C2650A"/>
    <w:rsid w:val="00C3156D"/>
    <w:rsid w:val="00C3612D"/>
    <w:rsid w:val="00C4331E"/>
    <w:rsid w:val="00C43D83"/>
    <w:rsid w:val="00C50A80"/>
    <w:rsid w:val="00C52505"/>
    <w:rsid w:val="00C536D5"/>
    <w:rsid w:val="00C54B26"/>
    <w:rsid w:val="00C54BC0"/>
    <w:rsid w:val="00C66CA7"/>
    <w:rsid w:val="00C702C9"/>
    <w:rsid w:val="00C744F7"/>
    <w:rsid w:val="00C7518E"/>
    <w:rsid w:val="00C812CA"/>
    <w:rsid w:val="00C85EA9"/>
    <w:rsid w:val="00C8678F"/>
    <w:rsid w:val="00C86AA9"/>
    <w:rsid w:val="00C8711B"/>
    <w:rsid w:val="00C8750E"/>
    <w:rsid w:val="00C87A2A"/>
    <w:rsid w:val="00C9392C"/>
    <w:rsid w:val="00C9460A"/>
    <w:rsid w:val="00C95630"/>
    <w:rsid w:val="00C960A5"/>
    <w:rsid w:val="00CA5322"/>
    <w:rsid w:val="00CA5E47"/>
    <w:rsid w:val="00CB2EB4"/>
    <w:rsid w:val="00CB5B10"/>
    <w:rsid w:val="00CB5B44"/>
    <w:rsid w:val="00CD2BEA"/>
    <w:rsid w:val="00CD6CE0"/>
    <w:rsid w:val="00CE05A2"/>
    <w:rsid w:val="00CE2361"/>
    <w:rsid w:val="00CE3368"/>
    <w:rsid w:val="00CE7A6D"/>
    <w:rsid w:val="00CF6E34"/>
    <w:rsid w:val="00CF7400"/>
    <w:rsid w:val="00D006DC"/>
    <w:rsid w:val="00D00B41"/>
    <w:rsid w:val="00D00DE1"/>
    <w:rsid w:val="00D04395"/>
    <w:rsid w:val="00D10E32"/>
    <w:rsid w:val="00D142E7"/>
    <w:rsid w:val="00D15482"/>
    <w:rsid w:val="00D23998"/>
    <w:rsid w:val="00D23EF4"/>
    <w:rsid w:val="00D26B15"/>
    <w:rsid w:val="00D30FEC"/>
    <w:rsid w:val="00D33D9B"/>
    <w:rsid w:val="00D3430C"/>
    <w:rsid w:val="00D350B1"/>
    <w:rsid w:val="00D45F5A"/>
    <w:rsid w:val="00D46D49"/>
    <w:rsid w:val="00D51173"/>
    <w:rsid w:val="00D5176E"/>
    <w:rsid w:val="00D5396F"/>
    <w:rsid w:val="00D54D1E"/>
    <w:rsid w:val="00D55212"/>
    <w:rsid w:val="00D553C5"/>
    <w:rsid w:val="00D674DB"/>
    <w:rsid w:val="00D7654D"/>
    <w:rsid w:val="00D77825"/>
    <w:rsid w:val="00D833D0"/>
    <w:rsid w:val="00D845DA"/>
    <w:rsid w:val="00D86C15"/>
    <w:rsid w:val="00D86ED7"/>
    <w:rsid w:val="00D87132"/>
    <w:rsid w:val="00D873EB"/>
    <w:rsid w:val="00D9073B"/>
    <w:rsid w:val="00D91248"/>
    <w:rsid w:val="00D91971"/>
    <w:rsid w:val="00DA0805"/>
    <w:rsid w:val="00DB1C67"/>
    <w:rsid w:val="00DB4119"/>
    <w:rsid w:val="00DC34AD"/>
    <w:rsid w:val="00DC3B05"/>
    <w:rsid w:val="00DD625B"/>
    <w:rsid w:val="00DD7FB4"/>
    <w:rsid w:val="00DE055C"/>
    <w:rsid w:val="00DE4202"/>
    <w:rsid w:val="00DF3B41"/>
    <w:rsid w:val="00E01677"/>
    <w:rsid w:val="00E03D50"/>
    <w:rsid w:val="00E065DB"/>
    <w:rsid w:val="00E106DD"/>
    <w:rsid w:val="00E117D2"/>
    <w:rsid w:val="00E121E5"/>
    <w:rsid w:val="00E13ECF"/>
    <w:rsid w:val="00E16DC7"/>
    <w:rsid w:val="00E21BEC"/>
    <w:rsid w:val="00E23A66"/>
    <w:rsid w:val="00E25988"/>
    <w:rsid w:val="00E270C3"/>
    <w:rsid w:val="00E278F1"/>
    <w:rsid w:val="00E4177C"/>
    <w:rsid w:val="00E418CF"/>
    <w:rsid w:val="00E45655"/>
    <w:rsid w:val="00E4602E"/>
    <w:rsid w:val="00E60CB3"/>
    <w:rsid w:val="00E62708"/>
    <w:rsid w:val="00E64DF5"/>
    <w:rsid w:val="00E7058D"/>
    <w:rsid w:val="00E705B1"/>
    <w:rsid w:val="00E71AE6"/>
    <w:rsid w:val="00E71F82"/>
    <w:rsid w:val="00E739A8"/>
    <w:rsid w:val="00E776F3"/>
    <w:rsid w:val="00E81E44"/>
    <w:rsid w:val="00E85190"/>
    <w:rsid w:val="00E903F0"/>
    <w:rsid w:val="00E96EC2"/>
    <w:rsid w:val="00EA0409"/>
    <w:rsid w:val="00EA1B5C"/>
    <w:rsid w:val="00EA4695"/>
    <w:rsid w:val="00EB0790"/>
    <w:rsid w:val="00EB1307"/>
    <w:rsid w:val="00EB1B63"/>
    <w:rsid w:val="00EB3965"/>
    <w:rsid w:val="00EB417C"/>
    <w:rsid w:val="00EB79E1"/>
    <w:rsid w:val="00ED092B"/>
    <w:rsid w:val="00ED6F86"/>
    <w:rsid w:val="00ED7954"/>
    <w:rsid w:val="00EE3D33"/>
    <w:rsid w:val="00EE6070"/>
    <w:rsid w:val="00EE69D9"/>
    <w:rsid w:val="00EF4006"/>
    <w:rsid w:val="00EF48A9"/>
    <w:rsid w:val="00EF63E9"/>
    <w:rsid w:val="00F00D8C"/>
    <w:rsid w:val="00F01605"/>
    <w:rsid w:val="00F03057"/>
    <w:rsid w:val="00F055FB"/>
    <w:rsid w:val="00F100C4"/>
    <w:rsid w:val="00F112DB"/>
    <w:rsid w:val="00F1203E"/>
    <w:rsid w:val="00F15DE3"/>
    <w:rsid w:val="00F16EB9"/>
    <w:rsid w:val="00F20FD2"/>
    <w:rsid w:val="00F252FA"/>
    <w:rsid w:val="00F261DA"/>
    <w:rsid w:val="00F44E7D"/>
    <w:rsid w:val="00F47D93"/>
    <w:rsid w:val="00F50D3F"/>
    <w:rsid w:val="00F539F9"/>
    <w:rsid w:val="00F54C1C"/>
    <w:rsid w:val="00F553A0"/>
    <w:rsid w:val="00F7053A"/>
    <w:rsid w:val="00F70DAA"/>
    <w:rsid w:val="00F71817"/>
    <w:rsid w:val="00F71BC7"/>
    <w:rsid w:val="00F72504"/>
    <w:rsid w:val="00F7317E"/>
    <w:rsid w:val="00F74F83"/>
    <w:rsid w:val="00F76206"/>
    <w:rsid w:val="00F77F72"/>
    <w:rsid w:val="00F84397"/>
    <w:rsid w:val="00F86784"/>
    <w:rsid w:val="00F93DD2"/>
    <w:rsid w:val="00F93EE5"/>
    <w:rsid w:val="00FA0E79"/>
    <w:rsid w:val="00FA20D0"/>
    <w:rsid w:val="00FA75A6"/>
    <w:rsid w:val="00FA7798"/>
    <w:rsid w:val="00FB21AD"/>
    <w:rsid w:val="00FB56E2"/>
    <w:rsid w:val="00FB70FC"/>
    <w:rsid w:val="00FC0790"/>
    <w:rsid w:val="00FC6774"/>
    <w:rsid w:val="00FD3BAB"/>
    <w:rsid w:val="00FE10F1"/>
    <w:rsid w:val="00FE400A"/>
    <w:rsid w:val="00FE6164"/>
    <w:rsid w:val="00FF487F"/>
    <w:rsid w:val="00FF5F06"/>
    <w:rsid w:val="00FF6309"/>
    <w:rsid w:val="00FF731A"/>
    <w:rsid w:val="011EE02D"/>
    <w:rsid w:val="013AAB86"/>
    <w:rsid w:val="013E65DC"/>
    <w:rsid w:val="014A7251"/>
    <w:rsid w:val="0171AD5C"/>
    <w:rsid w:val="01A18B8E"/>
    <w:rsid w:val="01B15659"/>
    <w:rsid w:val="01D04ED5"/>
    <w:rsid w:val="01EF6E79"/>
    <w:rsid w:val="028B711C"/>
    <w:rsid w:val="02BAD48E"/>
    <w:rsid w:val="02FCE5F1"/>
    <w:rsid w:val="02FED3D7"/>
    <w:rsid w:val="03116C14"/>
    <w:rsid w:val="0313EB4F"/>
    <w:rsid w:val="032255B8"/>
    <w:rsid w:val="032279F4"/>
    <w:rsid w:val="0382F143"/>
    <w:rsid w:val="03982870"/>
    <w:rsid w:val="039F301F"/>
    <w:rsid w:val="03BD9716"/>
    <w:rsid w:val="03C0AE7C"/>
    <w:rsid w:val="03CF366F"/>
    <w:rsid w:val="03D3E386"/>
    <w:rsid w:val="03EB1BFE"/>
    <w:rsid w:val="03ED4EE5"/>
    <w:rsid w:val="04076BA8"/>
    <w:rsid w:val="044CED5C"/>
    <w:rsid w:val="045CC907"/>
    <w:rsid w:val="0468470C"/>
    <w:rsid w:val="046BAADF"/>
    <w:rsid w:val="0480F2FA"/>
    <w:rsid w:val="048514EC"/>
    <w:rsid w:val="05235E2B"/>
    <w:rsid w:val="056FAF9B"/>
    <w:rsid w:val="05A4783E"/>
    <w:rsid w:val="05C320CB"/>
    <w:rsid w:val="05C6A85C"/>
    <w:rsid w:val="05D04049"/>
    <w:rsid w:val="05DBDB76"/>
    <w:rsid w:val="065B4359"/>
    <w:rsid w:val="065F720E"/>
    <w:rsid w:val="067C46BE"/>
    <w:rsid w:val="067FA4F0"/>
    <w:rsid w:val="0682D01C"/>
    <w:rsid w:val="06987DA4"/>
    <w:rsid w:val="06C2C553"/>
    <w:rsid w:val="07207D11"/>
    <w:rsid w:val="072EBA07"/>
    <w:rsid w:val="0738E89E"/>
    <w:rsid w:val="074DDDA9"/>
    <w:rsid w:val="075E3B79"/>
    <w:rsid w:val="076A5F0A"/>
    <w:rsid w:val="077F4624"/>
    <w:rsid w:val="0782C2B9"/>
    <w:rsid w:val="07856234"/>
    <w:rsid w:val="07D63971"/>
    <w:rsid w:val="08312380"/>
    <w:rsid w:val="083A658D"/>
    <w:rsid w:val="084C8184"/>
    <w:rsid w:val="0857929D"/>
    <w:rsid w:val="0877CC7F"/>
    <w:rsid w:val="0882A949"/>
    <w:rsid w:val="08ABD29F"/>
    <w:rsid w:val="08F249FF"/>
    <w:rsid w:val="08FB938E"/>
    <w:rsid w:val="09085A31"/>
    <w:rsid w:val="092A678E"/>
    <w:rsid w:val="09448D2A"/>
    <w:rsid w:val="0955F62F"/>
    <w:rsid w:val="097E1C3E"/>
    <w:rsid w:val="09ABA45F"/>
    <w:rsid w:val="09DBFD7E"/>
    <w:rsid w:val="09FF9575"/>
    <w:rsid w:val="0A1DB505"/>
    <w:rsid w:val="0A323B32"/>
    <w:rsid w:val="0A47A300"/>
    <w:rsid w:val="0A77668C"/>
    <w:rsid w:val="0A96896D"/>
    <w:rsid w:val="0AAC9165"/>
    <w:rsid w:val="0B03B618"/>
    <w:rsid w:val="0B1B6854"/>
    <w:rsid w:val="0B3CF251"/>
    <w:rsid w:val="0B4C9080"/>
    <w:rsid w:val="0B82DA1C"/>
    <w:rsid w:val="0B908DC2"/>
    <w:rsid w:val="0B93F166"/>
    <w:rsid w:val="0B960806"/>
    <w:rsid w:val="0BAC852E"/>
    <w:rsid w:val="0BC8A8FB"/>
    <w:rsid w:val="0BCED89E"/>
    <w:rsid w:val="0BD09681"/>
    <w:rsid w:val="0BFB762E"/>
    <w:rsid w:val="0C115671"/>
    <w:rsid w:val="0C201C02"/>
    <w:rsid w:val="0C20C1EC"/>
    <w:rsid w:val="0C3A4DE4"/>
    <w:rsid w:val="0C51DE9C"/>
    <w:rsid w:val="0C7AA5DB"/>
    <w:rsid w:val="0C828C25"/>
    <w:rsid w:val="0C879EA6"/>
    <w:rsid w:val="0C98CFED"/>
    <w:rsid w:val="0CC33FB4"/>
    <w:rsid w:val="0CCF9C0E"/>
    <w:rsid w:val="0CF25E90"/>
    <w:rsid w:val="0D41298B"/>
    <w:rsid w:val="0D539219"/>
    <w:rsid w:val="0D5DA2DC"/>
    <w:rsid w:val="0D6B9029"/>
    <w:rsid w:val="0D99352D"/>
    <w:rsid w:val="0DA4AD09"/>
    <w:rsid w:val="0DAED8B3"/>
    <w:rsid w:val="0DDA6FA8"/>
    <w:rsid w:val="0DDC5917"/>
    <w:rsid w:val="0DFB029A"/>
    <w:rsid w:val="0E3430F1"/>
    <w:rsid w:val="0E4645A6"/>
    <w:rsid w:val="0E8AF4A0"/>
    <w:rsid w:val="0E9C1625"/>
    <w:rsid w:val="0EAE43A4"/>
    <w:rsid w:val="0ECD0B5B"/>
    <w:rsid w:val="0EFBE3B1"/>
    <w:rsid w:val="0F23CAF7"/>
    <w:rsid w:val="0F2FA903"/>
    <w:rsid w:val="0F325699"/>
    <w:rsid w:val="0F36B1BF"/>
    <w:rsid w:val="0F48E361"/>
    <w:rsid w:val="0F588B8C"/>
    <w:rsid w:val="0F8D7E41"/>
    <w:rsid w:val="0F9E9682"/>
    <w:rsid w:val="0FA618A2"/>
    <w:rsid w:val="0FAC9A93"/>
    <w:rsid w:val="0FBAA4A9"/>
    <w:rsid w:val="0FC40088"/>
    <w:rsid w:val="0FD5B11A"/>
    <w:rsid w:val="102ECB42"/>
    <w:rsid w:val="1032A176"/>
    <w:rsid w:val="1042DE8D"/>
    <w:rsid w:val="1053E731"/>
    <w:rsid w:val="10812172"/>
    <w:rsid w:val="10846FD7"/>
    <w:rsid w:val="108C80E3"/>
    <w:rsid w:val="108EF5A7"/>
    <w:rsid w:val="10A8E32C"/>
    <w:rsid w:val="10D631E4"/>
    <w:rsid w:val="10EC6418"/>
    <w:rsid w:val="110D0B45"/>
    <w:rsid w:val="111DE7F0"/>
    <w:rsid w:val="1127231F"/>
    <w:rsid w:val="112F8F97"/>
    <w:rsid w:val="113D2C57"/>
    <w:rsid w:val="1141A9E4"/>
    <w:rsid w:val="116193A1"/>
    <w:rsid w:val="118B89AD"/>
    <w:rsid w:val="119A50AF"/>
    <w:rsid w:val="11CB862D"/>
    <w:rsid w:val="11EC93D1"/>
    <w:rsid w:val="11F9CE11"/>
    <w:rsid w:val="123DD1EE"/>
    <w:rsid w:val="12974DB4"/>
    <w:rsid w:val="12B0F11A"/>
    <w:rsid w:val="12C854FC"/>
    <w:rsid w:val="12D4C2D2"/>
    <w:rsid w:val="12D8C1DE"/>
    <w:rsid w:val="12E726BD"/>
    <w:rsid w:val="12FB4FD7"/>
    <w:rsid w:val="13275A0E"/>
    <w:rsid w:val="1329114C"/>
    <w:rsid w:val="1332C43F"/>
    <w:rsid w:val="136B220D"/>
    <w:rsid w:val="1376AED9"/>
    <w:rsid w:val="13BA2ED7"/>
    <w:rsid w:val="13BEE729"/>
    <w:rsid w:val="13D45B3F"/>
    <w:rsid w:val="13F61C45"/>
    <w:rsid w:val="1400C1FA"/>
    <w:rsid w:val="1425B59F"/>
    <w:rsid w:val="1442A21F"/>
    <w:rsid w:val="144A61DC"/>
    <w:rsid w:val="144A9270"/>
    <w:rsid w:val="14826313"/>
    <w:rsid w:val="148DF2CA"/>
    <w:rsid w:val="1490A7E6"/>
    <w:rsid w:val="14B8E7D1"/>
    <w:rsid w:val="14C65242"/>
    <w:rsid w:val="14D6B43D"/>
    <w:rsid w:val="15191601"/>
    <w:rsid w:val="152081F9"/>
    <w:rsid w:val="153F2C37"/>
    <w:rsid w:val="1567D2A7"/>
    <w:rsid w:val="156D0EA9"/>
    <w:rsid w:val="15738750"/>
    <w:rsid w:val="15744C07"/>
    <w:rsid w:val="15886D00"/>
    <w:rsid w:val="15960BFE"/>
    <w:rsid w:val="159B9C98"/>
    <w:rsid w:val="15BF21F0"/>
    <w:rsid w:val="15C807CD"/>
    <w:rsid w:val="15DE86CD"/>
    <w:rsid w:val="15DE931C"/>
    <w:rsid w:val="15E70F58"/>
    <w:rsid w:val="15EE7F7B"/>
    <w:rsid w:val="15FDB297"/>
    <w:rsid w:val="163CC381"/>
    <w:rsid w:val="164789B1"/>
    <w:rsid w:val="16568A3E"/>
    <w:rsid w:val="165F53BA"/>
    <w:rsid w:val="166A6501"/>
    <w:rsid w:val="16817B8E"/>
    <w:rsid w:val="16866F85"/>
    <w:rsid w:val="1687EB28"/>
    <w:rsid w:val="168A13AF"/>
    <w:rsid w:val="168D9D9B"/>
    <w:rsid w:val="16908948"/>
    <w:rsid w:val="16B13708"/>
    <w:rsid w:val="16CEE0EC"/>
    <w:rsid w:val="16CF0FA8"/>
    <w:rsid w:val="16E8ABF8"/>
    <w:rsid w:val="16F5A2DC"/>
    <w:rsid w:val="16F7CFC8"/>
    <w:rsid w:val="1746DD83"/>
    <w:rsid w:val="1755034F"/>
    <w:rsid w:val="17922781"/>
    <w:rsid w:val="17A7307A"/>
    <w:rsid w:val="17AB002E"/>
    <w:rsid w:val="17C5518A"/>
    <w:rsid w:val="17CA33B2"/>
    <w:rsid w:val="17D6B796"/>
    <w:rsid w:val="17FD8C4D"/>
    <w:rsid w:val="18253CF5"/>
    <w:rsid w:val="184CB09E"/>
    <w:rsid w:val="184DF976"/>
    <w:rsid w:val="186B0338"/>
    <w:rsid w:val="188A8364"/>
    <w:rsid w:val="18ACEDBB"/>
    <w:rsid w:val="18AEB332"/>
    <w:rsid w:val="18D0C118"/>
    <w:rsid w:val="18D7BEE7"/>
    <w:rsid w:val="18DA1D2E"/>
    <w:rsid w:val="18DA269C"/>
    <w:rsid w:val="18F977E5"/>
    <w:rsid w:val="1909B3AB"/>
    <w:rsid w:val="194397A8"/>
    <w:rsid w:val="19491DE6"/>
    <w:rsid w:val="198B7919"/>
    <w:rsid w:val="19A45888"/>
    <w:rsid w:val="19B9A943"/>
    <w:rsid w:val="19BC1FAB"/>
    <w:rsid w:val="19D6BBD4"/>
    <w:rsid w:val="19D88575"/>
    <w:rsid w:val="19F420AC"/>
    <w:rsid w:val="1A7C31C7"/>
    <w:rsid w:val="1A93B5DE"/>
    <w:rsid w:val="1A98EB47"/>
    <w:rsid w:val="1AA1F20A"/>
    <w:rsid w:val="1AC641D7"/>
    <w:rsid w:val="1ACFBA1B"/>
    <w:rsid w:val="1AE2F69B"/>
    <w:rsid w:val="1AEBA365"/>
    <w:rsid w:val="1AFEA41E"/>
    <w:rsid w:val="1B2E425A"/>
    <w:rsid w:val="1B326761"/>
    <w:rsid w:val="1B452B34"/>
    <w:rsid w:val="1B5E4B36"/>
    <w:rsid w:val="1B60F1D4"/>
    <w:rsid w:val="1B7B5631"/>
    <w:rsid w:val="1B840985"/>
    <w:rsid w:val="1B869A9B"/>
    <w:rsid w:val="1B88820D"/>
    <w:rsid w:val="1BB2DACF"/>
    <w:rsid w:val="1BD5D0B9"/>
    <w:rsid w:val="1BFA9D0A"/>
    <w:rsid w:val="1C163469"/>
    <w:rsid w:val="1C25B854"/>
    <w:rsid w:val="1C2E9AA3"/>
    <w:rsid w:val="1C53BE2B"/>
    <w:rsid w:val="1C59A6E6"/>
    <w:rsid w:val="1C82F991"/>
    <w:rsid w:val="1C90F755"/>
    <w:rsid w:val="1CA1AE59"/>
    <w:rsid w:val="1CE102AC"/>
    <w:rsid w:val="1D02CF92"/>
    <w:rsid w:val="1D08F9C1"/>
    <w:rsid w:val="1D1FCDFF"/>
    <w:rsid w:val="1D2941C5"/>
    <w:rsid w:val="1D3D7092"/>
    <w:rsid w:val="1D3E378C"/>
    <w:rsid w:val="1D588A47"/>
    <w:rsid w:val="1D98EF87"/>
    <w:rsid w:val="1D9B634E"/>
    <w:rsid w:val="1DA619A5"/>
    <w:rsid w:val="1DA936A5"/>
    <w:rsid w:val="1DC62243"/>
    <w:rsid w:val="1DCDA7BE"/>
    <w:rsid w:val="1DF07CDA"/>
    <w:rsid w:val="1DFE6C8E"/>
    <w:rsid w:val="1E0B7780"/>
    <w:rsid w:val="1E2D36B7"/>
    <w:rsid w:val="1E538C2E"/>
    <w:rsid w:val="1E746674"/>
    <w:rsid w:val="1E928D61"/>
    <w:rsid w:val="1EBA2329"/>
    <w:rsid w:val="1EBC9187"/>
    <w:rsid w:val="1EF9D4B8"/>
    <w:rsid w:val="1F034B85"/>
    <w:rsid w:val="1F44E3B9"/>
    <w:rsid w:val="1F452088"/>
    <w:rsid w:val="1F50934A"/>
    <w:rsid w:val="1F6204A7"/>
    <w:rsid w:val="1F742FDD"/>
    <w:rsid w:val="1F778AEB"/>
    <w:rsid w:val="1FAFDEBB"/>
    <w:rsid w:val="1FCFE545"/>
    <w:rsid w:val="1FE578F3"/>
    <w:rsid w:val="1FF7CE10"/>
    <w:rsid w:val="2011FBA0"/>
    <w:rsid w:val="201643BF"/>
    <w:rsid w:val="201F1BF5"/>
    <w:rsid w:val="203233F6"/>
    <w:rsid w:val="20437147"/>
    <w:rsid w:val="204C9EB4"/>
    <w:rsid w:val="20523694"/>
    <w:rsid w:val="206848B9"/>
    <w:rsid w:val="20799BA1"/>
    <w:rsid w:val="20D91CCA"/>
    <w:rsid w:val="20E50EE3"/>
    <w:rsid w:val="20EE05C0"/>
    <w:rsid w:val="20FB88B1"/>
    <w:rsid w:val="211C86A4"/>
    <w:rsid w:val="219EFF86"/>
    <w:rsid w:val="21AC5A3B"/>
    <w:rsid w:val="21BCC5C1"/>
    <w:rsid w:val="21C2359D"/>
    <w:rsid w:val="21C4E19A"/>
    <w:rsid w:val="21CD74FB"/>
    <w:rsid w:val="21DD7B99"/>
    <w:rsid w:val="21E6054B"/>
    <w:rsid w:val="21FCBC97"/>
    <w:rsid w:val="22005B67"/>
    <w:rsid w:val="2222D8F2"/>
    <w:rsid w:val="222422DD"/>
    <w:rsid w:val="2232C18E"/>
    <w:rsid w:val="223AEC47"/>
    <w:rsid w:val="225B7967"/>
    <w:rsid w:val="2294C8D3"/>
    <w:rsid w:val="22C08949"/>
    <w:rsid w:val="22C514B6"/>
    <w:rsid w:val="22CB313C"/>
    <w:rsid w:val="23211821"/>
    <w:rsid w:val="23675E2B"/>
    <w:rsid w:val="2390559F"/>
    <w:rsid w:val="23CA418E"/>
    <w:rsid w:val="23F1CC30"/>
    <w:rsid w:val="23FB3035"/>
    <w:rsid w:val="24042B82"/>
    <w:rsid w:val="240E6BC6"/>
    <w:rsid w:val="241AB9D6"/>
    <w:rsid w:val="2437AA1D"/>
    <w:rsid w:val="245E2108"/>
    <w:rsid w:val="24718DAC"/>
    <w:rsid w:val="24834FDE"/>
    <w:rsid w:val="249C876B"/>
    <w:rsid w:val="24AE2578"/>
    <w:rsid w:val="24C0F8FE"/>
    <w:rsid w:val="24CB900D"/>
    <w:rsid w:val="24D5E903"/>
    <w:rsid w:val="24E7F32B"/>
    <w:rsid w:val="24F18053"/>
    <w:rsid w:val="251839CE"/>
    <w:rsid w:val="254094B8"/>
    <w:rsid w:val="25729664"/>
    <w:rsid w:val="25827AB1"/>
    <w:rsid w:val="25C1A63F"/>
    <w:rsid w:val="25CC8D25"/>
    <w:rsid w:val="2601CDDD"/>
    <w:rsid w:val="2618E492"/>
    <w:rsid w:val="262DEDE7"/>
    <w:rsid w:val="266E451F"/>
    <w:rsid w:val="267A27B4"/>
    <w:rsid w:val="268CB645"/>
    <w:rsid w:val="269A0AB5"/>
    <w:rsid w:val="26C21168"/>
    <w:rsid w:val="26D06ECE"/>
    <w:rsid w:val="271841DD"/>
    <w:rsid w:val="2726D094"/>
    <w:rsid w:val="273CEA58"/>
    <w:rsid w:val="274FB930"/>
    <w:rsid w:val="2752BD08"/>
    <w:rsid w:val="2753EE2F"/>
    <w:rsid w:val="27685D86"/>
    <w:rsid w:val="278703B5"/>
    <w:rsid w:val="27A63930"/>
    <w:rsid w:val="27A9BE05"/>
    <w:rsid w:val="27B4DA9A"/>
    <w:rsid w:val="27D3D450"/>
    <w:rsid w:val="2816B20C"/>
    <w:rsid w:val="2821FBEB"/>
    <w:rsid w:val="2851A67B"/>
    <w:rsid w:val="287AA093"/>
    <w:rsid w:val="2894C178"/>
    <w:rsid w:val="289BCAB4"/>
    <w:rsid w:val="28B619BE"/>
    <w:rsid w:val="28EFBE90"/>
    <w:rsid w:val="290A74FF"/>
    <w:rsid w:val="29158376"/>
    <w:rsid w:val="291C3658"/>
    <w:rsid w:val="292910A0"/>
    <w:rsid w:val="294BC9FE"/>
    <w:rsid w:val="29504853"/>
    <w:rsid w:val="296B33AF"/>
    <w:rsid w:val="2983B332"/>
    <w:rsid w:val="2984574B"/>
    <w:rsid w:val="29B1E7BA"/>
    <w:rsid w:val="29C15D80"/>
    <w:rsid w:val="29D8DEC8"/>
    <w:rsid w:val="29E550ED"/>
    <w:rsid w:val="29F15B46"/>
    <w:rsid w:val="2A01E9E9"/>
    <w:rsid w:val="2A0D77E9"/>
    <w:rsid w:val="2A360A42"/>
    <w:rsid w:val="2A3A9127"/>
    <w:rsid w:val="2A46C58F"/>
    <w:rsid w:val="2AA37957"/>
    <w:rsid w:val="2ACD301C"/>
    <w:rsid w:val="2AD235B4"/>
    <w:rsid w:val="2AD2F7D0"/>
    <w:rsid w:val="2AF1E80E"/>
    <w:rsid w:val="2B0F5195"/>
    <w:rsid w:val="2B11BD67"/>
    <w:rsid w:val="2B17BA84"/>
    <w:rsid w:val="2B3AD191"/>
    <w:rsid w:val="2B4083D2"/>
    <w:rsid w:val="2B4E309A"/>
    <w:rsid w:val="2B50B7E4"/>
    <w:rsid w:val="2B51F0D0"/>
    <w:rsid w:val="2B5DC140"/>
    <w:rsid w:val="2B7631DB"/>
    <w:rsid w:val="2B9EBFBC"/>
    <w:rsid w:val="2BB7166E"/>
    <w:rsid w:val="2C121889"/>
    <w:rsid w:val="2C51888B"/>
    <w:rsid w:val="2C54CECD"/>
    <w:rsid w:val="2C6D291F"/>
    <w:rsid w:val="2C72CF93"/>
    <w:rsid w:val="2CC61204"/>
    <w:rsid w:val="2CD778AB"/>
    <w:rsid w:val="2D0EED18"/>
    <w:rsid w:val="2D160B56"/>
    <w:rsid w:val="2D1D8812"/>
    <w:rsid w:val="2D20620D"/>
    <w:rsid w:val="2D59A142"/>
    <w:rsid w:val="2D5AF8CD"/>
    <w:rsid w:val="2D72F434"/>
    <w:rsid w:val="2D809C7D"/>
    <w:rsid w:val="2D8EE886"/>
    <w:rsid w:val="2D95B29E"/>
    <w:rsid w:val="2DA5D257"/>
    <w:rsid w:val="2DB07107"/>
    <w:rsid w:val="2DC1BEF3"/>
    <w:rsid w:val="2DF4949E"/>
    <w:rsid w:val="2E0E1DDF"/>
    <w:rsid w:val="2E1B1490"/>
    <w:rsid w:val="2E4FAC0E"/>
    <w:rsid w:val="2E5A20AF"/>
    <w:rsid w:val="2E5ED33A"/>
    <w:rsid w:val="2E64F3C5"/>
    <w:rsid w:val="2E6BE02C"/>
    <w:rsid w:val="2E7543F8"/>
    <w:rsid w:val="2E7E2EF6"/>
    <w:rsid w:val="2EAAD8FA"/>
    <w:rsid w:val="2F316758"/>
    <w:rsid w:val="2F52D138"/>
    <w:rsid w:val="2F5C9EE0"/>
    <w:rsid w:val="2F5FD811"/>
    <w:rsid w:val="2F834BC1"/>
    <w:rsid w:val="2F8C777E"/>
    <w:rsid w:val="2FC2EC1C"/>
    <w:rsid w:val="300F45FA"/>
    <w:rsid w:val="3013F4F5"/>
    <w:rsid w:val="301B7EF4"/>
    <w:rsid w:val="303D77F2"/>
    <w:rsid w:val="304CCEEA"/>
    <w:rsid w:val="3063CEF5"/>
    <w:rsid w:val="311F1C22"/>
    <w:rsid w:val="31202A7C"/>
    <w:rsid w:val="31218386"/>
    <w:rsid w:val="313361D9"/>
    <w:rsid w:val="314D5210"/>
    <w:rsid w:val="315E3C93"/>
    <w:rsid w:val="31C4B6D7"/>
    <w:rsid w:val="31E124FB"/>
    <w:rsid w:val="31E73481"/>
    <w:rsid w:val="320C1845"/>
    <w:rsid w:val="321E1909"/>
    <w:rsid w:val="322D0AE9"/>
    <w:rsid w:val="3231F2D8"/>
    <w:rsid w:val="3233DEE7"/>
    <w:rsid w:val="32718BDB"/>
    <w:rsid w:val="327F19FF"/>
    <w:rsid w:val="327F5B3C"/>
    <w:rsid w:val="328878D0"/>
    <w:rsid w:val="32930973"/>
    <w:rsid w:val="32956C7A"/>
    <w:rsid w:val="3296A0D6"/>
    <w:rsid w:val="32A4FA89"/>
    <w:rsid w:val="32BC4C29"/>
    <w:rsid w:val="32DC6E63"/>
    <w:rsid w:val="32FEBCD5"/>
    <w:rsid w:val="3355FA1B"/>
    <w:rsid w:val="3359B2D1"/>
    <w:rsid w:val="33756AFF"/>
    <w:rsid w:val="33AB19BB"/>
    <w:rsid w:val="33EC1BC6"/>
    <w:rsid w:val="3400BC79"/>
    <w:rsid w:val="340D5C3C"/>
    <w:rsid w:val="341E98CD"/>
    <w:rsid w:val="342DB831"/>
    <w:rsid w:val="345DFB20"/>
    <w:rsid w:val="347C3258"/>
    <w:rsid w:val="348494C2"/>
    <w:rsid w:val="3494A1C2"/>
    <w:rsid w:val="349A4B6F"/>
    <w:rsid w:val="34A3A9AC"/>
    <w:rsid w:val="34C141FA"/>
    <w:rsid w:val="34CAC328"/>
    <w:rsid w:val="34D7DA7A"/>
    <w:rsid w:val="34E3AB62"/>
    <w:rsid w:val="34EDDE2A"/>
    <w:rsid w:val="34F5E430"/>
    <w:rsid w:val="355BDC10"/>
    <w:rsid w:val="35909E59"/>
    <w:rsid w:val="36148CB5"/>
    <w:rsid w:val="3637639E"/>
    <w:rsid w:val="363BBB78"/>
    <w:rsid w:val="3654038E"/>
    <w:rsid w:val="36657773"/>
    <w:rsid w:val="36689093"/>
    <w:rsid w:val="368BB526"/>
    <w:rsid w:val="369F80CE"/>
    <w:rsid w:val="36CE3635"/>
    <w:rsid w:val="36DAA9FE"/>
    <w:rsid w:val="36FA7669"/>
    <w:rsid w:val="370C5099"/>
    <w:rsid w:val="37513A2B"/>
    <w:rsid w:val="3794E058"/>
    <w:rsid w:val="37C8C42A"/>
    <w:rsid w:val="37E21019"/>
    <w:rsid w:val="3807D7E0"/>
    <w:rsid w:val="380B7446"/>
    <w:rsid w:val="381A0CED"/>
    <w:rsid w:val="383FEE32"/>
    <w:rsid w:val="3859C606"/>
    <w:rsid w:val="3875D049"/>
    <w:rsid w:val="38832EF3"/>
    <w:rsid w:val="3889E62C"/>
    <w:rsid w:val="38ABDC1E"/>
    <w:rsid w:val="38ACD0B0"/>
    <w:rsid w:val="38E08F1D"/>
    <w:rsid w:val="38F66843"/>
    <w:rsid w:val="38FB86DD"/>
    <w:rsid w:val="3924AF5A"/>
    <w:rsid w:val="39309B1A"/>
    <w:rsid w:val="3944AB56"/>
    <w:rsid w:val="39477185"/>
    <w:rsid w:val="3962531D"/>
    <w:rsid w:val="396A7B1A"/>
    <w:rsid w:val="397B59C7"/>
    <w:rsid w:val="397FCD0C"/>
    <w:rsid w:val="399CD356"/>
    <w:rsid w:val="39A51470"/>
    <w:rsid w:val="39D2A4C4"/>
    <w:rsid w:val="39DD9C63"/>
    <w:rsid w:val="39FFADED"/>
    <w:rsid w:val="3A019ADB"/>
    <w:rsid w:val="3A06C30B"/>
    <w:rsid w:val="3A0B3375"/>
    <w:rsid w:val="3A1D1E97"/>
    <w:rsid w:val="3A2AF89C"/>
    <w:rsid w:val="3A4D1440"/>
    <w:rsid w:val="3A4EBB22"/>
    <w:rsid w:val="3A6421E1"/>
    <w:rsid w:val="3A650698"/>
    <w:rsid w:val="3A6DB717"/>
    <w:rsid w:val="3A74C8DE"/>
    <w:rsid w:val="3A909649"/>
    <w:rsid w:val="3A990623"/>
    <w:rsid w:val="3AAD582A"/>
    <w:rsid w:val="3AB842F1"/>
    <w:rsid w:val="3ABD38A2"/>
    <w:rsid w:val="3AC1E1AF"/>
    <w:rsid w:val="3ACA2FD1"/>
    <w:rsid w:val="3ADA068C"/>
    <w:rsid w:val="3ADC994D"/>
    <w:rsid w:val="3AE10E41"/>
    <w:rsid w:val="3AE7E4F1"/>
    <w:rsid w:val="3AF11F4B"/>
    <w:rsid w:val="3B2256CB"/>
    <w:rsid w:val="3B2A876D"/>
    <w:rsid w:val="3B34C85C"/>
    <w:rsid w:val="3B38A3B7"/>
    <w:rsid w:val="3B3E10C1"/>
    <w:rsid w:val="3B51CC14"/>
    <w:rsid w:val="3B543D78"/>
    <w:rsid w:val="3B60B878"/>
    <w:rsid w:val="3B640ACD"/>
    <w:rsid w:val="3B8293FE"/>
    <w:rsid w:val="3BA1E24F"/>
    <w:rsid w:val="3BD052A5"/>
    <w:rsid w:val="3BFBDADC"/>
    <w:rsid w:val="3C140D7B"/>
    <w:rsid w:val="3C14D2DF"/>
    <w:rsid w:val="3C27A9A9"/>
    <w:rsid w:val="3C3196EC"/>
    <w:rsid w:val="3C87443D"/>
    <w:rsid w:val="3CA2FFB5"/>
    <w:rsid w:val="3CAE186E"/>
    <w:rsid w:val="3CBCE427"/>
    <w:rsid w:val="3CDB4903"/>
    <w:rsid w:val="3D037891"/>
    <w:rsid w:val="3D06FA4E"/>
    <w:rsid w:val="3D3D77B9"/>
    <w:rsid w:val="3D458D2D"/>
    <w:rsid w:val="3D657C30"/>
    <w:rsid w:val="3D6E8DB3"/>
    <w:rsid w:val="3D741675"/>
    <w:rsid w:val="3D8922E1"/>
    <w:rsid w:val="3D9ABB44"/>
    <w:rsid w:val="3DA83688"/>
    <w:rsid w:val="3DBFE5D9"/>
    <w:rsid w:val="3DCA4E4D"/>
    <w:rsid w:val="3DDCA87D"/>
    <w:rsid w:val="3DEAE6A1"/>
    <w:rsid w:val="3DF11949"/>
    <w:rsid w:val="3DFFF29F"/>
    <w:rsid w:val="3E08864D"/>
    <w:rsid w:val="3E1C00E2"/>
    <w:rsid w:val="3E2CFA3D"/>
    <w:rsid w:val="3E49D191"/>
    <w:rsid w:val="3E52787D"/>
    <w:rsid w:val="3E590C88"/>
    <w:rsid w:val="3E704479"/>
    <w:rsid w:val="3E778A63"/>
    <w:rsid w:val="3E7CE773"/>
    <w:rsid w:val="3E89576B"/>
    <w:rsid w:val="3E98593A"/>
    <w:rsid w:val="3EA7EE2E"/>
    <w:rsid w:val="3EB6E10D"/>
    <w:rsid w:val="3ECF61AE"/>
    <w:rsid w:val="3ED172F0"/>
    <w:rsid w:val="3F2057B0"/>
    <w:rsid w:val="3F2824D3"/>
    <w:rsid w:val="3F3C7035"/>
    <w:rsid w:val="3F464E81"/>
    <w:rsid w:val="3F4D09B8"/>
    <w:rsid w:val="3F64076C"/>
    <w:rsid w:val="3F66D5DA"/>
    <w:rsid w:val="3F6E946B"/>
    <w:rsid w:val="3FB9DA12"/>
    <w:rsid w:val="3FD14118"/>
    <w:rsid w:val="3FE9BE30"/>
    <w:rsid w:val="4029376E"/>
    <w:rsid w:val="404BB453"/>
    <w:rsid w:val="4050C16E"/>
    <w:rsid w:val="408D04C9"/>
    <w:rsid w:val="409301EB"/>
    <w:rsid w:val="40A2F6E6"/>
    <w:rsid w:val="40A644A1"/>
    <w:rsid w:val="40B98D6D"/>
    <w:rsid w:val="40C6F11E"/>
    <w:rsid w:val="40CA2A78"/>
    <w:rsid w:val="40DF5029"/>
    <w:rsid w:val="4111B76E"/>
    <w:rsid w:val="4135CBD9"/>
    <w:rsid w:val="413983A8"/>
    <w:rsid w:val="4169A02E"/>
    <w:rsid w:val="416BA1F5"/>
    <w:rsid w:val="4172C295"/>
    <w:rsid w:val="4175EE39"/>
    <w:rsid w:val="41858E91"/>
    <w:rsid w:val="418B938E"/>
    <w:rsid w:val="41951BA2"/>
    <w:rsid w:val="41A7E53B"/>
    <w:rsid w:val="41C10D98"/>
    <w:rsid w:val="41C1B262"/>
    <w:rsid w:val="41DB77FF"/>
    <w:rsid w:val="41F3199D"/>
    <w:rsid w:val="4204CE59"/>
    <w:rsid w:val="420913B2"/>
    <w:rsid w:val="4210E8DC"/>
    <w:rsid w:val="4213F875"/>
    <w:rsid w:val="42171CB4"/>
    <w:rsid w:val="422902DF"/>
    <w:rsid w:val="422CB56C"/>
    <w:rsid w:val="42529B0D"/>
    <w:rsid w:val="429BA82E"/>
    <w:rsid w:val="42B76AE5"/>
    <w:rsid w:val="42DA3CF4"/>
    <w:rsid w:val="42EE855F"/>
    <w:rsid w:val="42F9F560"/>
    <w:rsid w:val="42FCA65C"/>
    <w:rsid w:val="42FF2EE7"/>
    <w:rsid w:val="43091A4E"/>
    <w:rsid w:val="4336F1A6"/>
    <w:rsid w:val="434ACC69"/>
    <w:rsid w:val="435D82C3"/>
    <w:rsid w:val="4363F4C6"/>
    <w:rsid w:val="437C7F20"/>
    <w:rsid w:val="4380EDE2"/>
    <w:rsid w:val="43A0BF09"/>
    <w:rsid w:val="43D9F56C"/>
    <w:rsid w:val="43E2D888"/>
    <w:rsid w:val="43F4E4BC"/>
    <w:rsid w:val="440F390C"/>
    <w:rsid w:val="44125685"/>
    <w:rsid w:val="44606040"/>
    <w:rsid w:val="44626A06"/>
    <w:rsid w:val="4473D8BB"/>
    <w:rsid w:val="44ABB0FF"/>
    <w:rsid w:val="44B7D9DA"/>
    <w:rsid w:val="45199DC3"/>
    <w:rsid w:val="455CC96D"/>
    <w:rsid w:val="4580B9EF"/>
    <w:rsid w:val="458333B0"/>
    <w:rsid w:val="458BAF84"/>
    <w:rsid w:val="45A28CC8"/>
    <w:rsid w:val="45AEB2CB"/>
    <w:rsid w:val="46003BB8"/>
    <w:rsid w:val="460E0782"/>
    <w:rsid w:val="460F3FF9"/>
    <w:rsid w:val="467BB028"/>
    <w:rsid w:val="46952385"/>
    <w:rsid w:val="469B9588"/>
    <w:rsid w:val="46B152E6"/>
    <w:rsid w:val="46D8BA31"/>
    <w:rsid w:val="46F5FC4D"/>
    <w:rsid w:val="4706737C"/>
    <w:rsid w:val="470DDD1A"/>
    <w:rsid w:val="47400DB3"/>
    <w:rsid w:val="474EE161"/>
    <w:rsid w:val="47526090"/>
    <w:rsid w:val="476C7EA2"/>
    <w:rsid w:val="477533A3"/>
    <w:rsid w:val="4780D6CF"/>
    <w:rsid w:val="4786C0BB"/>
    <w:rsid w:val="4791CB8E"/>
    <w:rsid w:val="47A6AB3F"/>
    <w:rsid w:val="47B02682"/>
    <w:rsid w:val="4813A67D"/>
    <w:rsid w:val="4815D3FE"/>
    <w:rsid w:val="4819C55C"/>
    <w:rsid w:val="485C94E9"/>
    <w:rsid w:val="486FCC90"/>
    <w:rsid w:val="487136E2"/>
    <w:rsid w:val="4880E029"/>
    <w:rsid w:val="48863CFE"/>
    <w:rsid w:val="48A29467"/>
    <w:rsid w:val="48A3FFA7"/>
    <w:rsid w:val="48A57CB0"/>
    <w:rsid w:val="48B7FE1E"/>
    <w:rsid w:val="48DA2D8A"/>
    <w:rsid w:val="48DBAC03"/>
    <w:rsid w:val="48F414C7"/>
    <w:rsid w:val="4912D679"/>
    <w:rsid w:val="494DD1BB"/>
    <w:rsid w:val="49551BC3"/>
    <w:rsid w:val="49635224"/>
    <w:rsid w:val="49638D25"/>
    <w:rsid w:val="49653ACA"/>
    <w:rsid w:val="497FE167"/>
    <w:rsid w:val="49806D61"/>
    <w:rsid w:val="49E068DF"/>
    <w:rsid w:val="49FEE677"/>
    <w:rsid w:val="4A1C4C0D"/>
    <w:rsid w:val="4A69E7F6"/>
    <w:rsid w:val="4A8FF124"/>
    <w:rsid w:val="4A9DE8B7"/>
    <w:rsid w:val="4AB1A271"/>
    <w:rsid w:val="4ABDCDC5"/>
    <w:rsid w:val="4AE3B5B6"/>
    <w:rsid w:val="4B24E8F3"/>
    <w:rsid w:val="4B2DD255"/>
    <w:rsid w:val="4B9743C1"/>
    <w:rsid w:val="4BBF4ACE"/>
    <w:rsid w:val="4BC265B4"/>
    <w:rsid w:val="4BC364B7"/>
    <w:rsid w:val="4C2D56EB"/>
    <w:rsid w:val="4C30689D"/>
    <w:rsid w:val="4C42A42C"/>
    <w:rsid w:val="4C437CF0"/>
    <w:rsid w:val="4C4A5C14"/>
    <w:rsid w:val="4CC0B954"/>
    <w:rsid w:val="4CCEB475"/>
    <w:rsid w:val="4CE9E30D"/>
    <w:rsid w:val="4CEF5614"/>
    <w:rsid w:val="4CFAEB3C"/>
    <w:rsid w:val="4D1093E5"/>
    <w:rsid w:val="4D28194C"/>
    <w:rsid w:val="4D2EA754"/>
    <w:rsid w:val="4D5328D5"/>
    <w:rsid w:val="4D54514C"/>
    <w:rsid w:val="4D5B1F1D"/>
    <w:rsid w:val="4D5ED0C6"/>
    <w:rsid w:val="4D65ACED"/>
    <w:rsid w:val="4D957353"/>
    <w:rsid w:val="4DB673CA"/>
    <w:rsid w:val="4DDE3C70"/>
    <w:rsid w:val="4DFB5B60"/>
    <w:rsid w:val="4E016DAC"/>
    <w:rsid w:val="4E01CB26"/>
    <w:rsid w:val="4E043BFD"/>
    <w:rsid w:val="4E2070D8"/>
    <w:rsid w:val="4E4F479B"/>
    <w:rsid w:val="4E5162B5"/>
    <w:rsid w:val="4E5DFE6E"/>
    <w:rsid w:val="4E7D7DC1"/>
    <w:rsid w:val="4E96CC1F"/>
    <w:rsid w:val="4EA00312"/>
    <w:rsid w:val="4EAF8948"/>
    <w:rsid w:val="4EB33971"/>
    <w:rsid w:val="4EB79F3D"/>
    <w:rsid w:val="4EBDAABB"/>
    <w:rsid w:val="4EBDE301"/>
    <w:rsid w:val="4ECAA07C"/>
    <w:rsid w:val="4ED10915"/>
    <w:rsid w:val="4ED64B80"/>
    <w:rsid w:val="4EEA1984"/>
    <w:rsid w:val="4EF10BCD"/>
    <w:rsid w:val="4F13D2FE"/>
    <w:rsid w:val="4F2D78B5"/>
    <w:rsid w:val="4F492A95"/>
    <w:rsid w:val="4F852C50"/>
    <w:rsid w:val="4F958B95"/>
    <w:rsid w:val="4FEF5268"/>
    <w:rsid w:val="4FF85A16"/>
    <w:rsid w:val="50095E72"/>
    <w:rsid w:val="503EC7D1"/>
    <w:rsid w:val="50536F9E"/>
    <w:rsid w:val="50539E39"/>
    <w:rsid w:val="5059B362"/>
    <w:rsid w:val="507212F1"/>
    <w:rsid w:val="5074AAE7"/>
    <w:rsid w:val="509C6AAC"/>
    <w:rsid w:val="50E07B6B"/>
    <w:rsid w:val="50FDEF58"/>
    <w:rsid w:val="50FE15AF"/>
    <w:rsid w:val="51404CBB"/>
    <w:rsid w:val="5146D0CE"/>
    <w:rsid w:val="5146EEF1"/>
    <w:rsid w:val="51685A64"/>
    <w:rsid w:val="5179A803"/>
    <w:rsid w:val="517EEA3F"/>
    <w:rsid w:val="519BD533"/>
    <w:rsid w:val="519FBD66"/>
    <w:rsid w:val="51ADE6C5"/>
    <w:rsid w:val="51D2101E"/>
    <w:rsid w:val="51EE7D2C"/>
    <w:rsid w:val="5225086E"/>
    <w:rsid w:val="5246CE44"/>
    <w:rsid w:val="5258F884"/>
    <w:rsid w:val="52787800"/>
    <w:rsid w:val="52A90C5F"/>
    <w:rsid w:val="52C8A7CC"/>
    <w:rsid w:val="52FB8119"/>
    <w:rsid w:val="53031824"/>
    <w:rsid w:val="534828E0"/>
    <w:rsid w:val="534A36FB"/>
    <w:rsid w:val="53620EDF"/>
    <w:rsid w:val="539A29FC"/>
    <w:rsid w:val="53A3DCEF"/>
    <w:rsid w:val="53A4AE91"/>
    <w:rsid w:val="53D2E001"/>
    <w:rsid w:val="53DC2CA0"/>
    <w:rsid w:val="53E208D8"/>
    <w:rsid w:val="5400E9D8"/>
    <w:rsid w:val="54193138"/>
    <w:rsid w:val="54225225"/>
    <w:rsid w:val="5433F43A"/>
    <w:rsid w:val="54640721"/>
    <w:rsid w:val="54932157"/>
    <w:rsid w:val="54B861F6"/>
    <w:rsid w:val="54C9B900"/>
    <w:rsid w:val="54CC4030"/>
    <w:rsid w:val="54FD799B"/>
    <w:rsid w:val="55042FA5"/>
    <w:rsid w:val="5513E82B"/>
    <w:rsid w:val="5516C91D"/>
    <w:rsid w:val="551DA885"/>
    <w:rsid w:val="5526E0C1"/>
    <w:rsid w:val="55598255"/>
    <w:rsid w:val="556C50C3"/>
    <w:rsid w:val="5575C9AC"/>
    <w:rsid w:val="55E3B051"/>
    <w:rsid w:val="55F006F8"/>
    <w:rsid w:val="55F15A40"/>
    <w:rsid w:val="55F519F4"/>
    <w:rsid w:val="560FB8F8"/>
    <w:rsid w:val="564185AB"/>
    <w:rsid w:val="5652C1A7"/>
    <w:rsid w:val="56A4063A"/>
    <w:rsid w:val="56AFF720"/>
    <w:rsid w:val="56E40498"/>
    <w:rsid w:val="56EA6571"/>
    <w:rsid w:val="56FB099A"/>
    <w:rsid w:val="5742460E"/>
    <w:rsid w:val="5748ECDF"/>
    <w:rsid w:val="5782612E"/>
    <w:rsid w:val="57889B58"/>
    <w:rsid w:val="578E4678"/>
    <w:rsid w:val="579B60F5"/>
    <w:rsid w:val="57B81C18"/>
    <w:rsid w:val="57CB010E"/>
    <w:rsid w:val="57D74293"/>
    <w:rsid w:val="58191376"/>
    <w:rsid w:val="5835380F"/>
    <w:rsid w:val="583765DB"/>
    <w:rsid w:val="5844554F"/>
    <w:rsid w:val="585DE926"/>
    <w:rsid w:val="5877DB14"/>
    <w:rsid w:val="588016DB"/>
    <w:rsid w:val="5893D39E"/>
    <w:rsid w:val="5896D9FB"/>
    <w:rsid w:val="58BABCC3"/>
    <w:rsid w:val="59041919"/>
    <w:rsid w:val="590FD2A5"/>
    <w:rsid w:val="5915DD47"/>
    <w:rsid w:val="5976EB6F"/>
    <w:rsid w:val="598902C3"/>
    <w:rsid w:val="599F386B"/>
    <w:rsid w:val="59ADD1AE"/>
    <w:rsid w:val="59B21FA3"/>
    <w:rsid w:val="59D2CA54"/>
    <w:rsid w:val="59FAB397"/>
    <w:rsid w:val="5A00E7A9"/>
    <w:rsid w:val="5A11DC12"/>
    <w:rsid w:val="5A2AE7F3"/>
    <w:rsid w:val="5A32AA5C"/>
    <w:rsid w:val="5A3C8170"/>
    <w:rsid w:val="5A3D1DC4"/>
    <w:rsid w:val="5A48BC85"/>
    <w:rsid w:val="5A4D625F"/>
    <w:rsid w:val="5A80480D"/>
    <w:rsid w:val="5A83E24F"/>
    <w:rsid w:val="5A88C04F"/>
    <w:rsid w:val="5A9B5081"/>
    <w:rsid w:val="5AC3F4AA"/>
    <w:rsid w:val="5AD6DFEF"/>
    <w:rsid w:val="5AFD47F8"/>
    <w:rsid w:val="5B00D588"/>
    <w:rsid w:val="5B2468E7"/>
    <w:rsid w:val="5B55A7D5"/>
    <w:rsid w:val="5B6427DD"/>
    <w:rsid w:val="5B6AD029"/>
    <w:rsid w:val="5B93E704"/>
    <w:rsid w:val="5BA13911"/>
    <w:rsid w:val="5BD1F675"/>
    <w:rsid w:val="5BF2D360"/>
    <w:rsid w:val="5C0CA5C2"/>
    <w:rsid w:val="5C2CBC48"/>
    <w:rsid w:val="5C3720E2"/>
    <w:rsid w:val="5C3C059F"/>
    <w:rsid w:val="5C65774C"/>
    <w:rsid w:val="5C7742DD"/>
    <w:rsid w:val="5C868E14"/>
    <w:rsid w:val="5C979ED2"/>
    <w:rsid w:val="5CB4AD13"/>
    <w:rsid w:val="5CB96604"/>
    <w:rsid w:val="5CC1B1DF"/>
    <w:rsid w:val="5CCF3A10"/>
    <w:rsid w:val="5CD0147E"/>
    <w:rsid w:val="5CF99B3E"/>
    <w:rsid w:val="5D6502AE"/>
    <w:rsid w:val="5D7CE6ED"/>
    <w:rsid w:val="5DA95940"/>
    <w:rsid w:val="5DB908A0"/>
    <w:rsid w:val="5E1A1B6E"/>
    <w:rsid w:val="5E2993CD"/>
    <w:rsid w:val="5E3889F1"/>
    <w:rsid w:val="5E3F5D6B"/>
    <w:rsid w:val="5E45A20C"/>
    <w:rsid w:val="5E72C22F"/>
    <w:rsid w:val="5E900484"/>
    <w:rsid w:val="5E9D1F2A"/>
    <w:rsid w:val="5EBACA4D"/>
    <w:rsid w:val="5EE5875A"/>
    <w:rsid w:val="5EF82A15"/>
    <w:rsid w:val="5F0D2DEA"/>
    <w:rsid w:val="5F10CE6B"/>
    <w:rsid w:val="5F28567E"/>
    <w:rsid w:val="5F3CA019"/>
    <w:rsid w:val="5F44B975"/>
    <w:rsid w:val="5F4A1CD2"/>
    <w:rsid w:val="5F59C79A"/>
    <w:rsid w:val="5F63997F"/>
    <w:rsid w:val="5F69E287"/>
    <w:rsid w:val="5F768E4E"/>
    <w:rsid w:val="5F86298C"/>
    <w:rsid w:val="5F913E64"/>
    <w:rsid w:val="5F9D6D27"/>
    <w:rsid w:val="5FBBB89B"/>
    <w:rsid w:val="5FBDAEE1"/>
    <w:rsid w:val="5FC55282"/>
    <w:rsid w:val="5FD3B776"/>
    <w:rsid w:val="5FE2BB1F"/>
    <w:rsid w:val="5FEE0A41"/>
    <w:rsid w:val="5FFFED1C"/>
    <w:rsid w:val="601C21D2"/>
    <w:rsid w:val="602113A3"/>
    <w:rsid w:val="60260055"/>
    <w:rsid w:val="60341AB7"/>
    <w:rsid w:val="6043C3AA"/>
    <w:rsid w:val="608EE516"/>
    <w:rsid w:val="609D3CC2"/>
    <w:rsid w:val="60D3ED37"/>
    <w:rsid w:val="60F1E13F"/>
    <w:rsid w:val="610E8CB8"/>
    <w:rsid w:val="614A4887"/>
    <w:rsid w:val="614D6A7F"/>
    <w:rsid w:val="61532AB1"/>
    <w:rsid w:val="617799FC"/>
    <w:rsid w:val="617A84D9"/>
    <w:rsid w:val="61881E36"/>
    <w:rsid w:val="61A5CB10"/>
    <w:rsid w:val="61D4B66F"/>
    <w:rsid w:val="61F0D8F1"/>
    <w:rsid w:val="62026693"/>
    <w:rsid w:val="62051D5D"/>
    <w:rsid w:val="620CD449"/>
    <w:rsid w:val="62475A0F"/>
    <w:rsid w:val="625B397F"/>
    <w:rsid w:val="626214E4"/>
    <w:rsid w:val="6275EEDF"/>
    <w:rsid w:val="628681B3"/>
    <w:rsid w:val="62928BCA"/>
    <w:rsid w:val="62A29015"/>
    <w:rsid w:val="62B3DF08"/>
    <w:rsid w:val="62CD5C04"/>
    <w:rsid w:val="62E207C2"/>
    <w:rsid w:val="62E5D082"/>
    <w:rsid w:val="62E64223"/>
    <w:rsid w:val="63025D32"/>
    <w:rsid w:val="63026448"/>
    <w:rsid w:val="63226598"/>
    <w:rsid w:val="6322E102"/>
    <w:rsid w:val="633C3220"/>
    <w:rsid w:val="63745ED9"/>
    <w:rsid w:val="637E0C40"/>
    <w:rsid w:val="63A616CF"/>
    <w:rsid w:val="63AA33C3"/>
    <w:rsid w:val="63B8D27C"/>
    <w:rsid w:val="63C90FAB"/>
    <w:rsid w:val="63CB1389"/>
    <w:rsid w:val="63D36592"/>
    <w:rsid w:val="63DC4813"/>
    <w:rsid w:val="63DECAF2"/>
    <w:rsid w:val="6400C389"/>
    <w:rsid w:val="64199A3B"/>
    <w:rsid w:val="644BDFD9"/>
    <w:rsid w:val="649821A4"/>
    <w:rsid w:val="649CB8A5"/>
    <w:rsid w:val="64A33D97"/>
    <w:rsid w:val="64A4F38B"/>
    <w:rsid w:val="64EA6CEE"/>
    <w:rsid w:val="650AC51F"/>
    <w:rsid w:val="65183712"/>
    <w:rsid w:val="65490BDB"/>
    <w:rsid w:val="6549B85A"/>
    <w:rsid w:val="65765407"/>
    <w:rsid w:val="657CBEB8"/>
    <w:rsid w:val="657CEF7F"/>
    <w:rsid w:val="657F797A"/>
    <w:rsid w:val="65A49571"/>
    <w:rsid w:val="65CDEA7C"/>
    <w:rsid w:val="65E7B4C3"/>
    <w:rsid w:val="66008C4D"/>
    <w:rsid w:val="662CEA73"/>
    <w:rsid w:val="66349995"/>
    <w:rsid w:val="6649237D"/>
    <w:rsid w:val="667189AE"/>
    <w:rsid w:val="6687A4DA"/>
    <w:rsid w:val="66906ADE"/>
    <w:rsid w:val="66BFDBB3"/>
    <w:rsid w:val="66D1B8BC"/>
    <w:rsid w:val="66EE7C0C"/>
    <w:rsid w:val="66F8BE51"/>
    <w:rsid w:val="672386A5"/>
    <w:rsid w:val="672DEB9B"/>
    <w:rsid w:val="6740AFE5"/>
    <w:rsid w:val="6780B368"/>
    <w:rsid w:val="67C8BAD4"/>
    <w:rsid w:val="67DC6A56"/>
    <w:rsid w:val="67F6D5BE"/>
    <w:rsid w:val="682C3B3F"/>
    <w:rsid w:val="686C4B42"/>
    <w:rsid w:val="6878228F"/>
    <w:rsid w:val="68842019"/>
    <w:rsid w:val="6886D5A0"/>
    <w:rsid w:val="68AB1D35"/>
    <w:rsid w:val="68CEC187"/>
    <w:rsid w:val="68DC3633"/>
    <w:rsid w:val="68E6749B"/>
    <w:rsid w:val="6913736C"/>
    <w:rsid w:val="692F69D3"/>
    <w:rsid w:val="69321002"/>
    <w:rsid w:val="6934B7D4"/>
    <w:rsid w:val="693C9D88"/>
    <w:rsid w:val="6941AF71"/>
    <w:rsid w:val="695D865D"/>
    <w:rsid w:val="696D4EC1"/>
    <w:rsid w:val="69821012"/>
    <w:rsid w:val="698F4A61"/>
    <w:rsid w:val="69AB73A4"/>
    <w:rsid w:val="69B557E7"/>
    <w:rsid w:val="69BEE048"/>
    <w:rsid w:val="69CED76D"/>
    <w:rsid w:val="69F7D39F"/>
    <w:rsid w:val="6A0E378A"/>
    <w:rsid w:val="6A372E3C"/>
    <w:rsid w:val="6A3A9FF9"/>
    <w:rsid w:val="6A50B6C8"/>
    <w:rsid w:val="6A5EB631"/>
    <w:rsid w:val="6AAFA4F9"/>
    <w:rsid w:val="6AB101C4"/>
    <w:rsid w:val="6ADFEF54"/>
    <w:rsid w:val="6AE02F88"/>
    <w:rsid w:val="6AF110AC"/>
    <w:rsid w:val="6B340B52"/>
    <w:rsid w:val="6B55ECF6"/>
    <w:rsid w:val="6B5A66C2"/>
    <w:rsid w:val="6B65AA82"/>
    <w:rsid w:val="6BA59B64"/>
    <w:rsid w:val="6BB9BB96"/>
    <w:rsid w:val="6BBA643F"/>
    <w:rsid w:val="6BD3294A"/>
    <w:rsid w:val="6BFDB278"/>
    <w:rsid w:val="6C065E5C"/>
    <w:rsid w:val="6C0FA8F9"/>
    <w:rsid w:val="6C22C36F"/>
    <w:rsid w:val="6C4486FF"/>
    <w:rsid w:val="6C545F10"/>
    <w:rsid w:val="6C8DDBF9"/>
    <w:rsid w:val="6C9EC30A"/>
    <w:rsid w:val="6CAD7275"/>
    <w:rsid w:val="6CCAEA1D"/>
    <w:rsid w:val="6CCFDBB3"/>
    <w:rsid w:val="6CD0B6DA"/>
    <w:rsid w:val="6CE0D684"/>
    <w:rsid w:val="6CF86CC0"/>
    <w:rsid w:val="6D1578C3"/>
    <w:rsid w:val="6D260C26"/>
    <w:rsid w:val="6D47B87C"/>
    <w:rsid w:val="6D5E1C42"/>
    <w:rsid w:val="6D7A41D5"/>
    <w:rsid w:val="6D9BFDEE"/>
    <w:rsid w:val="6DCBACA0"/>
    <w:rsid w:val="6DD3D673"/>
    <w:rsid w:val="6DF96792"/>
    <w:rsid w:val="6E007E5F"/>
    <w:rsid w:val="6E3BC6D0"/>
    <w:rsid w:val="6E4F631D"/>
    <w:rsid w:val="6E51AEE3"/>
    <w:rsid w:val="6E6A80A7"/>
    <w:rsid w:val="6E77EE23"/>
    <w:rsid w:val="6E7E37C3"/>
    <w:rsid w:val="6EA4139D"/>
    <w:rsid w:val="6EAD21C6"/>
    <w:rsid w:val="6ED1604F"/>
    <w:rsid w:val="6EE4C4EC"/>
    <w:rsid w:val="6F0A833B"/>
    <w:rsid w:val="6F11FB8B"/>
    <w:rsid w:val="6F124956"/>
    <w:rsid w:val="6F181BFC"/>
    <w:rsid w:val="6F336E6D"/>
    <w:rsid w:val="6F497A22"/>
    <w:rsid w:val="6F5E084C"/>
    <w:rsid w:val="6F6AAF1F"/>
    <w:rsid w:val="6FAC320A"/>
    <w:rsid w:val="6FBCC0AF"/>
    <w:rsid w:val="6FDF451D"/>
    <w:rsid w:val="6FF8E9EE"/>
    <w:rsid w:val="702B3542"/>
    <w:rsid w:val="7058A669"/>
    <w:rsid w:val="70602971"/>
    <w:rsid w:val="7088DFDC"/>
    <w:rsid w:val="70B1E297"/>
    <w:rsid w:val="70D0D413"/>
    <w:rsid w:val="710DBE64"/>
    <w:rsid w:val="714797C6"/>
    <w:rsid w:val="714A5F9E"/>
    <w:rsid w:val="7167FA0C"/>
    <w:rsid w:val="717EDE3F"/>
    <w:rsid w:val="7182B300"/>
    <w:rsid w:val="7195622F"/>
    <w:rsid w:val="71AE229E"/>
    <w:rsid w:val="71B5D885"/>
    <w:rsid w:val="71FA052B"/>
    <w:rsid w:val="72328B5C"/>
    <w:rsid w:val="728964C2"/>
    <w:rsid w:val="729E562D"/>
    <w:rsid w:val="72A1F208"/>
    <w:rsid w:val="72DBBD6A"/>
    <w:rsid w:val="72E36827"/>
    <w:rsid w:val="72F324F3"/>
    <w:rsid w:val="72F7EFA1"/>
    <w:rsid w:val="73020AB2"/>
    <w:rsid w:val="7303CA6D"/>
    <w:rsid w:val="730468A3"/>
    <w:rsid w:val="730FC9FB"/>
    <w:rsid w:val="73403BB2"/>
    <w:rsid w:val="73533492"/>
    <w:rsid w:val="735D785C"/>
    <w:rsid w:val="739B405E"/>
    <w:rsid w:val="73A82510"/>
    <w:rsid w:val="73A89F45"/>
    <w:rsid w:val="73DEF4A6"/>
    <w:rsid w:val="7400F684"/>
    <w:rsid w:val="7403DFA0"/>
    <w:rsid w:val="740700D8"/>
    <w:rsid w:val="74598581"/>
    <w:rsid w:val="745A175B"/>
    <w:rsid w:val="7465CD29"/>
    <w:rsid w:val="7470D5B7"/>
    <w:rsid w:val="74A81DB1"/>
    <w:rsid w:val="74AA174E"/>
    <w:rsid w:val="74DA13C7"/>
    <w:rsid w:val="74E8CBF1"/>
    <w:rsid w:val="74ED111C"/>
    <w:rsid w:val="74F85D45"/>
    <w:rsid w:val="75075E68"/>
    <w:rsid w:val="750EBE93"/>
    <w:rsid w:val="7512ABCD"/>
    <w:rsid w:val="75202DD3"/>
    <w:rsid w:val="75513B14"/>
    <w:rsid w:val="755F4F5A"/>
    <w:rsid w:val="75789A5C"/>
    <w:rsid w:val="75926705"/>
    <w:rsid w:val="7596A322"/>
    <w:rsid w:val="75BC73CA"/>
    <w:rsid w:val="7600A046"/>
    <w:rsid w:val="7601B95F"/>
    <w:rsid w:val="760B9044"/>
    <w:rsid w:val="760CFD94"/>
    <w:rsid w:val="761365DB"/>
    <w:rsid w:val="7643EE12"/>
    <w:rsid w:val="76A2FA53"/>
    <w:rsid w:val="76BF1A48"/>
    <w:rsid w:val="76F0F3AE"/>
    <w:rsid w:val="76F765B1"/>
    <w:rsid w:val="77082773"/>
    <w:rsid w:val="770BE77B"/>
    <w:rsid w:val="7734871D"/>
    <w:rsid w:val="7738EE4E"/>
    <w:rsid w:val="77501538"/>
    <w:rsid w:val="77637CD5"/>
    <w:rsid w:val="776DD93F"/>
    <w:rsid w:val="776FB412"/>
    <w:rsid w:val="77812695"/>
    <w:rsid w:val="7782793C"/>
    <w:rsid w:val="77915D56"/>
    <w:rsid w:val="7794B4FC"/>
    <w:rsid w:val="77CD7C6C"/>
    <w:rsid w:val="77FD23B3"/>
    <w:rsid w:val="780DB046"/>
    <w:rsid w:val="7832F9FA"/>
    <w:rsid w:val="784A85AD"/>
    <w:rsid w:val="7852F343"/>
    <w:rsid w:val="788DB92D"/>
    <w:rsid w:val="78B2A002"/>
    <w:rsid w:val="78BC5B0B"/>
    <w:rsid w:val="78CC0EBF"/>
    <w:rsid w:val="78DC4BD5"/>
    <w:rsid w:val="78EFFB26"/>
    <w:rsid w:val="78F03B5A"/>
    <w:rsid w:val="790AE59D"/>
    <w:rsid w:val="79190B3B"/>
    <w:rsid w:val="791A8CDD"/>
    <w:rsid w:val="793CE44D"/>
    <w:rsid w:val="79487CFC"/>
    <w:rsid w:val="794B069D"/>
    <w:rsid w:val="79549804"/>
    <w:rsid w:val="798A4BA7"/>
    <w:rsid w:val="798C8DB0"/>
    <w:rsid w:val="798D2689"/>
    <w:rsid w:val="799F34E3"/>
    <w:rsid w:val="79A5FE8E"/>
    <w:rsid w:val="79A6614B"/>
    <w:rsid w:val="79AB595C"/>
    <w:rsid w:val="79B086AB"/>
    <w:rsid w:val="79B24822"/>
    <w:rsid w:val="79E8E5D9"/>
    <w:rsid w:val="79EAF9A1"/>
    <w:rsid w:val="7A2FBEC7"/>
    <w:rsid w:val="7A34B8CD"/>
    <w:rsid w:val="7A45450B"/>
    <w:rsid w:val="7A8B089F"/>
    <w:rsid w:val="7A95ACB6"/>
    <w:rsid w:val="7A98E0CD"/>
    <w:rsid w:val="7A9E96A2"/>
    <w:rsid w:val="7AA436A9"/>
    <w:rsid w:val="7AAE7510"/>
    <w:rsid w:val="7AC3E5E3"/>
    <w:rsid w:val="7AC496C2"/>
    <w:rsid w:val="7AF1D588"/>
    <w:rsid w:val="7B015769"/>
    <w:rsid w:val="7B08DF8F"/>
    <w:rsid w:val="7B0E257F"/>
    <w:rsid w:val="7B2EB362"/>
    <w:rsid w:val="7B32825C"/>
    <w:rsid w:val="7B40EE3B"/>
    <w:rsid w:val="7B4F6EB1"/>
    <w:rsid w:val="7B923733"/>
    <w:rsid w:val="7BE1F5B1"/>
    <w:rsid w:val="7BEF61D6"/>
    <w:rsid w:val="7C1C3152"/>
    <w:rsid w:val="7C489D01"/>
    <w:rsid w:val="7C4BCA28"/>
    <w:rsid w:val="7C649766"/>
    <w:rsid w:val="7C808EA1"/>
    <w:rsid w:val="7C827C47"/>
    <w:rsid w:val="7CE9FFCC"/>
    <w:rsid w:val="7CFEABD4"/>
    <w:rsid w:val="7D07F16C"/>
    <w:rsid w:val="7D0B52D6"/>
    <w:rsid w:val="7D1E5662"/>
    <w:rsid w:val="7D4E5591"/>
    <w:rsid w:val="7D50DF26"/>
    <w:rsid w:val="7D6C640E"/>
    <w:rsid w:val="7D769559"/>
    <w:rsid w:val="7D8DBA54"/>
    <w:rsid w:val="7DA993F1"/>
    <w:rsid w:val="7DD1300A"/>
    <w:rsid w:val="7DE2464B"/>
    <w:rsid w:val="7DE7446E"/>
    <w:rsid w:val="7DE885F7"/>
    <w:rsid w:val="7DFE5BE3"/>
    <w:rsid w:val="7DFFDD13"/>
    <w:rsid w:val="7E08B7BB"/>
    <w:rsid w:val="7E43D9F2"/>
    <w:rsid w:val="7E5EE1BF"/>
    <w:rsid w:val="7E74E990"/>
    <w:rsid w:val="7E86172E"/>
    <w:rsid w:val="7EAAE645"/>
    <w:rsid w:val="7EB07C78"/>
    <w:rsid w:val="7EB67C6E"/>
    <w:rsid w:val="7EBE23A3"/>
    <w:rsid w:val="7EEF8F89"/>
    <w:rsid w:val="7F2B3323"/>
    <w:rsid w:val="7F39DE92"/>
    <w:rsid w:val="7F456452"/>
    <w:rsid w:val="7F570129"/>
    <w:rsid w:val="7F5B3F07"/>
    <w:rsid w:val="7F9BBE4A"/>
    <w:rsid w:val="7F9C3828"/>
    <w:rsid w:val="7FA8C2D2"/>
    <w:rsid w:val="7FB34F59"/>
    <w:rsid w:val="7FEA76FB"/>
    <w:rsid w:val="7FFEBD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A2EA"/>
  <w15:docId w15:val="{81A7437D-CADE-4FE8-B75F-B7DBDBB8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EB3"/>
  </w:style>
  <w:style w:type="paragraph" w:styleId="Nagwek1">
    <w:name w:val="heading 1"/>
    <w:basedOn w:val="Normalny"/>
    <w:link w:val="Nagwek1Znak"/>
    <w:uiPriority w:val="9"/>
    <w:qFormat/>
    <w:rsid w:val="00BA03A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center"/>
      <w:outlineLvl w:val="0"/>
    </w:pPr>
    <w:rPr>
      <w:rFonts w:ascii="Verdana" w:eastAsia="Calibri" w:hAnsi="Verdana" w:cs="Times New Roman"/>
      <w:b/>
      <w:color w:val="000000"/>
      <w:spacing w:val="-2"/>
      <w:sz w:val="24"/>
      <w:szCs w:val="24"/>
    </w:rPr>
  </w:style>
  <w:style w:type="paragraph" w:styleId="Nagwek2">
    <w:name w:val="heading 2"/>
    <w:basedOn w:val="Normalny"/>
    <w:next w:val="Normalny"/>
    <w:link w:val="Nagwek2Znak"/>
    <w:uiPriority w:val="9"/>
    <w:unhideWhenUsed/>
    <w:qFormat/>
    <w:rsid w:val="00BA03A6"/>
    <w:pPr>
      <w:shd w:val="clear" w:color="auto" w:fill="BFBFB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7" w:right="57"/>
      <w:jc w:val="center"/>
      <w:outlineLvl w:val="1"/>
    </w:pPr>
    <w:rPr>
      <w:rFonts w:ascii="Verdana" w:eastAsia="Calibri" w:hAnsi="Verdana" w:cs="Times New Roman"/>
      <w:b/>
      <w:bCs/>
      <w:color w:val="000000"/>
      <w:spacing w:val="-2"/>
      <w:sz w:val="24"/>
      <w:szCs w:val="24"/>
    </w:rPr>
  </w:style>
  <w:style w:type="paragraph" w:styleId="Nagwek3">
    <w:name w:val="heading 3"/>
    <w:basedOn w:val="Normalny"/>
    <w:next w:val="Normalny"/>
    <w:link w:val="Nagwek3Znak"/>
    <w:uiPriority w:val="9"/>
    <w:unhideWhenUsed/>
    <w:qFormat/>
    <w:rsid w:val="00F1203E"/>
    <w:pPr>
      <w:shd w:val="clear" w:color="auto" w:fill="D9D9D9"/>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line="240" w:lineRule="auto"/>
      <w:ind w:left="57" w:right="57"/>
      <w:jc w:val="center"/>
      <w:outlineLvl w:val="2"/>
    </w:pPr>
    <w:rPr>
      <w:rFonts w:ascii="Arial Black" w:eastAsia="Calibri" w:hAnsi="Arial Black" w:cs="Times New Roman"/>
      <w:bCs/>
      <w:color w:val="000000"/>
      <w:spacing w:val="-2"/>
    </w:rPr>
  </w:style>
  <w:style w:type="paragraph" w:styleId="Nagwek4">
    <w:name w:val="heading 4"/>
    <w:basedOn w:val="Nagwek3"/>
    <w:next w:val="Normalny"/>
    <w:link w:val="Nagwek4Znak"/>
    <w:uiPriority w:val="9"/>
    <w:unhideWhenUsed/>
    <w:qFormat/>
    <w:rsid w:val="00424CCB"/>
    <w:pPr>
      <w:shd w:val="clear" w:color="auto" w:fill="E0E0E0"/>
      <w:outlineLvl w:val="3"/>
    </w:pPr>
    <w:rPr>
      <w:b/>
      <w:bCs w:val="0"/>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03A6"/>
    <w:rPr>
      <w:rFonts w:ascii="Verdana" w:eastAsia="Calibri" w:hAnsi="Verdana" w:cs="Times New Roman"/>
      <w:b/>
      <w:color w:val="000000"/>
      <w:spacing w:val="-2"/>
      <w:sz w:val="24"/>
      <w:szCs w:val="24"/>
    </w:rPr>
  </w:style>
  <w:style w:type="paragraph" w:styleId="Akapitzlist">
    <w:name w:val="List Paragraph"/>
    <w:basedOn w:val="Normalny"/>
    <w:uiPriority w:val="34"/>
    <w:qFormat/>
    <w:rsid w:val="00C2076E"/>
    <w:pPr>
      <w:spacing w:after="0" w:line="240" w:lineRule="auto"/>
      <w:ind w:left="720"/>
      <w:contextualSpacing/>
    </w:pPr>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C207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2076E"/>
  </w:style>
  <w:style w:type="paragraph" w:styleId="Stopka">
    <w:name w:val="footer"/>
    <w:basedOn w:val="Normalny"/>
    <w:link w:val="StopkaZnak"/>
    <w:uiPriority w:val="99"/>
    <w:unhideWhenUsed/>
    <w:rsid w:val="00C207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76E"/>
  </w:style>
  <w:style w:type="character" w:customStyle="1" w:styleId="Nagwek2Znak">
    <w:name w:val="Nagłówek 2 Znak"/>
    <w:basedOn w:val="Domylnaczcionkaakapitu"/>
    <w:link w:val="Nagwek2"/>
    <w:uiPriority w:val="9"/>
    <w:rsid w:val="00BA03A6"/>
    <w:rPr>
      <w:rFonts w:ascii="Verdana" w:eastAsia="Calibri" w:hAnsi="Verdana" w:cs="Times New Roman"/>
      <w:b/>
      <w:bCs/>
      <w:color w:val="000000"/>
      <w:spacing w:val="-2"/>
      <w:sz w:val="24"/>
      <w:szCs w:val="24"/>
      <w:shd w:val="clear" w:color="auto" w:fill="BFBFBF"/>
    </w:rPr>
  </w:style>
  <w:style w:type="character" w:customStyle="1" w:styleId="Nagwek3Znak">
    <w:name w:val="Nagłówek 3 Znak"/>
    <w:basedOn w:val="Domylnaczcionkaakapitu"/>
    <w:link w:val="Nagwek3"/>
    <w:uiPriority w:val="9"/>
    <w:rsid w:val="00F1203E"/>
    <w:rPr>
      <w:rFonts w:ascii="Arial Black" w:eastAsia="Calibri" w:hAnsi="Arial Black" w:cs="Times New Roman"/>
      <w:bCs/>
      <w:color w:val="000000"/>
      <w:spacing w:val="-2"/>
      <w:shd w:val="clear" w:color="auto" w:fill="D9D9D9"/>
    </w:rPr>
  </w:style>
  <w:style w:type="paragraph" w:customStyle="1" w:styleId="paragraph">
    <w:name w:val="paragraph"/>
    <w:basedOn w:val="Normalny"/>
    <w:rsid w:val="009D0C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9D0C2D"/>
  </w:style>
  <w:style w:type="character" w:customStyle="1" w:styleId="spellingerror">
    <w:name w:val="spellingerror"/>
    <w:basedOn w:val="Domylnaczcionkaakapitu"/>
    <w:rsid w:val="009D0C2D"/>
  </w:style>
  <w:style w:type="character" w:customStyle="1" w:styleId="wrtext">
    <w:name w:val="wrtext"/>
    <w:basedOn w:val="Domylnaczcionkaakapitu"/>
    <w:rsid w:val="002657E5"/>
  </w:style>
  <w:style w:type="character" w:customStyle="1" w:styleId="fontstyle01">
    <w:name w:val="fontstyle01"/>
    <w:basedOn w:val="Domylnaczcionkaakapitu"/>
    <w:rsid w:val="002657E5"/>
    <w:rPr>
      <w:rFonts w:ascii="MinionPro-Regular" w:hAnsi="MinionPro-Regular" w:hint="default"/>
      <w:b w:val="0"/>
      <w:bCs w:val="0"/>
      <w:i w:val="0"/>
      <w:iCs w:val="0"/>
      <w:color w:val="242021"/>
      <w:sz w:val="16"/>
      <w:szCs w:val="16"/>
    </w:rPr>
  </w:style>
  <w:style w:type="character" w:customStyle="1" w:styleId="fontstyle21">
    <w:name w:val="fontstyle21"/>
    <w:basedOn w:val="Domylnaczcionkaakapitu"/>
    <w:rsid w:val="002657E5"/>
    <w:rPr>
      <w:rFonts w:ascii="MinionPro-Regular-Identity-H" w:hAnsi="MinionPro-Regular-Identity-H" w:hint="default"/>
      <w:b w:val="0"/>
      <w:bCs w:val="0"/>
      <w:i w:val="0"/>
      <w:iCs w:val="0"/>
      <w:color w:val="242021"/>
      <w:sz w:val="16"/>
      <w:szCs w:val="16"/>
    </w:rPr>
  </w:style>
  <w:style w:type="character" w:customStyle="1" w:styleId="contextualspellingandgrammarerror">
    <w:name w:val="contextualspellingandgrammarerror"/>
    <w:basedOn w:val="Domylnaczcionkaakapitu"/>
    <w:rsid w:val="006356DF"/>
  </w:style>
  <w:style w:type="character" w:customStyle="1" w:styleId="inline">
    <w:name w:val="inline"/>
    <w:basedOn w:val="Domylnaczcionkaakapitu"/>
    <w:rsid w:val="006356DF"/>
  </w:style>
  <w:style w:type="paragraph" w:styleId="Tekstpodstawowy">
    <w:name w:val="Body Text"/>
    <w:basedOn w:val="Normalny"/>
    <w:link w:val="TekstpodstawowyZnak"/>
    <w:semiHidden/>
    <w:unhideWhenUsed/>
    <w:rsid w:val="006356DF"/>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qFormat/>
    <w:rsid w:val="006356DF"/>
    <w:rPr>
      <w:rFonts w:ascii="TimesNewRomanPS" w:eastAsia="Times New Roman" w:hAnsi="TimesNewRomanPS" w:cs="Times New Roman"/>
      <w:color w:val="000000"/>
      <w:sz w:val="24"/>
      <w:szCs w:val="20"/>
      <w:lang w:val="cs-CZ" w:eastAsia="pl-PL"/>
    </w:rPr>
  </w:style>
  <w:style w:type="character" w:styleId="Pogrubienie">
    <w:name w:val="Strong"/>
    <w:basedOn w:val="Domylnaczcionkaakapitu"/>
    <w:qFormat/>
    <w:rsid w:val="001E634B"/>
    <w:rPr>
      <w:b/>
      <w:bCs/>
    </w:rPr>
  </w:style>
  <w:style w:type="character" w:customStyle="1" w:styleId="ft">
    <w:name w:val="ft"/>
    <w:basedOn w:val="Domylnaczcionkaakapitu"/>
    <w:rsid w:val="001E634B"/>
  </w:style>
  <w:style w:type="paragraph" w:styleId="Tekstpodstawowy3">
    <w:name w:val="Body Text 3"/>
    <w:basedOn w:val="Normalny"/>
    <w:link w:val="Tekstpodstawowy3Znak"/>
    <w:uiPriority w:val="99"/>
    <w:unhideWhenUsed/>
    <w:rsid w:val="001E634B"/>
    <w:pPr>
      <w:spacing w:after="120"/>
    </w:pPr>
    <w:rPr>
      <w:sz w:val="16"/>
      <w:szCs w:val="16"/>
    </w:rPr>
  </w:style>
  <w:style w:type="character" w:customStyle="1" w:styleId="Tekstpodstawowy3Znak">
    <w:name w:val="Tekst podstawowy 3 Znak"/>
    <w:basedOn w:val="Domylnaczcionkaakapitu"/>
    <w:link w:val="Tekstpodstawowy3"/>
    <w:uiPriority w:val="99"/>
    <w:rsid w:val="001E634B"/>
    <w:rPr>
      <w:sz w:val="16"/>
      <w:szCs w:val="16"/>
    </w:rPr>
  </w:style>
  <w:style w:type="character" w:customStyle="1" w:styleId="Teksttreci10ptBezpogrubienia">
    <w:name w:val="Tekst treści + 10 pt;Bez pogrubienia"/>
    <w:basedOn w:val="Domylnaczcionkaakapitu"/>
    <w:rsid w:val="001E634B"/>
    <w:rPr>
      <w:rFonts w:ascii="Arial" w:eastAsia="Arial" w:hAnsi="Arial" w:cs="Arial"/>
      <w:b/>
      <w:bCs/>
      <w:i w:val="0"/>
      <w:iCs w:val="0"/>
      <w:smallCaps w:val="0"/>
      <w:strike w:val="0"/>
      <w:color w:val="000000"/>
      <w:spacing w:val="0"/>
      <w:w w:val="100"/>
      <w:position w:val="0"/>
      <w:sz w:val="20"/>
      <w:szCs w:val="20"/>
      <w:u w:val="none"/>
      <w:lang w:val="pl-PL"/>
    </w:rPr>
  </w:style>
  <w:style w:type="paragraph" w:customStyle="1" w:styleId="TextBody">
    <w:name w:val="Text Body"/>
    <w:basedOn w:val="Normalny"/>
    <w:rsid w:val="001E634B"/>
    <w:pPr>
      <w:suppressAutoHyphens/>
      <w:overflowPunct w:val="0"/>
      <w:spacing w:after="0" w:line="240" w:lineRule="auto"/>
      <w:textAlignment w:val="baseline"/>
    </w:pPr>
    <w:rPr>
      <w:rFonts w:ascii="Times New Roman" w:eastAsia="Times New Roman" w:hAnsi="Times New Roman" w:cs="Times New Roman"/>
      <w:color w:val="000000"/>
      <w:sz w:val="24"/>
      <w:szCs w:val="20"/>
      <w:lang w:val="cs-CZ" w:eastAsia="pl-PL"/>
    </w:rPr>
  </w:style>
  <w:style w:type="character" w:customStyle="1" w:styleId="author">
    <w:name w:val="author"/>
    <w:basedOn w:val="Domylnaczcionkaakapitu"/>
    <w:rsid w:val="001E634B"/>
  </w:style>
  <w:style w:type="character" w:customStyle="1" w:styleId="a-color-secondary">
    <w:name w:val="a-color-secondary"/>
    <w:basedOn w:val="Domylnaczcionkaakapitu"/>
    <w:rsid w:val="001E634B"/>
  </w:style>
  <w:style w:type="paragraph" w:styleId="Nagwekspisutreci">
    <w:name w:val="TOC Heading"/>
    <w:basedOn w:val="Nagwek1"/>
    <w:next w:val="Normalny"/>
    <w:uiPriority w:val="39"/>
    <w:unhideWhenUsed/>
    <w:qFormat/>
    <w:rsid w:val="007A2F03"/>
    <w:pPr>
      <w:keepNext/>
      <w:keepLines/>
      <w:tabs>
        <w:tab w:val="clear" w:pos="284"/>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spacing w:before="240" w:after="0" w:line="259" w:lineRule="auto"/>
      <w:jc w:val="left"/>
      <w:outlineLvl w:val="9"/>
    </w:pPr>
    <w:rPr>
      <w:rFonts w:asciiTheme="majorHAnsi" w:eastAsiaTheme="majorEastAsia" w:hAnsiTheme="majorHAnsi" w:cstheme="majorBidi"/>
      <w:bCs/>
      <w:color w:val="2F5496" w:themeColor="accent1" w:themeShade="BF"/>
      <w:spacing w:val="0"/>
      <w:sz w:val="32"/>
      <w:szCs w:val="32"/>
      <w:lang w:eastAsia="pl-PL"/>
    </w:rPr>
  </w:style>
  <w:style w:type="paragraph" w:styleId="Spistreci1">
    <w:name w:val="toc 1"/>
    <w:basedOn w:val="Normalny"/>
    <w:next w:val="Normalny"/>
    <w:autoRedefine/>
    <w:uiPriority w:val="39"/>
    <w:unhideWhenUsed/>
    <w:rsid w:val="00B16FA0"/>
    <w:pPr>
      <w:tabs>
        <w:tab w:val="right" w:leader="dot" w:pos="9628"/>
      </w:tabs>
      <w:spacing w:before="240" w:after="100"/>
    </w:pPr>
    <w:rPr>
      <w:rFonts w:ascii="Verdana" w:hAnsi="Verdana"/>
      <w:b/>
      <w:bCs/>
      <w:noProof/>
      <w:sz w:val="20"/>
      <w:szCs w:val="20"/>
    </w:rPr>
  </w:style>
  <w:style w:type="paragraph" w:styleId="Spistreci2">
    <w:name w:val="toc 2"/>
    <w:basedOn w:val="Normalny"/>
    <w:next w:val="Normalny"/>
    <w:autoRedefine/>
    <w:uiPriority w:val="39"/>
    <w:unhideWhenUsed/>
    <w:rsid w:val="00F100C4"/>
    <w:pPr>
      <w:tabs>
        <w:tab w:val="right" w:leader="dot" w:pos="9628"/>
      </w:tabs>
      <w:spacing w:after="100"/>
      <w:ind w:left="220"/>
    </w:pPr>
    <w:rPr>
      <w:rFonts w:ascii="Verdana" w:hAnsi="Verdana"/>
      <w:b/>
      <w:bCs/>
      <w:noProof/>
      <w:sz w:val="18"/>
      <w:szCs w:val="18"/>
    </w:rPr>
  </w:style>
  <w:style w:type="paragraph" w:styleId="Spistreci3">
    <w:name w:val="toc 3"/>
    <w:basedOn w:val="Normalny"/>
    <w:next w:val="Normalny"/>
    <w:autoRedefine/>
    <w:uiPriority w:val="39"/>
    <w:unhideWhenUsed/>
    <w:rsid w:val="00F100C4"/>
    <w:pPr>
      <w:tabs>
        <w:tab w:val="right" w:leader="dot" w:pos="9628"/>
      </w:tabs>
      <w:spacing w:after="100"/>
      <w:ind w:left="440"/>
    </w:pPr>
    <w:rPr>
      <w:noProof/>
    </w:rPr>
  </w:style>
  <w:style w:type="character" w:styleId="Hipercze">
    <w:name w:val="Hyperlink"/>
    <w:basedOn w:val="Domylnaczcionkaakapitu"/>
    <w:uiPriority w:val="99"/>
    <w:unhideWhenUsed/>
    <w:rsid w:val="007A2F03"/>
    <w:rPr>
      <w:color w:val="0563C1" w:themeColor="hyperlink"/>
      <w:u w:val="single"/>
    </w:rPr>
  </w:style>
  <w:style w:type="paragraph" w:styleId="Tekstpodstawowy2">
    <w:name w:val="Body Text 2"/>
    <w:basedOn w:val="Normalny"/>
    <w:link w:val="Tekstpodstawowy2Znak"/>
    <w:uiPriority w:val="99"/>
    <w:semiHidden/>
    <w:unhideWhenUsed/>
    <w:rsid w:val="00F100C4"/>
    <w:pPr>
      <w:spacing w:after="120" w:line="480" w:lineRule="auto"/>
    </w:pPr>
  </w:style>
  <w:style w:type="character" w:customStyle="1" w:styleId="Tekstpodstawowy2Znak">
    <w:name w:val="Tekst podstawowy 2 Znak"/>
    <w:basedOn w:val="Domylnaczcionkaakapitu"/>
    <w:link w:val="Tekstpodstawowy2"/>
    <w:uiPriority w:val="99"/>
    <w:semiHidden/>
    <w:rsid w:val="00F100C4"/>
  </w:style>
  <w:style w:type="paragraph" w:styleId="Nagwek">
    <w:name w:val="header"/>
    <w:basedOn w:val="Normalny"/>
    <w:link w:val="NagwekZnak"/>
    <w:uiPriority w:val="99"/>
    <w:unhideWhenUsed/>
    <w:rsid w:val="00B630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0EC"/>
  </w:style>
  <w:style w:type="paragraph" w:styleId="Bezodstpw">
    <w:name w:val="No Spacing"/>
    <w:uiPriority w:val="1"/>
    <w:qFormat/>
    <w:rsid w:val="008D2D6C"/>
    <w:pPr>
      <w:spacing w:after="0" w:line="240" w:lineRule="auto"/>
    </w:pPr>
  </w:style>
  <w:style w:type="paragraph" w:styleId="Poprawka">
    <w:name w:val="Revision"/>
    <w:hidden/>
    <w:uiPriority w:val="99"/>
    <w:semiHidden/>
    <w:rsid w:val="00F54C1C"/>
    <w:pPr>
      <w:spacing w:after="0" w:line="240" w:lineRule="auto"/>
    </w:pPr>
  </w:style>
  <w:style w:type="character" w:styleId="Odwoaniedokomentarza">
    <w:name w:val="annotation reference"/>
    <w:basedOn w:val="Domylnaczcionkaakapitu"/>
    <w:uiPriority w:val="99"/>
    <w:semiHidden/>
    <w:unhideWhenUsed/>
    <w:rsid w:val="008847E8"/>
    <w:rPr>
      <w:sz w:val="16"/>
      <w:szCs w:val="16"/>
    </w:rPr>
  </w:style>
  <w:style w:type="paragraph" w:styleId="Tekstkomentarza">
    <w:name w:val="annotation text"/>
    <w:basedOn w:val="Normalny"/>
    <w:link w:val="TekstkomentarzaZnak"/>
    <w:uiPriority w:val="99"/>
    <w:semiHidden/>
    <w:unhideWhenUsed/>
    <w:rsid w:val="00884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47E8"/>
    <w:rPr>
      <w:sz w:val="20"/>
      <w:szCs w:val="20"/>
    </w:rPr>
  </w:style>
  <w:style w:type="paragraph" w:styleId="Tematkomentarza">
    <w:name w:val="annotation subject"/>
    <w:basedOn w:val="Tekstkomentarza"/>
    <w:next w:val="Tekstkomentarza"/>
    <w:link w:val="TematkomentarzaZnak"/>
    <w:uiPriority w:val="99"/>
    <w:semiHidden/>
    <w:unhideWhenUsed/>
    <w:rsid w:val="008847E8"/>
    <w:rPr>
      <w:b/>
      <w:bCs/>
    </w:rPr>
  </w:style>
  <w:style w:type="character" w:customStyle="1" w:styleId="TematkomentarzaZnak">
    <w:name w:val="Temat komentarza Znak"/>
    <w:basedOn w:val="TekstkomentarzaZnak"/>
    <w:link w:val="Tematkomentarza"/>
    <w:uiPriority w:val="99"/>
    <w:semiHidden/>
    <w:rsid w:val="008847E8"/>
    <w:rPr>
      <w:b/>
      <w:bCs/>
      <w:sz w:val="20"/>
      <w:szCs w:val="20"/>
    </w:rPr>
  </w:style>
  <w:style w:type="paragraph" w:styleId="Tekstdymka">
    <w:name w:val="Balloon Text"/>
    <w:basedOn w:val="Normalny"/>
    <w:link w:val="TekstdymkaZnak"/>
    <w:uiPriority w:val="99"/>
    <w:semiHidden/>
    <w:unhideWhenUsed/>
    <w:qFormat/>
    <w:rsid w:val="00B66F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B66F5C"/>
    <w:rPr>
      <w:rFonts w:ascii="Tahoma" w:hAnsi="Tahoma" w:cs="Tahoma"/>
      <w:sz w:val="16"/>
      <w:szCs w:val="16"/>
    </w:rPr>
  </w:style>
  <w:style w:type="character" w:styleId="Uwydatnienie">
    <w:name w:val="Emphasis"/>
    <w:uiPriority w:val="20"/>
    <w:qFormat/>
    <w:rsid w:val="008D41E5"/>
    <w:rPr>
      <w:i/>
      <w:iCs/>
    </w:rPr>
  </w:style>
  <w:style w:type="paragraph" w:customStyle="1" w:styleId="xmsonormal">
    <w:name w:val="x_msonormal"/>
    <w:basedOn w:val="Normalny"/>
    <w:rsid w:val="00663D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424CCB"/>
    <w:rPr>
      <w:rFonts w:ascii="Arial Black" w:eastAsia="Calibri" w:hAnsi="Arial Black" w:cs="Times New Roman"/>
      <w:b/>
      <w:color w:val="000000"/>
      <w:spacing w:val="-2"/>
      <w:sz w:val="21"/>
      <w:szCs w:val="21"/>
      <w:shd w:val="clear" w:color="auto" w:fill="E0E0E0"/>
    </w:rPr>
  </w:style>
  <w:style w:type="paragraph" w:styleId="Spistreci4">
    <w:name w:val="toc 4"/>
    <w:basedOn w:val="Normalny"/>
    <w:next w:val="Normalny"/>
    <w:autoRedefine/>
    <w:uiPriority w:val="39"/>
    <w:unhideWhenUsed/>
    <w:rsid w:val="004A384B"/>
    <w:pPr>
      <w:tabs>
        <w:tab w:val="right" w:leader="dot" w:pos="9742"/>
      </w:tabs>
      <w:spacing w:after="100"/>
      <w:ind w:left="660"/>
    </w:pPr>
    <w:rPr>
      <w:i/>
      <w:iCs/>
      <w:noProof/>
    </w:rPr>
  </w:style>
  <w:style w:type="paragraph" w:customStyle="1" w:styleId="TableParagraph">
    <w:name w:val="Table Paragraph"/>
    <w:basedOn w:val="Normalny"/>
    <w:uiPriority w:val="1"/>
    <w:qFormat/>
    <w:rsid w:val="0037457D"/>
    <w:pPr>
      <w:widowControl w:val="0"/>
      <w:autoSpaceDE w:val="0"/>
      <w:autoSpaceDN w:val="0"/>
      <w:spacing w:before="75" w:after="0" w:line="240" w:lineRule="auto"/>
      <w:ind w:left="83"/>
    </w:pPr>
    <w:rPr>
      <w:rFonts w:ascii="Verdana" w:eastAsia="Verdana" w:hAnsi="Verdana" w:cs="Verdana"/>
      <w:lang w:val="en-US"/>
    </w:rPr>
  </w:style>
  <w:style w:type="character" w:customStyle="1" w:styleId="hgkelc">
    <w:name w:val="hgkelc"/>
    <w:basedOn w:val="Domylnaczcionkaakapitu"/>
    <w:rsid w:val="00571925"/>
  </w:style>
  <w:style w:type="character" w:customStyle="1" w:styleId="apple-converted-space">
    <w:name w:val="apple-converted-space"/>
    <w:basedOn w:val="Domylnaczcionkaakapitu"/>
    <w:rsid w:val="008F3A28"/>
  </w:style>
  <w:style w:type="paragraph" w:customStyle="1" w:styleId="p1">
    <w:name w:val="p1"/>
    <w:basedOn w:val="Normalny"/>
    <w:rsid w:val="008F3A28"/>
    <w:pPr>
      <w:spacing w:after="0" w:line="240" w:lineRule="auto"/>
    </w:pPr>
    <w:rPr>
      <w:rFonts w:ascii="Georgia" w:hAnsi="Georgia" w:cs="Times New Roman"/>
      <w:sz w:val="20"/>
      <w:szCs w:val="20"/>
      <w:lang w:eastAsia="pl-PL" w:bidi="he-IL"/>
    </w:rPr>
  </w:style>
  <w:style w:type="paragraph" w:customStyle="1" w:styleId="western">
    <w:name w:val="western"/>
    <w:basedOn w:val="Normalny"/>
    <w:rsid w:val="005544E2"/>
    <w:pPr>
      <w:spacing w:before="100" w:beforeAutospacing="1" w:after="142" w:line="276" w:lineRule="auto"/>
    </w:pPr>
    <w:rPr>
      <w:rFonts w:ascii="Calibri" w:eastAsia="Times New Roman" w:hAnsi="Calibri" w:cs="Calibri"/>
      <w:color w:val="000000"/>
      <w:lang w:eastAsia="pl-PL"/>
    </w:rPr>
  </w:style>
  <w:style w:type="character" w:customStyle="1" w:styleId="rynqvb">
    <w:name w:val="rynqvb"/>
    <w:basedOn w:val="Domylnaczcionkaakapitu"/>
    <w:rsid w:val="00372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8980">
      <w:bodyDiv w:val="1"/>
      <w:marLeft w:val="0"/>
      <w:marRight w:val="0"/>
      <w:marTop w:val="0"/>
      <w:marBottom w:val="0"/>
      <w:divBdr>
        <w:top w:val="none" w:sz="0" w:space="0" w:color="auto"/>
        <w:left w:val="none" w:sz="0" w:space="0" w:color="auto"/>
        <w:bottom w:val="none" w:sz="0" w:space="0" w:color="auto"/>
        <w:right w:val="none" w:sz="0" w:space="0" w:color="auto"/>
      </w:divBdr>
    </w:div>
    <w:div w:id="640813624">
      <w:bodyDiv w:val="1"/>
      <w:marLeft w:val="0"/>
      <w:marRight w:val="0"/>
      <w:marTop w:val="0"/>
      <w:marBottom w:val="0"/>
      <w:divBdr>
        <w:top w:val="none" w:sz="0" w:space="0" w:color="auto"/>
        <w:left w:val="none" w:sz="0" w:space="0" w:color="auto"/>
        <w:bottom w:val="none" w:sz="0" w:space="0" w:color="auto"/>
        <w:right w:val="none" w:sz="0" w:space="0" w:color="auto"/>
      </w:divBdr>
    </w:div>
    <w:div w:id="799542902">
      <w:bodyDiv w:val="1"/>
      <w:marLeft w:val="0"/>
      <w:marRight w:val="0"/>
      <w:marTop w:val="0"/>
      <w:marBottom w:val="0"/>
      <w:divBdr>
        <w:top w:val="none" w:sz="0" w:space="0" w:color="auto"/>
        <w:left w:val="none" w:sz="0" w:space="0" w:color="auto"/>
        <w:bottom w:val="none" w:sz="0" w:space="0" w:color="auto"/>
        <w:right w:val="none" w:sz="0" w:space="0" w:color="auto"/>
      </w:divBdr>
    </w:div>
    <w:div w:id="860968747">
      <w:bodyDiv w:val="1"/>
      <w:marLeft w:val="0"/>
      <w:marRight w:val="0"/>
      <w:marTop w:val="0"/>
      <w:marBottom w:val="0"/>
      <w:divBdr>
        <w:top w:val="none" w:sz="0" w:space="0" w:color="auto"/>
        <w:left w:val="none" w:sz="0" w:space="0" w:color="auto"/>
        <w:bottom w:val="none" w:sz="0" w:space="0" w:color="auto"/>
        <w:right w:val="none" w:sz="0" w:space="0" w:color="auto"/>
      </w:divBdr>
    </w:div>
    <w:div w:id="976571951">
      <w:bodyDiv w:val="1"/>
      <w:marLeft w:val="0"/>
      <w:marRight w:val="0"/>
      <w:marTop w:val="0"/>
      <w:marBottom w:val="0"/>
      <w:divBdr>
        <w:top w:val="none" w:sz="0" w:space="0" w:color="auto"/>
        <w:left w:val="none" w:sz="0" w:space="0" w:color="auto"/>
        <w:bottom w:val="none" w:sz="0" w:space="0" w:color="auto"/>
        <w:right w:val="none" w:sz="0" w:space="0" w:color="auto"/>
      </w:divBdr>
    </w:div>
    <w:div w:id="1179927520">
      <w:bodyDiv w:val="1"/>
      <w:marLeft w:val="0"/>
      <w:marRight w:val="0"/>
      <w:marTop w:val="0"/>
      <w:marBottom w:val="0"/>
      <w:divBdr>
        <w:top w:val="none" w:sz="0" w:space="0" w:color="auto"/>
        <w:left w:val="none" w:sz="0" w:space="0" w:color="auto"/>
        <w:bottom w:val="none" w:sz="0" w:space="0" w:color="auto"/>
        <w:right w:val="none" w:sz="0" w:space="0" w:color="auto"/>
      </w:divBdr>
    </w:div>
    <w:div w:id="1744794108">
      <w:bodyDiv w:val="1"/>
      <w:marLeft w:val="0"/>
      <w:marRight w:val="0"/>
      <w:marTop w:val="0"/>
      <w:marBottom w:val="0"/>
      <w:divBdr>
        <w:top w:val="none" w:sz="0" w:space="0" w:color="auto"/>
        <w:left w:val="none" w:sz="0" w:space="0" w:color="auto"/>
        <w:bottom w:val="none" w:sz="0" w:space="0" w:color="auto"/>
        <w:right w:val="none" w:sz="0" w:space="0" w:color="auto"/>
      </w:divBdr>
      <w:divsChild>
        <w:div w:id="735395407">
          <w:marLeft w:val="0"/>
          <w:marRight w:val="0"/>
          <w:marTop w:val="0"/>
          <w:marBottom w:val="0"/>
          <w:divBdr>
            <w:top w:val="none" w:sz="0" w:space="0" w:color="auto"/>
            <w:left w:val="none" w:sz="0" w:space="0" w:color="auto"/>
            <w:bottom w:val="none" w:sz="0" w:space="0" w:color="auto"/>
            <w:right w:val="none" w:sz="0" w:space="0" w:color="auto"/>
          </w:divBdr>
        </w:div>
        <w:div w:id="17561711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degoat.net/guides" TargetMode="External"/><Relationship Id="rId18" Type="http://schemas.openxmlformats.org/officeDocument/2006/relationships/hyperlink" Target="https://gulf2000.columbia.edu/maps.shtml" TargetMode="External"/><Relationship Id="rId3" Type="http://schemas.openxmlformats.org/officeDocument/2006/relationships/customXml" Target="../customXml/item3.xml"/><Relationship Id="rId21" Type="http://schemas.openxmlformats.org/officeDocument/2006/relationships/hyperlink" Target="https://ioannesoculus.com/2019/09/09/bibliografia-polskich-wydawnictw-do-nauki-laciny/" TargetMode="External"/><Relationship Id="rId7" Type="http://schemas.openxmlformats.org/officeDocument/2006/relationships/settings" Target="settings.xml"/><Relationship Id="rId12" Type="http://schemas.openxmlformats.org/officeDocument/2006/relationships/hyperlink" Target="http://chnm.gmu.edu/digitalhistory/" TargetMode="External"/><Relationship Id="rId17" Type="http://schemas.openxmlformats.org/officeDocument/2006/relationships/hyperlink" Target="https://owl.purdue.edu/owl/purdue_owl.html" TargetMode="External"/><Relationship Id="rId2" Type="http://schemas.openxmlformats.org/officeDocument/2006/relationships/customXml" Target="../customXml/item2.xml"/><Relationship Id="rId16" Type="http://schemas.openxmlformats.org/officeDocument/2006/relationships/hyperlink" Target="https://apastyle.apa.org/" TargetMode="External"/><Relationship Id="rId20" Type="http://schemas.openxmlformats.org/officeDocument/2006/relationships/hyperlink" Target="https://ioannesoculus.com/2019/09/09/bibliografia-polskich-wydawnictw-do-nauki-laci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yle.ml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hc.unesco.org/en/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cagomanualofstyle.org/home.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085a10-8f5c-44af-b4a0-d3437421e209"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A8744BC4E169849B9323BBBEA0BAF7D" ma:contentTypeVersion="18" ma:contentTypeDescription="Utwórz nowy dokument." ma:contentTypeScope="" ma:versionID="5dc7fa51648b985a724dcd6202bc299e">
  <xsd:schema xmlns:xsd="http://www.w3.org/2001/XMLSchema" xmlns:xs="http://www.w3.org/2001/XMLSchema" xmlns:p="http://schemas.microsoft.com/office/2006/metadata/properties" xmlns:ns1="http://schemas.microsoft.com/sharepoint/v3" xmlns:ns3="88085a10-8f5c-44af-b4a0-d3437421e209" xmlns:ns4="4e6dea8c-69e3-4ca6-851b-9b3e35d26733" targetNamespace="http://schemas.microsoft.com/office/2006/metadata/properties" ma:root="true" ma:fieldsID="3cee8d1d615b43a45bb5092f46ae0f5b" ns1:_="" ns3:_="" ns4:_="">
    <xsd:import namespace="http://schemas.microsoft.com/sharepoint/v3"/>
    <xsd:import namespace="88085a10-8f5c-44af-b4a0-d3437421e209"/>
    <xsd:import namespace="4e6dea8c-69e3-4ca6-851b-9b3e35d267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85a10-8f5c-44af-b4a0-d3437421e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dea8c-69e3-4ca6-851b-9b3e35d26733"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555AD-6874-4132-B04B-CC70EEA5E1E5}">
  <ds:schemaRefs>
    <ds:schemaRef ds:uri="http://schemas.microsoft.com/sharepoint/v3/contenttype/forms"/>
  </ds:schemaRefs>
</ds:datastoreItem>
</file>

<file path=customXml/itemProps2.xml><?xml version="1.0" encoding="utf-8"?>
<ds:datastoreItem xmlns:ds="http://schemas.openxmlformats.org/officeDocument/2006/customXml" ds:itemID="{788566B2-E80C-4AB1-B1F4-D16A8C160045}">
  <ds:schemaRefs>
    <ds:schemaRef ds:uri="http://schemas.microsoft.com/office/2006/documentManagement/types"/>
    <ds:schemaRef ds:uri="http://purl.org/dc/elements/1.1/"/>
    <ds:schemaRef ds:uri="88085a10-8f5c-44af-b4a0-d3437421e209"/>
    <ds:schemaRef ds:uri="http://www.w3.org/XML/1998/namespace"/>
    <ds:schemaRef ds:uri="4e6dea8c-69e3-4ca6-851b-9b3e35d26733"/>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4F352095-9DE0-49B0-BE4E-068B592AB2B1}">
  <ds:schemaRefs>
    <ds:schemaRef ds:uri="http://schemas.openxmlformats.org/officeDocument/2006/bibliography"/>
  </ds:schemaRefs>
</ds:datastoreItem>
</file>

<file path=customXml/itemProps4.xml><?xml version="1.0" encoding="utf-8"?>
<ds:datastoreItem xmlns:ds="http://schemas.openxmlformats.org/officeDocument/2006/customXml" ds:itemID="{5D26EA98-477E-4304-9AC1-9DB2326EB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085a10-8f5c-44af-b4a0-d3437421e209"/>
    <ds:schemaRef ds:uri="4e6dea8c-69e3-4ca6-851b-9b3e35d26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31088</Words>
  <Characters>186529</Characters>
  <Application>Microsoft Office Word</Application>
  <DocSecurity>0</DocSecurity>
  <Lines>1554</Lines>
  <Paragraphs>434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Paprocka</dc:creator>
  <cp:keywords/>
  <cp:lastModifiedBy>Mariusz Plago</cp:lastModifiedBy>
  <cp:revision>2</cp:revision>
  <cp:lastPrinted>2022-01-14T13:29:00Z</cp:lastPrinted>
  <dcterms:created xsi:type="dcterms:W3CDTF">2023-10-12T10:26:00Z</dcterms:created>
  <dcterms:modified xsi:type="dcterms:W3CDTF">2023-10-12T10:26:00Z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0x0101006A8744BC4E169849B9323BBBEA0BAF7D</vt:lpwstr>
  </property>
</Properties>
</file>