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8F5C2" w14:textId="77777777" w:rsidR="00B20120" w:rsidRDefault="00C853C7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7FA8DACE" w14:textId="77777777" w:rsidR="00B20120" w:rsidRDefault="00C853C7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0BDF0E0B" w14:textId="77777777" w:rsidR="00B20120" w:rsidRDefault="00C853C7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072A838E" w14:textId="77777777" w:rsidR="00B20120" w:rsidRDefault="00C853C7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0505A3F9" w14:textId="77777777" w:rsidR="00B20120" w:rsidRDefault="00C853C7">
      <w:pPr>
        <w:spacing w:beforeAutospacing="1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9475" w:type="dxa"/>
        <w:tblInd w:w="-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4615"/>
        <w:gridCol w:w="363"/>
        <w:gridCol w:w="2980"/>
      </w:tblGrid>
      <w:tr w:rsidR="00B20120" w:rsidRPr="0060541D" w14:paraId="71CE0EF3" w14:textId="77777777" w:rsidTr="00CC656C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704293" w14:textId="77777777" w:rsidR="00B20120" w:rsidRPr="0060541D" w:rsidRDefault="00C853C7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B6E74F" w14:textId="77777777" w:rsidR="00B20120" w:rsidRPr="0060541D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</w:t>
            </w:r>
          </w:p>
          <w:p w14:paraId="00D47661" w14:textId="29A72E03" w:rsidR="00B20120" w:rsidRPr="0060541D" w:rsidRDefault="00DB73CB">
            <w:pPr>
              <w:suppressAutoHyphens w:val="0"/>
              <w:spacing w:beforeAutospacing="1" w:after="119" w:line="240" w:lineRule="auto"/>
              <w:ind w:left="-6" w:right="913"/>
              <w:rPr>
                <w:rFonts w:ascii="Verdana" w:hAnsi="Verdana"/>
                <w:sz w:val="20"/>
                <w:szCs w:val="20"/>
              </w:rPr>
            </w:pPr>
            <w:r w:rsidRPr="00584306">
              <w:rPr>
                <w:rFonts w:ascii="Verdana" w:hAnsi="Verdana"/>
                <w:sz w:val="20"/>
                <w:szCs w:val="20"/>
              </w:rPr>
              <w:t>Rękopisy średniowieczne Biblioteki Uniwersyteckiej we Wrocławiu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D60E2">
              <w:rPr>
                <w:rFonts w:ascii="Verdana" w:hAnsi="Verdana"/>
                <w:sz w:val="20"/>
                <w:szCs w:val="20"/>
              </w:rPr>
              <w:t xml:space="preserve">/ </w:t>
            </w:r>
            <w:proofErr w:type="spellStart"/>
            <w:r w:rsidRPr="00A060DB">
              <w:rPr>
                <w:rFonts w:ascii="Verdana" w:hAnsi="Verdana"/>
                <w:sz w:val="20"/>
                <w:szCs w:val="20"/>
              </w:rPr>
              <w:t>Medieval</w:t>
            </w:r>
            <w:proofErr w:type="spellEnd"/>
            <w:r w:rsidRPr="00A060DB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060DB">
              <w:rPr>
                <w:rFonts w:ascii="Verdana" w:hAnsi="Verdana"/>
                <w:sz w:val="20"/>
                <w:szCs w:val="20"/>
              </w:rPr>
              <w:t>manuscripts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of the Wrocław </w:t>
            </w:r>
            <w:r w:rsidRPr="00584306">
              <w:rPr>
                <w:rFonts w:ascii="Verdana" w:hAnsi="Verdana"/>
                <w:sz w:val="20"/>
                <w:szCs w:val="20"/>
              </w:rPr>
              <w:t>University Library</w:t>
            </w:r>
          </w:p>
        </w:tc>
      </w:tr>
      <w:tr w:rsidR="00B20120" w:rsidRPr="0060541D" w14:paraId="04B5C739" w14:textId="77777777" w:rsidTr="00CC656C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206476" w14:textId="77777777" w:rsidR="00B20120" w:rsidRPr="0060541D" w:rsidRDefault="00C853C7">
            <w:pPr>
              <w:widowControl w:val="0"/>
              <w:numPr>
                <w:ilvl w:val="0"/>
                <w:numId w:val="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BABC56" w14:textId="77777777" w:rsidR="00B20120" w:rsidRPr="0060541D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28D8154C" w14:textId="77777777" w:rsidR="00B20120" w:rsidRPr="0060541D" w:rsidRDefault="00C853C7">
            <w:pPr>
              <w:widowControl w:val="0"/>
              <w:spacing w:beforeAutospacing="1" w:after="120" w:line="100" w:lineRule="atLeas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60541D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literaturoznawstwo</w:t>
            </w:r>
          </w:p>
        </w:tc>
      </w:tr>
      <w:tr w:rsidR="00B20120" w:rsidRPr="0060541D" w14:paraId="6E6A6358" w14:textId="77777777" w:rsidTr="00CC656C">
        <w:trPr>
          <w:trHeight w:val="330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A89B8A" w14:textId="77777777" w:rsidR="00B20120" w:rsidRPr="0060541D" w:rsidRDefault="00C853C7">
            <w:pPr>
              <w:widowControl w:val="0"/>
              <w:numPr>
                <w:ilvl w:val="0"/>
                <w:numId w:val="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63E20F" w14:textId="77777777" w:rsidR="00B20120" w:rsidRPr="0060541D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41E44CFD" w14:textId="77777777" w:rsidR="00B20120" w:rsidRPr="0060541D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polski</w:t>
            </w:r>
          </w:p>
        </w:tc>
      </w:tr>
      <w:tr w:rsidR="00B20120" w:rsidRPr="0060541D" w14:paraId="04680706" w14:textId="77777777" w:rsidTr="00CC656C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21438" w14:textId="77777777" w:rsidR="00B20120" w:rsidRPr="0060541D" w:rsidRDefault="00C853C7">
            <w:pPr>
              <w:widowControl w:val="0"/>
              <w:numPr>
                <w:ilvl w:val="0"/>
                <w:numId w:val="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7E5586" w14:textId="77777777" w:rsidR="00B20120" w:rsidRPr="0060541D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22A3E3D4" w14:textId="77777777" w:rsidR="00B20120" w:rsidRPr="0060541D" w:rsidRDefault="00C853C7">
            <w:pPr>
              <w:widowControl w:val="0"/>
              <w:spacing w:beforeAutospacing="1" w:after="120" w:line="100" w:lineRule="atLeas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60541D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B20120" w:rsidRPr="0060541D" w14:paraId="77C3B8BA" w14:textId="77777777" w:rsidTr="00CC656C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E21DD7" w14:textId="77777777" w:rsidR="00B20120" w:rsidRPr="0060541D" w:rsidRDefault="00C853C7">
            <w:pPr>
              <w:widowControl w:val="0"/>
              <w:numPr>
                <w:ilvl w:val="0"/>
                <w:numId w:val="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874AB6" w14:textId="77777777" w:rsidR="001C2D09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</w:t>
            </w:r>
          </w:p>
          <w:p w14:paraId="6E9F7E78" w14:textId="18B082F6" w:rsidR="00B20120" w:rsidRPr="0060541D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1C2D09" w:rsidRPr="001C2D0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[kod przedmiotu zostanie wprowadzony po uruchomieniu przedmiotu]</w:t>
            </w:r>
          </w:p>
        </w:tc>
      </w:tr>
      <w:tr w:rsidR="00B20120" w:rsidRPr="0060541D" w14:paraId="3C77D8E5" w14:textId="77777777" w:rsidTr="00CC656C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92B095" w14:textId="77777777" w:rsidR="00B20120" w:rsidRPr="0060541D" w:rsidRDefault="00C853C7">
            <w:pPr>
              <w:widowControl w:val="0"/>
              <w:numPr>
                <w:ilvl w:val="0"/>
                <w:numId w:val="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8D0517" w14:textId="77777777" w:rsidR="00B20120" w:rsidRPr="0060541D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60541D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5092FB4" w14:textId="77777777" w:rsidR="00B20120" w:rsidRPr="0060541D" w:rsidRDefault="00C853C7">
            <w:pPr>
              <w:suppressAutoHyphens w:val="0"/>
              <w:spacing w:beforeAutospacing="1" w:after="119" w:line="240" w:lineRule="auto"/>
              <w:ind w:left="-6" w:right="913"/>
              <w:rPr>
                <w:rFonts w:ascii="Verdana" w:hAnsi="Verdana"/>
                <w:sz w:val="20"/>
                <w:szCs w:val="20"/>
              </w:rPr>
            </w:pPr>
            <w:r w:rsidRPr="0060541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obowiązkowy</w:t>
            </w:r>
          </w:p>
        </w:tc>
      </w:tr>
      <w:tr w:rsidR="00B20120" w:rsidRPr="0060541D" w14:paraId="0CE34230" w14:textId="77777777" w:rsidTr="00CC656C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C88E20" w14:textId="77777777" w:rsidR="00B20120" w:rsidRPr="0060541D" w:rsidRDefault="00C853C7">
            <w:pPr>
              <w:widowControl w:val="0"/>
              <w:numPr>
                <w:ilvl w:val="0"/>
                <w:numId w:val="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013FAA" w14:textId="77777777" w:rsidR="00B20120" w:rsidRPr="0060541D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6BF40EA8" w14:textId="77777777" w:rsidR="00B20120" w:rsidRPr="0060541D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Studia śródziemnomorskie </w:t>
            </w:r>
          </w:p>
        </w:tc>
      </w:tr>
      <w:tr w:rsidR="00B20120" w:rsidRPr="0060541D" w14:paraId="61EBDFB8" w14:textId="77777777" w:rsidTr="00CC656C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EE85C" w14:textId="77777777" w:rsidR="00B20120" w:rsidRPr="0060541D" w:rsidRDefault="00C853C7">
            <w:pPr>
              <w:widowControl w:val="0"/>
              <w:numPr>
                <w:ilvl w:val="0"/>
                <w:numId w:val="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4B863" w14:textId="77777777" w:rsidR="00B20120" w:rsidRPr="0060541D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60541D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DB272D4" w14:textId="77777777" w:rsidR="00B20120" w:rsidRPr="0060541D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stopień</w:t>
            </w:r>
          </w:p>
        </w:tc>
      </w:tr>
      <w:tr w:rsidR="00B20120" w:rsidRPr="0060541D" w14:paraId="6389C8E9" w14:textId="77777777" w:rsidTr="00CC656C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F2723B" w14:textId="77777777" w:rsidR="00B20120" w:rsidRPr="0060541D" w:rsidRDefault="00C853C7">
            <w:pPr>
              <w:widowControl w:val="0"/>
              <w:numPr>
                <w:ilvl w:val="0"/>
                <w:numId w:val="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1519D9" w14:textId="77777777" w:rsidR="00B20120" w:rsidRPr="0060541D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60541D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248D8090" w14:textId="1BAB07EE" w:rsidR="00B20120" w:rsidRPr="0060541D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B20120" w:rsidRPr="0060541D" w14:paraId="04DF4F27" w14:textId="77777777" w:rsidTr="00CC656C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ED801E" w14:textId="77777777" w:rsidR="00B20120" w:rsidRPr="0060541D" w:rsidRDefault="00C853C7">
            <w:pPr>
              <w:widowControl w:val="0"/>
              <w:numPr>
                <w:ilvl w:val="0"/>
                <w:numId w:val="10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58C0D6" w14:textId="77777777" w:rsidR="00B20120" w:rsidRPr="0060541D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60541D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0EAA596" w14:textId="38AB54A4" w:rsidR="00B20120" w:rsidRPr="0060541D" w:rsidRDefault="0002561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letni</w:t>
            </w:r>
          </w:p>
        </w:tc>
      </w:tr>
      <w:tr w:rsidR="00B20120" w:rsidRPr="0060541D" w14:paraId="20EF516F" w14:textId="77777777" w:rsidTr="00CC656C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EC2E9D" w14:textId="77777777" w:rsidR="00B20120" w:rsidRPr="0060541D" w:rsidRDefault="00C853C7">
            <w:pPr>
              <w:widowControl w:val="0"/>
              <w:numPr>
                <w:ilvl w:val="0"/>
                <w:numId w:val="1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C4ED4A" w14:textId="77777777" w:rsidR="00B20120" w:rsidRPr="0060541D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</w:t>
            </w:r>
          </w:p>
          <w:p w14:paraId="2DD008D3" w14:textId="0D46F2C8" w:rsidR="00B20120" w:rsidRPr="0060541D" w:rsidRDefault="0079284F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konwersatorium</w:t>
            </w:r>
            <w:r w:rsidR="00C853C7"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r w:rsidR="00DB7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15</w:t>
            </w:r>
          </w:p>
        </w:tc>
      </w:tr>
      <w:tr w:rsidR="00B20120" w:rsidRPr="0060541D" w14:paraId="3E0BAE66" w14:textId="77777777" w:rsidTr="00CC656C">
        <w:trPr>
          <w:trHeight w:val="750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13CD71" w14:textId="77777777" w:rsidR="00B20120" w:rsidRPr="0060541D" w:rsidRDefault="00C853C7">
            <w:pPr>
              <w:widowControl w:val="0"/>
              <w:numPr>
                <w:ilvl w:val="0"/>
                <w:numId w:val="1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BD31C8" w14:textId="77777777" w:rsidR="00B20120" w:rsidRPr="0060541D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572B954E" w14:textId="77777777" w:rsidR="00B20120" w:rsidRPr="0060541D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brak</w:t>
            </w:r>
          </w:p>
        </w:tc>
      </w:tr>
      <w:tr w:rsidR="00B20120" w:rsidRPr="0060541D" w14:paraId="4EA1B6A4" w14:textId="77777777" w:rsidTr="00CC656C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2E4975" w14:textId="77777777" w:rsidR="00B20120" w:rsidRPr="0060541D" w:rsidRDefault="00C853C7">
            <w:pPr>
              <w:widowControl w:val="0"/>
              <w:numPr>
                <w:ilvl w:val="0"/>
                <w:numId w:val="1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0589E" w14:textId="479AB872" w:rsidR="005E7E1A" w:rsidRPr="0060541D" w:rsidRDefault="00C853C7" w:rsidP="005E7E1A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4ADE564D" w14:textId="5292FCD4" w:rsidR="00B20120" w:rsidRPr="0060541D" w:rsidRDefault="00DB73CB" w:rsidP="005E7E1A">
            <w:pPr>
              <w:suppressAutoHyphens w:val="0"/>
              <w:spacing w:beforeAutospacing="1" w:after="119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060DB">
              <w:rPr>
                <w:rFonts w:ascii="Verdana" w:hAnsi="Verdana"/>
                <w:sz w:val="20"/>
                <w:szCs w:val="20"/>
              </w:rPr>
              <w:t xml:space="preserve">Celem zajęć jest dostarczanie studentom podstawowych narzędzi pozwalających badać średniowieczne rękopisy: historię ich powstania i dalsze losy, jakie były ich udziałem. Studenci będą mieli szansę zapoznać się z metodami przygotowywania materiałów i narzędzi, jakimi posługiwali się </w:t>
            </w:r>
            <w:r w:rsidRPr="00A060DB">
              <w:rPr>
                <w:rFonts w:ascii="Verdana" w:hAnsi="Verdana"/>
                <w:sz w:val="20"/>
                <w:szCs w:val="20"/>
              </w:rPr>
              <w:lastRenderedPageBreak/>
              <w:t>średniowieczni skrybowie, dowiedzą się jak ilustrowano i oprawiono rękopisy a także, jakie ślady pozostawiali po sobie twórcy i czytelnicy kodeksów. Zostaną także zapoznani ze zbiorami rękopiśmiennymi Biblioteki Uniwersyteckiej we Wrocławiu.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71A24">
              <w:rPr>
                <w:rFonts w:ascii="Verdana" w:hAnsi="Verdana"/>
                <w:bCs/>
                <w:sz w:val="20"/>
                <w:szCs w:val="20"/>
              </w:rPr>
              <w:t xml:space="preserve">Zajęcia mają na celu dostarczenie studentom praktycznej wiedzy, pozwalającej przeprowadzić pełne badanie </w:t>
            </w:r>
            <w:proofErr w:type="spellStart"/>
            <w:r w:rsidRPr="00471A24">
              <w:rPr>
                <w:rFonts w:ascii="Verdana" w:hAnsi="Verdana"/>
                <w:bCs/>
                <w:sz w:val="20"/>
                <w:szCs w:val="20"/>
              </w:rPr>
              <w:t>kodykologiczne</w:t>
            </w:r>
            <w:proofErr w:type="spellEnd"/>
            <w:r w:rsidRPr="00471A24">
              <w:rPr>
                <w:rFonts w:ascii="Verdana" w:hAnsi="Verdana"/>
                <w:bCs/>
                <w:sz w:val="20"/>
                <w:szCs w:val="20"/>
              </w:rPr>
              <w:t xml:space="preserve"> manuskryptów średniowiecznych.</w:t>
            </w:r>
          </w:p>
        </w:tc>
      </w:tr>
      <w:tr w:rsidR="00B20120" w:rsidRPr="0060541D" w14:paraId="2C8A8038" w14:textId="77777777" w:rsidTr="00CC656C">
        <w:trPr>
          <w:trHeight w:val="30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89649" w14:textId="77777777" w:rsidR="00B20120" w:rsidRPr="0060541D" w:rsidRDefault="00C853C7">
            <w:pPr>
              <w:widowControl w:val="0"/>
              <w:numPr>
                <w:ilvl w:val="0"/>
                <w:numId w:val="1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A26CA" w14:textId="1CF0BFDD" w:rsidR="00B20120" w:rsidRPr="0060541D" w:rsidRDefault="00C853C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5AFD3D9A" w14:textId="40311F40" w:rsidR="0079284F" w:rsidRPr="00567B5F" w:rsidRDefault="0079284F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BCF70E5" w14:textId="410F0F6E" w:rsidR="00DB73CB" w:rsidRPr="00567B5F" w:rsidRDefault="00DB73CB" w:rsidP="00DB73CB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bCs/>
                <w:sz w:val="20"/>
                <w:szCs w:val="20"/>
              </w:rPr>
            </w:pPr>
            <w:r w:rsidRPr="00567B5F">
              <w:rPr>
                <w:rFonts w:ascii="Verdana" w:hAnsi="Verdana"/>
                <w:bCs/>
                <w:sz w:val="20"/>
                <w:szCs w:val="20"/>
              </w:rPr>
              <w:t>- materiały pisarskie (pergamin, papier, tusze i narzędzia pisarskie), budowa rękopisu (zwoje, kodeksy, składki), układ strony w rękopisie, rodzaje pisma, zdobienia, oprawa, noty czytelnicze i proweniencyjne;</w:t>
            </w:r>
          </w:p>
          <w:p w14:paraId="56BEEB14" w14:textId="24617B74" w:rsidR="00DB73CB" w:rsidRPr="00567B5F" w:rsidRDefault="00DB73CB" w:rsidP="00DB73CB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bCs/>
                <w:sz w:val="20"/>
                <w:szCs w:val="20"/>
              </w:rPr>
            </w:pPr>
            <w:r w:rsidRPr="00567B5F">
              <w:rPr>
                <w:rFonts w:ascii="Verdana" w:hAnsi="Verdana"/>
                <w:bCs/>
                <w:sz w:val="20"/>
                <w:szCs w:val="20"/>
              </w:rPr>
              <w:t>- obieg rękopisów w średniowiecznej Europie i dzieje bibliotek</w:t>
            </w:r>
            <w:r w:rsidR="00C35A2D" w:rsidRPr="00567B5F">
              <w:rPr>
                <w:rFonts w:ascii="Verdana" w:hAnsi="Verdana"/>
                <w:bCs/>
                <w:sz w:val="20"/>
                <w:szCs w:val="20"/>
              </w:rPr>
              <w:t>;</w:t>
            </w:r>
            <w:r w:rsidRPr="00567B5F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14:paraId="62718FA8" w14:textId="3BB659FB" w:rsidR="00DB73CB" w:rsidRPr="00567B5F" w:rsidRDefault="00DB73CB" w:rsidP="00DB73CB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bCs/>
                <w:sz w:val="20"/>
                <w:szCs w:val="20"/>
              </w:rPr>
            </w:pPr>
            <w:r w:rsidRPr="00567B5F">
              <w:rPr>
                <w:rFonts w:ascii="Verdana" w:hAnsi="Verdana"/>
                <w:bCs/>
                <w:sz w:val="20"/>
                <w:szCs w:val="20"/>
              </w:rPr>
              <w:t>- korzystanie z katalogowych opisów rękopisów oraz tworzenia podstawowych opisów kodeksów średniowiecznych</w:t>
            </w:r>
            <w:r w:rsidR="00C35A2D" w:rsidRPr="00567B5F">
              <w:rPr>
                <w:rFonts w:ascii="Verdana" w:hAnsi="Verdana"/>
                <w:bCs/>
                <w:sz w:val="20"/>
                <w:szCs w:val="20"/>
              </w:rPr>
              <w:t>;</w:t>
            </w:r>
          </w:p>
          <w:p w14:paraId="35AC42C6" w14:textId="5DC435D1" w:rsidR="00B20120" w:rsidRPr="0060541D" w:rsidRDefault="00DB73CB" w:rsidP="00DB73CB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67B5F">
              <w:rPr>
                <w:rFonts w:ascii="Verdana" w:hAnsi="Verdana"/>
                <w:bCs/>
                <w:sz w:val="20"/>
                <w:szCs w:val="20"/>
              </w:rPr>
              <w:t>-  rękopisy średniowieczne przechowywane w Bibliotece Uniwersyteckiej we Wrocławiu, na których przykładzie będą omawiane powyższe zagadnienia.</w:t>
            </w:r>
          </w:p>
        </w:tc>
      </w:tr>
      <w:tr w:rsidR="002C6506" w:rsidRPr="0060541D" w14:paraId="0C3088B7" w14:textId="77777777" w:rsidTr="00CC656C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65B976" w14:textId="77777777" w:rsidR="002C6506" w:rsidRPr="0060541D" w:rsidRDefault="002C6506" w:rsidP="002C6506">
            <w:pPr>
              <w:widowControl w:val="0"/>
              <w:numPr>
                <w:ilvl w:val="0"/>
                <w:numId w:val="1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33A9ED" w14:textId="77777777" w:rsidR="002C6506" w:rsidRPr="003D60E2" w:rsidRDefault="002C6506" w:rsidP="002C65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D60E2">
              <w:rPr>
                <w:rFonts w:ascii="Verdana" w:hAnsi="Verdana"/>
                <w:sz w:val="20"/>
                <w:szCs w:val="20"/>
              </w:rPr>
              <w:t>Zakładane efekty uczenia się</w:t>
            </w:r>
          </w:p>
          <w:p w14:paraId="560AA94F" w14:textId="77777777" w:rsidR="002C6506" w:rsidRPr="003D60E2" w:rsidRDefault="002C6506" w:rsidP="002C65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20E2F16" w14:textId="564A44E6" w:rsidR="002C6506" w:rsidRPr="003D60E2" w:rsidRDefault="002C6506" w:rsidP="002C65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Student</w:t>
            </w:r>
            <w:r w:rsidR="001C2D09">
              <w:rPr>
                <w:rFonts w:ascii="Verdana" w:hAnsi="Verdana"/>
                <w:sz w:val="20"/>
                <w:szCs w:val="20"/>
              </w:rPr>
              <w:t>/ka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253154B5" w14:textId="77777777" w:rsidR="002C6506" w:rsidRPr="003D60E2" w:rsidRDefault="002C6506" w:rsidP="002C650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08B6504" w14:textId="77777777" w:rsidR="002C6506" w:rsidRDefault="002C6506" w:rsidP="002C650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D60E2"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1C0B50">
              <w:rPr>
                <w:rFonts w:ascii="Verdana" w:hAnsi="Verdana"/>
                <w:sz w:val="20"/>
                <w:szCs w:val="20"/>
              </w:rPr>
              <w:t>posiada wiedzę na temat technologicznych i tekstualnych aspektów wytwarzania manuskryptów</w:t>
            </w:r>
            <w:r>
              <w:rPr>
                <w:rFonts w:ascii="Verdana" w:hAnsi="Verdana"/>
                <w:sz w:val="20"/>
                <w:szCs w:val="20"/>
              </w:rPr>
              <w:t>;</w:t>
            </w:r>
          </w:p>
          <w:p w14:paraId="2EAF2C50" w14:textId="77777777" w:rsidR="002C6506" w:rsidRDefault="002C6506" w:rsidP="002C650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143B53C" w14:textId="456FE2E6" w:rsidR="002C6506" w:rsidRPr="003D60E2" w:rsidRDefault="002C6506" w:rsidP="002C650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D60E2"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1C0B50">
              <w:rPr>
                <w:rFonts w:ascii="Verdana" w:hAnsi="Verdana"/>
                <w:sz w:val="20"/>
                <w:szCs w:val="20"/>
              </w:rPr>
              <w:t>samodzielnie wysz</w:t>
            </w:r>
            <w:r w:rsidR="00567B5F">
              <w:rPr>
                <w:rFonts w:ascii="Verdana" w:hAnsi="Verdana"/>
                <w:sz w:val="20"/>
                <w:szCs w:val="20"/>
              </w:rPr>
              <w:t>u</w:t>
            </w:r>
            <w:r w:rsidRPr="001C0B50">
              <w:rPr>
                <w:rFonts w:ascii="Verdana" w:hAnsi="Verdana"/>
                <w:sz w:val="20"/>
                <w:szCs w:val="20"/>
              </w:rPr>
              <w:t>kuje rękopis w bibliotece, archiwum lub zasobach elektronicznych przy użyciu katalogów i innych kompendiów</w:t>
            </w:r>
            <w:r>
              <w:rPr>
                <w:rFonts w:ascii="Verdana" w:hAnsi="Verdana"/>
                <w:sz w:val="20"/>
                <w:szCs w:val="20"/>
              </w:rPr>
              <w:t>;</w:t>
            </w:r>
          </w:p>
          <w:p w14:paraId="6D8C6CCD" w14:textId="77777777" w:rsidR="002C6506" w:rsidRPr="003D60E2" w:rsidRDefault="002C6506" w:rsidP="002C650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F36E28B" w14:textId="77777777" w:rsidR="002C6506" w:rsidRPr="003D60E2" w:rsidRDefault="002C6506" w:rsidP="002C650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D60E2"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1C0B50">
              <w:rPr>
                <w:rFonts w:ascii="Verdana" w:hAnsi="Verdana"/>
                <w:sz w:val="20"/>
                <w:szCs w:val="20"/>
              </w:rPr>
              <w:t xml:space="preserve">posługuje się podstawową terminologią </w:t>
            </w:r>
            <w:proofErr w:type="spellStart"/>
            <w:r w:rsidRPr="001C0B50">
              <w:rPr>
                <w:rFonts w:ascii="Verdana" w:hAnsi="Verdana"/>
                <w:sz w:val="20"/>
                <w:szCs w:val="20"/>
              </w:rPr>
              <w:t>kodykologiczną</w:t>
            </w:r>
            <w:proofErr w:type="spellEnd"/>
            <w:r w:rsidRPr="001C0B50">
              <w:rPr>
                <w:rFonts w:ascii="Verdana" w:hAnsi="Verdana"/>
                <w:sz w:val="20"/>
                <w:szCs w:val="20"/>
              </w:rPr>
              <w:t xml:space="preserve"> w języku łacińskim i polskim</w:t>
            </w:r>
            <w:r>
              <w:rPr>
                <w:rFonts w:ascii="Verdana" w:hAnsi="Verdana"/>
                <w:sz w:val="20"/>
                <w:szCs w:val="20"/>
              </w:rPr>
              <w:t>;</w:t>
            </w:r>
          </w:p>
          <w:p w14:paraId="379DC1E4" w14:textId="77777777" w:rsidR="002C6506" w:rsidRPr="003D60E2" w:rsidRDefault="002C6506" w:rsidP="002C650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A242809" w14:textId="77777777" w:rsidR="002C6506" w:rsidRPr="003D60E2" w:rsidRDefault="002C6506" w:rsidP="002C650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D60E2"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1C0B50">
              <w:rPr>
                <w:rFonts w:ascii="Verdana" w:hAnsi="Verdana"/>
                <w:sz w:val="20"/>
                <w:szCs w:val="20"/>
              </w:rPr>
              <w:t>potrafi odczytać przeciętnej trudności rękopiśmienny tekst łaciński</w:t>
            </w:r>
            <w:r>
              <w:rPr>
                <w:rFonts w:ascii="Verdana" w:hAnsi="Verdana"/>
                <w:sz w:val="20"/>
                <w:szCs w:val="20"/>
              </w:rPr>
              <w:t>;</w:t>
            </w:r>
          </w:p>
          <w:p w14:paraId="1820C3CE" w14:textId="77777777" w:rsidR="002C6506" w:rsidRPr="003D60E2" w:rsidRDefault="002C6506" w:rsidP="002C650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C0463D8" w14:textId="77777777" w:rsidR="002C6506" w:rsidRPr="003D60E2" w:rsidRDefault="002C6506" w:rsidP="002C650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D60E2"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1C0B50">
              <w:rPr>
                <w:rFonts w:ascii="Verdana" w:hAnsi="Verdana"/>
                <w:sz w:val="20"/>
                <w:szCs w:val="20"/>
              </w:rPr>
              <w:t>ma świadomość kluczowej roli rękopisu jako podstawowego medium przekazu informacji w epoce przednowoczesnej oraz jako przedmiotu klasycznych badań filologicznych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707E3732" w14:textId="68F1D98B" w:rsidR="002C6506" w:rsidRPr="0060541D" w:rsidRDefault="002C6506" w:rsidP="002C6506">
            <w:pPr>
              <w:widowControl w:val="0"/>
              <w:spacing w:after="120" w:line="10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771D2E" w14:textId="77777777" w:rsidR="002C6506" w:rsidRPr="003D60E2" w:rsidRDefault="002C6506" w:rsidP="002C6506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D60E2">
              <w:rPr>
                <w:rFonts w:ascii="Verdana" w:hAnsi="Verdana"/>
                <w:sz w:val="20"/>
                <w:szCs w:val="20"/>
              </w:rPr>
              <w:t xml:space="preserve">Symbole odpowiednich kierunkowych efektów uczenia się, </w:t>
            </w:r>
            <w:r w:rsidRPr="003D60E2">
              <w:rPr>
                <w:rFonts w:ascii="Verdana" w:hAnsi="Verdana"/>
                <w:i/>
                <w:sz w:val="20"/>
                <w:szCs w:val="20"/>
              </w:rPr>
              <w:t>np.: K_W01*</w:t>
            </w:r>
            <w:r w:rsidRPr="003D60E2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3D60E2">
              <w:rPr>
                <w:rFonts w:ascii="Verdana" w:hAnsi="Verdana"/>
                <w:i/>
                <w:sz w:val="20"/>
                <w:szCs w:val="20"/>
              </w:rPr>
              <w:t>K_U05,K_K03</w:t>
            </w:r>
          </w:p>
          <w:p w14:paraId="67A71AAA" w14:textId="77777777" w:rsidR="002C6506" w:rsidRPr="003D60E2" w:rsidRDefault="002C6506" w:rsidP="002C65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0B6EB5D" w14:textId="77777777" w:rsidR="002C6506" w:rsidRDefault="002C6506" w:rsidP="002C65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C0B50">
              <w:rPr>
                <w:rFonts w:ascii="Verdana" w:hAnsi="Verdana"/>
                <w:sz w:val="20"/>
                <w:szCs w:val="20"/>
              </w:rPr>
              <w:t>K_W09</w:t>
            </w:r>
            <w:r w:rsidRPr="003D60E2">
              <w:rPr>
                <w:rFonts w:ascii="Verdana" w:hAnsi="Verdana"/>
                <w:sz w:val="20"/>
                <w:szCs w:val="20"/>
              </w:rPr>
              <w:t>,</w:t>
            </w:r>
          </w:p>
          <w:p w14:paraId="54700F13" w14:textId="77777777" w:rsidR="002C6506" w:rsidRDefault="002C6506" w:rsidP="002C65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9FF1FE5" w14:textId="77777777" w:rsidR="002C6506" w:rsidRDefault="002C6506" w:rsidP="002C65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B7785C8" w14:textId="77777777" w:rsidR="002C6506" w:rsidRPr="003D60E2" w:rsidRDefault="002C6506" w:rsidP="002C65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C0B50">
              <w:rPr>
                <w:rFonts w:ascii="Verdana" w:hAnsi="Verdana"/>
                <w:sz w:val="20"/>
                <w:szCs w:val="20"/>
              </w:rPr>
              <w:t>K_U01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</w:p>
          <w:p w14:paraId="33543195" w14:textId="77777777" w:rsidR="002C6506" w:rsidRPr="003D60E2" w:rsidRDefault="002C6506" w:rsidP="002C65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FFEF892" w14:textId="77777777" w:rsidR="002C6506" w:rsidRPr="003D60E2" w:rsidRDefault="002C6506" w:rsidP="002C65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392D1E8" w14:textId="77777777" w:rsidR="002C6506" w:rsidRPr="003D60E2" w:rsidRDefault="002C6506" w:rsidP="002C65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28B7518" w14:textId="77777777" w:rsidR="002C6506" w:rsidRPr="003D60E2" w:rsidRDefault="002C6506" w:rsidP="002C65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C0B50">
              <w:rPr>
                <w:rFonts w:ascii="Verdana" w:hAnsi="Verdana"/>
                <w:sz w:val="20"/>
                <w:szCs w:val="20"/>
              </w:rPr>
              <w:t>K_U0</w:t>
            </w:r>
            <w:r>
              <w:rPr>
                <w:rFonts w:ascii="Verdana" w:hAnsi="Verdana"/>
                <w:sz w:val="20"/>
                <w:szCs w:val="20"/>
              </w:rPr>
              <w:t>4,</w:t>
            </w:r>
          </w:p>
          <w:p w14:paraId="5B17DBF4" w14:textId="77777777" w:rsidR="002C6506" w:rsidRPr="003D60E2" w:rsidRDefault="002C6506" w:rsidP="002C65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D5E0F5C" w14:textId="77777777" w:rsidR="002C6506" w:rsidRPr="003D60E2" w:rsidRDefault="002C6506" w:rsidP="002C65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C800F97" w14:textId="77777777" w:rsidR="002C6506" w:rsidRPr="003D60E2" w:rsidRDefault="002C6506" w:rsidP="002C65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C0B50">
              <w:rPr>
                <w:rFonts w:ascii="Verdana" w:hAnsi="Verdana"/>
                <w:sz w:val="20"/>
                <w:szCs w:val="20"/>
              </w:rPr>
              <w:t>K_U0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  <w:r w:rsidRPr="003D60E2">
              <w:rPr>
                <w:rFonts w:ascii="Verdana" w:hAnsi="Verdana"/>
                <w:sz w:val="20"/>
                <w:szCs w:val="20"/>
              </w:rPr>
              <w:t>,</w:t>
            </w:r>
          </w:p>
          <w:p w14:paraId="37E30586" w14:textId="77777777" w:rsidR="002C6506" w:rsidRPr="003D60E2" w:rsidRDefault="002C6506" w:rsidP="002C65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B57AE36" w14:textId="77777777" w:rsidR="002C6506" w:rsidRPr="003D60E2" w:rsidRDefault="002C6506" w:rsidP="002C65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DC320DE" w14:textId="77777777" w:rsidR="002C6506" w:rsidRDefault="002C6506" w:rsidP="002C65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1D0908F" w14:textId="77777777" w:rsidR="002C6506" w:rsidRPr="003D60E2" w:rsidRDefault="002C6506" w:rsidP="002C65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C0FBA">
              <w:rPr>
                <w:rFonts w:ascii="Verdana" w:hAnsi="Verdana"/>
                <w:sz w:val="20"/>
                <w:szCs w:val="20"/>
              </w:rPr>
              <w:t>K_K06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</w:p>
          <w:p w14:paraId="0946825D" w14:textId="77777777" w:rsidR="002C6506" w:rsidRPr="003D60E2" w:rsidRDefault="002C6506" w:rsidP="002C65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103D70A" w14:textId="77777777" w:rsidR="002C6506" w:rsidRPr="003D60E2" w:rsidRDefault="002C6506" w:rsidP="002C650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AB4FBE5" w14:textId="77777777" w:rsidR="002C6506" w:rsidRPr="0060541D" w:rsidRDefault="002C6506" w:rsidP="002C6506">
            <w:pPr>
              <w:widowControl w:val="0"/>
              <w:spacing w:after="120" w:line="100" w:lineRule="atLeast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</w:tr>
      <w:tr w:rsidR="005F055C" w:rsidRPr="0060541D" w14:paraId="008CC8AF" w14:textId="77777777" w:rsidTr="00CC656C"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98629" w14:textId="77777777" w:rsidR="005F055C" w:rsidRPr="0060541D" w:rsidRDefault="005F055C" w:rsidP="005F055C">
            <w:pPr>
              <w:widowControl w:val="0"/>
              <w:numPr>
                <w:ilvl w:val="0"/>
                <w:numId w:val="1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E9C882" w14:textId="77777777" w:rsidR="005F055C" w:rsidRPr="003D60E2" w:rsidRDefault="005F055C" w:rsidP="005F055C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3D60E2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3D60E2">
              <w:rPr>
                <w:rFonts w:ascii="Verdana" w:hAnsi="Verdana"/>
                <w:i/>
                <w:sz w:val="20"/>
                <w:szCs w:val="20"/>
              </w:rPr>
              <w:t>(źródła, opracowania, podręczniki, itp.)</w:t>
            </w:r>
          </w:p>
          <w:p w14:paraId="5BBDE670" w14:textId="77777777" w:rsidR="005F055C" w:rsidRPr="00340D78" w:rsidRDefault="005F055C" w:rsidP="005F055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40D78">
              <w:rPr>
                <w:rFonts w:ascii="Verdana" w:hAnsi="Verdana"/>
                <w:sz w:val="20"/>
                <w:szCs w:val="20"/>
              </w:rPr>
              <w:t xml:space="preserve">Jak czytać rękopis średniowieczny, red. P. </w:t>
            </w:r>
            <w:proofErr w:type="spellStart"/>
            <w:r w:rsidRPr="00340D78">
              <w:rPr>
                <w:rFonts w:ascii="Verdana" w:hAnsi="Verdana"/>
                <w:sz w:val="20"/>
                <w:szCs w:val="20"/>
              </w:rPr>
              <w:t>Gehin</w:t>
            </w:r>
            <w:proofErr w:type="spellEnd"/>
            <w:r w:rsidRPr="00340D78">
              <w:rPr>
                <w:rFonts w:ascii="Verdana" w:hAnsi="Verdana"/>
                <w:sz w:val="20"/>
                <w:szCs w:val="20"/>
              </w:rPr>
              <w:t>, Warszawa 2008.</w:t>
            </w:r>
          </w:p>
          <w:p w14:paraId="1F3E2DE8" w14:textId="77777777" w:rsidR="005F055C" w:rsidRPr="00340D78" w:rsidRDefault="005F055C" w:rsidP="005F055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40D78">
              <w:rPr>
                <w:rFonts w:ascii="Verdana" w:hAnsi="Verdana"/>
                <w:sz w:val="20"/>
                <w:szCs w:val="20"/>
              </w:rPr>
              <w:t xml:space="preserve">E. </w:t>
            </w:r>
            <w:proofErr w:type="spellStart"/>
            <w:r w:rsidRPr="00340D78">
              <w:rPr>
                <w:rFonts w:ascii="Verdana" w:hAnsi="Verdana"/>
                <w:sz w:val="20"/>
                <w:szCs w:val="20"/>
              </w:rPr>
              <w:t>Potkowski</w:t>
            </w:r>
            <w:proofErr w:type="spellEnd"/>
            <w:r w:rsidRPr="00340D78">
              <w:rPr>
                <w:rFonts w:ascii="Verdana" w:hAnsi="Verdana"/>
                <w:sz w:val="20"/>
                <w:szCs w:val="20"/>
              </w:rPr>
              <w:t>, Książka i pismo w średniowieczu. Studia z dziejów kultury piśmiennej i komunikacji społecznej, Pułtusk 2006.</w:t>
            </w:r>
          </w:p>
          <w:p w14:paraId="2F73E13E" w14:textId="77777777" w:rsidR="005F055C" w:rsidRPr="00340D78" w:rsidRDefault="005F055C" w:rsidP="005F055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40D78">
              <w:rPr>
                <w:rFonts w:ascii="Verdana" w:hAnsi="Verdana"/>
                <w:sz w:val="20"/>
                <w:szCs w:val="20"/>
              </w:rPr>
              <w:t xml:space="preserve">Kultura pisma w średniowieczu. Znane problemy, nowe metody, red. A. Adamska, P. Kras, Colloquia </w:t>
            </w:r>
            <w:proofErr w:type="spellStart"/>
            <w:r w:rsidRPr="00340D78">
              <w:rPr>
                <w:rFonts w:ascii="Verdana" w:hAnsi="Verdana"/>
                <w:sz w:val="20"/>
                <w:szCs w:val="20"/>
              </w:rPr>
              <w:t>Medieavalia</w:t>
            </w:r>
            <w:proofErr w:type="spellEnd"/>
            <w:r w:rsidRPr="00340D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40D78">
              <w:rPr>
                <w:rFonts w:ascii="Verdana" w:hAnsi="Verdana"/>
                <w:sz w:val="20"/>
                <w:szCs w:val="20"/>
              </w:rPr>
              <w:t>Lublinensia</w:t>
            </w:r>
            <w:proofErr w:type="spellEnd"/>
            <w:r w:rsidRPr="00340D78">
              <w:rPr>
                <w:rFonts w:ascii="Verdana" w:hAnsi="Verdana"/>
                <w:sz w:val="20"/>
                <w:szCs w:val="20"/>
              </w:rPr>
              <w:t xml:space="preserve"> 2, Lublin 2013.</w:t>
            </w:r>
          </w:p>
          <w:p w14:paraId="0B94D7B3" w14:textId="77777777" w:rsidR="005F055C" w:rsidRPr="00340D78" w:rsidRDefault="005F055C" w:rsidP="005F055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40D78">
              <w:rPr>
                <w:rFonts w:ascii="Verdana" w:hAnsi="Verdana"/>
                <w:sz w:val="20"/>
                <w:szCs w:val="20"/>
              </w:rPr>
              <w:t xml:space="preserve">K. </w:t>
            </w:r>
            <w:proofErr w:type="spellStart"/>
            <w:r w:rsidRPr="00340D78">
              <w:rPr>
                <w:rFonts w:ascii="Verdana" w:hAnsi="Verdana"/>
                <w:sz w:val="20"/>
                <w:szCs w:val="20"/>
              </w:rPr>
              <w:t>Migoń</w:t>
            </w:r>
            <w:proofErr w:type="spellEnd"/>
            <w:r w:rsidRPr="00340D78">
              <w:rPr>
                <w:rFonts w:ascii="Verdana" w:hAnsi="Verdana"/>
                <w:sz w:val="20"/>
                <w:szCs w:val="20"/>
              </w:rPr>
              <w:t>, Dawna książka jako przedmiot badań, w: Polonistyka w przebudowie. Literaturoznawstwo - wiedza o języku - wiedza o kulturze - edukacja, t. 1, red. M. Czermińska, Kraków 2005, s. 342-351.</w:t>
            </w:r>
          </w:p>
          <w:p w14:paraId="6823AF23" w14:textId="77777777" w:rsidR="005F055C" w:rsidRPr="00340D78" w:rsidRDefault="005F055C" w:rsidP="005F055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40D78">
              <w:rPr>
                <w:rFonts w:ascii="Verdana" w:hAnsi="Verdana"/>
                <w:sz w:val="20"/>
                <w:szCs w:val="20"/>
              </w:rPr>
              <w:t>W. Semkowicz, Paleografia łacińska, Kraków 2002.</w:t>
            </w:r>
          </w:p>
          <w:p w14:paraId="3C02CC00" w14:textId="77777777" w:rsidR="005F055C" w:rsidRPr="00340D78" w:rsidRDefault="005F055C" w:rsidP="005F055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40D78">
              <w:rPr>
                <w:rFonts w:ascii="Verdana" w:hAnsi="Verdana"/>
                <w:sz w:val="20"/>
                <w:szCs w:val="20"/>
              </w:rPr>
              <w:t xml:space="preserve">E. </w:t>
            </w:r>
            <w:proofErr w:type="spellStart"/>
            <w:r w:rsidRPr="00340D78">
              <w:rPr>
                <w:rFonts w:ascii="Verdana" w:hAnsi="Verdana"/>
                <w:sz w:val="20"/>
                <w:szCs w:val="20"/>
              </w:rPr>
              <w:t>Potkowski</w:t>
            </w:r>
            <w:proofErr w:type="spellEnd"/>
            <w:r w:rsidRPr="00340D78">
              <w:rPr>
                <w:rFonts w:ascii="Verdana" w:hAnsi="Verdana"/>
                <w:sz w:val="20"/>
                <w:szCs w:val="20"/>
              </w:rPr>
              <w:t xml:space="preserve">, Problemy </w:t>
            </w:r>
            <w:proofErr w:type="spellStart"/>
            <w:r w:rsidRPr="00340D78">
              <w:rPr>
                <w:rFonts w:ascii="Verdana" w:hAnsi="Verdana"/>
                <w:sz w:val="20"/>
                <w:szCs w:val="20"/>
              </w:rPr>
              <w:t>kodykologii</w:t>
            </w:r>
            <w:proofErr w:type="spellEnd"/>
            <w:r w:rsidRPr="00340D78">
              <w:rPr>
                <w:rFonts w:ascii="Verdana" w:hAnsi="Verdana"/>
                <w:sz w:val="20"/>
                <w:szCs w:val="20"/>
              </w:rPr>
              <w:t>, w: Tradycje i perspektywy nauk pomocniczych historii w Polsce, red. M. Rokosz. Kraków 1995, s. 195-207.</w:t>
            </w:r>
          </w:p>
          <w:p w14:paraId="5258E042" w14:textId="77777777" w:rsidR="005F055C" w:rsidRPr="00340D78" w:rsidRDefault="005F055C" w:rsidP="005F055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40D78">
              <w:rPr>
                <w:rFonts w:ascii="Verdana" w:hAnsi="Verdana"/>
                <w:sz w:val="20"/>
                <w:szCs w:val="20"/>
              </w:rPr>
              <w:t>J. Georges, Pismo - pamięć ludzkości, Wrocław 1994.</w:t>
            </w:r>
          </w:p>
          <w:p w14:paraId="36A03006" w14:textId="77777777" w:rsidR="005F055C" w:rsidRPr="00340D78" w:rsidRDefault="005F055C" w:rsidP="005F055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40D78">
              <w:rPr>
                <w:rFonts w:ascii="Verdana" w:hAnsi="Verdana"/>
                <w:sz w:val="20"/>
                <w:szCs w:val="20"/>
              </w:rPr>
              <w:t xml:space="preserve">K. </w:t>
            </w:r>
            <w:proofErr w:type="spellStart"/>
            <w:r w:rsidRPr="00340D78">
              <w:rPr>
                <w:rFonts w:ascii="Verdana" w:hAnsi="Verdana"/>
                <w:sz w:val="20"/>
                <w:szCs w:val="20"/>
              </w:rPr>
              <w:t>Csapodi-Gardonyi</w:t>
            </w:r>
            <w:proofErr w:type="spellEnd"/>
            <w:r w:rsidRPr="00340D78">
              <w:rPr>
                <w:rFonts w:ascii="Verdana" w:hAnsi="Verdana"/>
                <w:sz w:val="20"/>
                <w:szCs w:val="20"/>
              </w:rPr>
              <w:t>, Iluminowane kodeksy europejskie, Wrocław 1981.</w:t>
            </w:r>
          </w:p>
          <w:p w14:paraId="3A5F2D2C" w14:textId="77777777" w:rsidR="005F055C" w:rsidRPr="00340D78" w:rsidRDefault="005F055C" w:rsidP="005F055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40D78">
              <w:rPr>
                <w:rFonts w:ascii="Verdana" w:hAnsi="Verdana"/>
                <w:sz w:val="20"/>
                <w:szCs w:val="20"/>
              </w:rPr>
              <w:t xml:space="preserve">M. </w:t>
            </w:r>
            <w:proofErr w:type="spellStart"/>
            <w:r w:rsidRPr="00340D78">
              <w:rPr>
                <w:rFonts w:ascii="Verdana" w:hAnsi="Verdana"/>
                <w:sz w:val="20"/>
                <w:szCs w:val="20"/>
              </w:rPr>
              <w:t>Maniaci</w:t>
            </w:r>
            <w:proofErr w:type="spellEnd"/>
            <w:r w:rsidRPr="00340D78">
              <w:rPr>
                <w:rFonts w:ascii="Verdana" w:hAnsi="Verdana"/>
                <w:sz w:val="20"/>
                <w:szCs w:val="20"/>
              </w:rPr>
              <w:t xml:space="preserve">, Terminologia del libro </w:t>
            </w:r>
            <w:proofErr w:type="spellStart"/>
            <w:r w:rsidRPr="00340D78">
              <w:rPr>
                <w:rFonts w:ascii="Verdana" w:hAnsi="Verdana"/>
                <w:sz w:val="20"/>
                <w:szCs w:val="20"/>
              </w:rPr>
              <w:t>manoscritto</w:t>
            </w:r>
            <w:proofErr w:type="spellEnd"/>
            <w:r w:rsidRPr="00340D78">
              <w:rPr>
                <w:rFonts w:ascii="Verdana" w:hAnsi="Verdana"/>
                <w:sz w:val="20"/>
                <w:szCs w:val="20"/>
              </w:rPr>
              <w:t>, Roma 1998.</w:t>
            </w:r>
          </w:p>
          <w:p w14:paraId="7054C666" w14:textId="77777777" w:rsidR="005F055C" w:rsidRPr="00340D78" w:rsidRDefault="005F055C" w:rsidP="005F055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40D78">
              <w:rPr>
                <w:rFonts w:ascii="Verdana" w:hAnsi="Verdana"/>
                <w:sz w:val="20"/>
                <w:szCs w:val="20"/>
              </w:rPr>
              <w:lastRenderedPageBreak/>
              <w:t>L.D. Reynolds, N.G. Wilson, Skrybowie i uczeni. O tym jak antyczne teksty literackie przetrwały do naszych czasów, tłum. P. Majewski, Warszawa 2008.</w:t>
            </w:r>
          </w:p>
          <w:p w14:paraId="7F4C39F3" w14:textId="77777777" w:rsidR="005F055C" w:rsidRPr="00340D78" w:rsidRDefault="005F055C" w:rsidP="005F055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40D78">
              <w:rPr>
                <w:rFonts w:ascii="Verdana" w:hAnsi="Verdana"/>
                <w:sz w:val="20"/>
                <w:szCs w:val="20"/>
              </w:rPr>
              <w:t xml:space="preserve">Zbiory rękopisów w bibliotekach i muzeach w Polsce, opr. D. </w:t>
            </w:r>
            <w:proofErr w:type="spellStart"/>
            <w:r w:rsidRPr="00340D78">
              <w:rPr>
                <w:rFonts w:ascii="Verdana" w:hAnsi="Verdana"/>
                <w:sz w:val="20"/>
                <w:szCs w:val="20"/>
              </w:rPr>
              <w:t>Kamolowa</w:t>
            </w:r>
            <w:proofErr w:type="spellEnd"/>
            <w:r w:rsidRPr="00340D78">
              <w:rPr>
                <w:rFonts w:ascii="Verdana" w:hAnsi="Verdana"/>
                <w:sz w:val="20"/>
                <w:szCs w:val="20"/>
              </w:rPr>
              <w:t xml:space="preserve">, T. </w:t>
            </w:r>
            <w:proofErr w:type="spellStart"/>
            <w:r w:rsidRPr="00340D78">
              <w:rPr>
                <w:rFonts w:ascii="Verdana" w:hAnsi="Verdana"/>
                <w:sz w:val="20"/>
                <w:szCs w:val="20"/>
              </w:rPr>
              <w:t>Sieniatecka</w:t>
            </w:r>
            <w:proofErr w:type="spellEnd"/>
            <w:r w:rsidRPr="00340D78">
              <w:rPr>
                <w:rFonts w:ascii="Verdana" w:hAnsi="Verdana"/>
                <w:sz w:val="20"/>
                <w:szCs w:val="20"/>
              </w:rPr>
              <w:t>, Warszawa 2003.</w:t>
            </w:r>
          </w:p>
          <w:p w14:paraId="2A582C12" w14:textId="77777777" w:rsidR="005F055C" w:rsidRPr="00340D78" w:rsidRDefault="005F055C" w:rsidP="005F055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40D78">
              <w:rPr>
                <w:rFonts w:ascii="Verdana" w:hAnsi="Verdana"/>
                <w:sz w:val="20"/>
                <w:szCs w:val="20"/>
              </w:rPr>
              <w:t>Catalogus</w:t>
            </w:r>
            <w:proofErr w:type="spellEnd"/>
            <w:r w:rsidRPr="00340D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40D78">
              <w:rPr>
                <w:rFonts w:ascii="Verdana" w:hAnsi="Verdana"/>
                <w:sz w:val="20"/>
                <w:szCs w:val="20"/>
              </w:rPr>
              <w:t>codicum</w:t>
            </w:r>
            <w:proofErr w:type="spellEnd"/>
            <w:r w:rsidRPr="00340D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40D78">
              <w:rPr>
                <w:rFonts w:ascii="Verdana" w:hAnsi="Verdana"/>
                <w:sz w:val="20"/>
                <w:szCs w:val="20"/>
              </w:rPr>
              <w:t>manuscriptorum</w:t>
            </w:r>
            <w:proofErr w:type="spellEnd"/>
            <w:r w:rsidRPr="00340D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40D78">
              <w:rPr>
                <w:rFonts w:ascii="Verdana" w:hAnsi="Verdana"/>
                <w:sz w:val="20"/>
                <w:szCs w:val="20"/>
              </w:rPr>
              <w:t>medii</w:t>
            </w:r>
            <w:proofErr w:type="spellEnd"/>
            <w:r w:rsidRPr="00340D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40D78">
              <w:rPr>
                <w:rFonts w:ascii="Verdana" w:hAnsi="Verdana"/>
                <w:sz w:val="20"/>
                <w:szCs w:val="20"/>
              </w:rPr>
              <w:t>aevi</w:t>
            </w:r>
            <w:proofErr w:type="spellEnd"/>
            <w:r w:rsidRPr="00340D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40D78">
              <w:rPr>
                <w:rFonts w:ascii="Verdana" w:hAnsi="Verdana"/>
                <w:sz w:val="20"/>
                <w:szCs w:val="20"/>
              </w:rPr>
              <w:t>Latinorum</w:t>
            </w:r>
            <w:proofErr w:type="spellEnd"/>
            <w:r w:rsidRPr="00340D78">
              <w:rPr>
                <w:rFonts w:ascii="Verdana" w:hAnsi="Verdana"/>
                <w:sz w:val="20"/>
                <w:szCs w:val="20"/>
              </w:rPr>
              <w:t xml:space="preserve">, qui in </w:t>
            </w:r>
            <w:proofErr w:type="spellStart"/>
            <w:r w:rsidRPr="00340D78">
              <w:rPr>
                <w:rFonts w:ascii="Verdana" w:hAnsi="Verdana"/>
                <w:sz w:val="20"/>
                <w:szCs w:val="20"/>
              </w:rPr>
              <w:t>Bibliotheca</w:t>
            </w:r>
            <w:proofErr w:type="spellEnd"/>
            <w:r w:rsidRPr="00340D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40D78">
              <w:rPr>
                <w:rFonts w:ascii="Verdana" w:hAnsi="Verdana"/>
                <w:sz w:val="20"/>
                <w:szCs w:val="20"/>
              </w:rPr>
              <w:t>Jagellonica</w:t>
            </w:r>
            <w:proofErr w:type="spellEnd"/>
            <w:r w:rsidRPr="00340D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40D78">
              <w:rPr>
                <w:rFonts w:ascii="Verdana" w:hAnsi="Verdana"/>
                <w:sz w:val="20"/>
                <w:szCs w:val="20"/>
              </w:rPr>
              <w:t>Cracoviae</w:t>
            </w:r>
            <w:proofErr w:type="spellEnd"/>
            <w:r w:rsidRPr="00340D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40D78">
              <w:rPr>
                <w:rFonts w:ascii="Verdana" w:hAnsi="Verdana"/>
                <w:sz w:val="20"/>
                <w:szCs w:val="20"/>
              </w:rPr>
              <w:t>asservantur</w:t>
            </w:r>
            <w:proofErr w:type="spellEnd"/>
            <w:r w:rsidRPr="00340D78">
              <w:rPr>
                <w:rFonts w:ascii="Verdana" w:hAnsi="Verdana"/>
                <w:sz w:val="20"/>
                <w:szCs w:val="20"/>
              </w:rPr>
              <w:t xml:space="preserve">, vol. I-X, </w:t>
            </w:r>
            <w:proofErr w:type="spellStart"/>
            <w:r w:rsidRPr="00340D78">
              <w:rPr>
                <w:rFonts w:ascii="Verdana" w:hAnsi="Verdana"/>
                <w:sz w:val="20"/>
                <w:szCs w:val="20"/>
              </w:rPr>
              <w:t>Cracoviae</w:t>
            </w:r>
            <w:proofErr w:type="spellEnd"/>
            <w:r w:rsidRPr="00340D78">
              <w:rPr>
                <w:rFonts w:ascii="Verdana" w:hAnsi="Verdana"/>
                <w:sz w:val="20"/>
                <w:szCs w:val="20"/>
              </w:rPr>
              <w:t xml:space="preserve"> 1980-2012.</w:t>
            </w:r>
          </w:p>
          <w:p w14:paraId="139F6DB5" w14:textId="77777777" w:rsidR="005F055C" w:rsidRPr="00340D78" w:rsidRDefault="005F055C" w:rsidP="005F055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40D78">
              <w:rPr>
                <w:rFonts w:ascii="Verdana" w:hAnsi="Verdana"/>
                <w:sz w:val="20"/>
                <w:szCs w:val="20"/>
              </w:rPr>
              <w:t>Catalogus</w:t>
            </w:r>
            <w:proofErr w:type="spellEnd"/>
            <w:r w:rsidRPr="00340D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40D78">
              <w:rPr>
                <w:rFonts w:ascii="Verdana" w:hAnsi="Verdana"/>
                <w:sz w:val="20"/>
                <w:szCs w:val="20"/>
              </w:rPr>
              <w:t>codicum</w:t>
            </w:r>
            <w:proofErr w:type="spellEnd"/>
            <w:r w:rsidRPr="00340D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40D78">
              <w:rPr>
                <w:rFonts w:ascii="Verdana" w:hAnsi="Verdana"/>
                <w:sz w:val="20"/>
                <w:szCs w:val="20"/>
              </w:rPr>
              <w:t>medii</w:t>
            </w:r>
            <w:proofErr w:type="spellEnd"/>
            <w:r w:rsidRPr="00340D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40D78">
              <w:rPr>
                <w:rFonts w:ascii="Verdana" w:hAnsi="Verdana"/>
                <w:sz w:val="20"/>
                <w:szCs w:val="20"/>
              </w:rPr>
              <w:t>aevi</w:t>
            </w:r>
            <w:proofErr w:type="spellEnd"/>
            <w:r w:rsidRPr="00340D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40D78">
              <w:rPr>
                <w:rFonts w:ascii="Verdana" w:hAnsi="Verdana"/>
                <w:sz w:val="20"/>
                <w:szCs w:val="20"/>
              </w:rPr>
              <w:t>manuscriptorum</w:t>
            </w:r>
            <w:proofErr w:type="spellEnd"/>
            <w:r w:rsidRPr="00340D78">
              <w:rPr>
                <w:rFonts w:ascii="Verdana" w:hAnsi="Verdana"/>
                <w:sz w:val="20"/>
                <w:szCs w:val="20"/>
              </w:rPr>
              <w:t xml:space="preserve"> qui in </w:t>
            </w:r>
            <w:proofErr w:type="spellStart"/>
            <w:r w:rsidRPr="00340D78">
              <w:rPr>
                <w:rFonts w:ascii="Verdana" w:hAnsi="Verdana"/>
                <w:sz w:val="20"/>
                <w:szCs w:val="20"/>
              </w:rPr>
              <w:t>Bibliotheca</w:t>
            </w:r>
            <w:proofErr w:type="spellEnd"/>
            <w:r w:rsidRPr="00340D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40D78">
              <w:rPr>
                <w:rFonts w:ascii="Verdana" w:hAnsi="Verdana"/>
                <w:sz w:val="20"/>
                <w:szCs w:val="20"/>
              </w:rPr>
              <w:t>Universitatis</w:t>
            </w:r>
            <w:proofErr w:type="spellEnd"/>
            <w:r w:rsidRPr="00340D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40D78">
              <w:rPr>
                <w:rFonts w:ascii="Verdana" w:hAnsi="Verdana"/>
                <w:sz w:val="20"/>
                <w:szCs w:val="20"/>
              </w:rPr>
              <w:t>Wratislaviensis</w:t>
            </w:r>
            <w:proofErr w:type="spellEnd"/>
            <w:r w:rsidRPr="00340D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40D78">
              <w:rPr>
                <w:rFonts w:ascii="Verdana" w:hAnsi="Verdana"/>
                <w:sz w:val="20"/>
                <w:szCs w:val="20"/>
              </w:rPr>
              <w:t>asservantur</w:t>
            </w:r>
            <w:proofErr w:type="spellEnd"/>
            <w:r w:rsidRPr="00340D78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340D78">
              <w:rPr>
                <w:rFonts w:ascii="Verdana" w:hAnsi="Verdana"/>
                <w:sz w:val="20"/>
                <w:szCs w:val="20"/>
              </w:rPr>
              <w:t>Codices</w:t>
            </w:r>
            <w:proofErr w:type="spellEnd"/>
            <w:r w:rsidRPr="00340D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40D78">
              <w:rPr>
                <w:rFonts w:ascii="Verdana" w:hAnsi="Verdana"/>
                <w:sz w:val="20"/>
                <w:szCs w:val="20"/>
              </w:rPr>
              <w:t>Milichiani</w:t>
            </w:r>
            <w:proofErr w:type="spellEnd"/>
            <w:r w:rsidRPr="00340D78">
              <w:rPr>
                <w:rFonts w:ascii="Verdana" w:hAnsi="Verdana"/>
                <w:sz w:val="20"/>
                <w:szCs w:val="20"/>
              </w:rPr>
              <w:t xml:space="preserve">, vol. 1-2), </w:t>
            </w:r>
            <w:proofErr w:type="spellStart"/>
            <w:r w:rsidRPr="00340D78">
              <w:rPr>
                <w:rFonts w:ascii="Verdana" w:hAnsi="Verdana"/>
                <w:sz w:val="20"/>
                <w:szCs w:val="20"/>
              </w:rPr>
              <w:t>Wratislaviae</w:t>
            </w:r>
            <w:proofErr w:type="spellEnd"/>
            <w:r w:rsidRPr="00340D78">
              <w:rPr>
                <w:rFonts w:ascii="Verdana" w:hAnsi="Verdana"/>
                <w:sz w:val="20"/>
                <w:szCs w:val="20"/>
              </w:rPr>
              <w:t xml:space="preserve"> 1998-2004.</w:t>
            </w:r>
          </w:p>
          <w:p w14:paraId="664070F3" w14:textId="77777777" w:rsidR="005F055C" w:rsidRPr="00340D78" w:rsidRDefault="005F055C" w:rsidP="005F055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40D78">
              <w:rPr>
                <w:rFonts w:ascii="Verdana" w:hAnsi="Verdana"/>
                <w:sz w:val="20"/>
                <w:szCs w:val="20"/>
              </w:rPr>
              <w:t xml:space="preserve">K. K. Jażdżewski, </w:t>
            </w:r>
            <w:proofErr w:type="spellStart"/>
            <w:r w:rsidRPr="00340D78">
              <w:rPr>
                <w:rFonts w:ascii="Verdana" w:hAnsi="Verdana"/>
                <w:sz w:val="20"/>
                <w:szCs w:val="20"/>
              </w:rPr>
              <w:t>Catalogus</w:t>
            </w:r>
            <w:proofErr w:type="spellEnd"/>
            <w:r w:rsidRPr="00340D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40D78">
              <w:rPr>
                <w:rFonts w:ascii="Verdana" w:hAnsi="Verdana"/>
                <w:sz w:val="20"/>
                <w:szCs w:val="20"/>
              </w:rPr>
              <w:t>manu</w:t>
            </w:r>
            <w:proofErr w:type="spellEnd"/>
            <w:r w:rsidRPr="00340D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40D78">
              <w:rPr>
                <w:rFonts w:ascii="Verdana" w:hAnsi="Verdana"/>
                <w:sz w:val="20"/>
                <w:szCs w:val="20"/>
              </w:rPr>
              <w:t>scriptorum</w:t>
            </w:r>
            <w:proofErr w:type="spellEnd"/>
            <w:r w:rsidRPr="00340D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40D78">
              <w:rPr>
                <w:rFonts w:ascii="Verdana" w:hAnsi="Verdana"/>
                <w:sz w:val="20"/>
                <w:szCs w:val="20"/>
              </w:rPr>
              <w:t>codicum</w:t>
            </w:r>
            <w:proofErr w:type="spellEnd"/>
            <w:r w:rsidRPr="00340D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40D78">
              <w:rPr>
                <w:rFonts w:ascii="Verdana" w:hAnsi="Verdana"/>
                <w:sz w:val="20"/>
                <w:szCs w:val="20"/>
              </w:rPr>
              <w:t>medii</w:t>
            </w:r>
            <w:proofErr w:type="spellEnd"/>
            <w:r w:rsidRPr="00340D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40D78">
              <w:rPr>
                <w:rFonts w:ascii="Verdana" w:hAnsi="Verdana"/>
                <w:sz w:val="20"/>
                <w:szCs w:val="20"/>
              </w:rPr>
              <w:t>aevi</w:t>
            </w:r>
            <w:proofErr w:type="spellEnd"/>
            <w:r w:rsidRPr="00340D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40D78">
              <w:rPr>
                <w:rFonts w:ascii="Verdana" w:hAnsi="Verdana"/>
                <w:sz w:val="20"/>
                <w:szCs w:val="20"/>
              </w:rPr>
              <w:t>Latinorum</w:t>
            </w:r>
            <w:proofErr w:type="spellEnd"/>
            <w:r w:rsidRPr="00340D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40D78">
              <w:rPr>
                <w:rFonts w:ascii="Verdana" w:hAnsi="Verdana"/>
                <w:sz w:val="20"/>
                <w:szCs w:val="20"/>
              </w:rPr>
              <w:t>signa</w:t>
            </w:r>
            <w:proofErr w:type="spellEnd"/>
            <w:r w:rsidRPr="00340D78">
              <w:rPr>
                <w:rFonts w:ascii="Verdana" w:hAnsi="Verdana"/>
                <w:sz w:val="20"/>
                <w:szCs w:val="20"/>
              </w:rPr>
              <w:t xml:space="preserve"> 180-260 </w:t>
            </w:r>
            <w:proofErr w:type="spellStart"/>
            <w:r w:rsidRPr="00340D78">
              <w:rPr>
                <w:rFonts w:ascii="Verdana" w:hAnsi="Verdana"/>
                <w:sz w:val="20"/>
                <w:szCs w:val="20"/>
              </w:rPr>
              <w:t>comprehendens</w:t>
            </w:r>
            <w:proofErr w:type="spellEnd"/>
            <w:r w:rsidRPr="00340D78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340D78">
              <w:rPr>
                <w:rFonts w:ascii="Verdana" w:hAnsi="Verdana"/>
                <w:sz w:val="20"/>
                <w:szCs w:val="20"/>
              </w:rPr>
              <w:t>Wratislaviae</w:t>
            </w:r>
            <w:proofErr w:type="spellEnd"/>
            <w:r w:rsidRPr="00340D78">
              <w:rPr>
                <w:rFonts w:ascii="Verdana" w:hAnsi="Verdana"/>
                <w:sz w:val="20"/>
                <w:szCs w:val="20"/>
              </w:rPr>
              <w:t xml:space="preserve"> 1982.</w:t>
            </w:r>
          </w:p>
          <w:p w14:paraId="5139FCF5" w14:textId="77777777" w:rsidR="005F055C" w:rsidRPr="00340D78" w:rsidRDefault="005F055C" w:rsidP="005F055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40D78">
              <w:rPr>
                <w:rFonts w:ascii="Verdana" w:hAnsi="Verdana"/>
                <w:sz w:val="20"/>
                <w:szCs w:val="20"/>
              </w:rPr>
              <w:t>Katalog rękopisów dawnej Biblioteki Miejskiej we Wrocławiu, t. 1-13.</w:t>
            </w:r>
          </w:p>
          <w:p w14:paraId="38AA2550" w14:textId="77777777" w:rsidR="005F055C" w:rsidRPr="00340D78" w:rsidRDefault="005F055C" w:rsidP="005F055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40D78">
              <w:rPr>
                <w:rFonts w:ascii="Verdana" w:hAnsi="Verdana"/>
                <w:sz w:val="20"/>
                <w:szCs w:val="20"/>
              </w:rPr>
              <w:t>Katalog rękopisów dawnej Biblioteki Uniwersyteckiej we Wrocławiu, t. 1-26.</w:t>
            </w:r>
          </w:p>
          <w:p w14:paraId="72662D86" w14:textId="77777777" w:rsidR="005F055C" w:rsidRPr="00340D78" w:rsidRDefault="005F055C" w:rsidP="005F055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40D78">
              <w:rPr>
                <w:rFonts w:ascii="Verdana" w:hAnsi="Verdana"/>
                <w:sz w:val="20"/>
                <w:szCs w:val="20"/>
              </w:rPr>
              <w:t xml:space="preserve">A. Cappelli, </w:t>
            </w:r>
            <w:proofErr w:type="spellStart"/>
            <w:r w:rsidRPr="00340D78">
              <w:rPr>
                <w:rFonts w:ascii="Verdana" w:hAnsi="Verdana"/>
                <w:sz w:val="20"/>
                <w:szCs w:val="20"/>
              </w:rPr>
              <w:t>Dizionario</w:t>
            </w:r>
            <w:proofErr w:type="spellEnd"/>
            <w:r w:rsidRPr="00340D78">
              <w:rPr>
                <w:rFonts w:ascii="Verdana" w:hAnsi="Verdana"/>
                <w:sz w:val="20"/>
                <w:szCs w:val="20"/>
              </w:rPr>
              <w:t xml:space="preserve"> di </w:t>
            </w:r>
            <w:proofErr w:type="spellStart"/>
            <w:r w:rsidRPr="00340D78">
              <w:rPr>
                <w:rFonts w:ascii="Verdana" w:hAnsi="Verdana"/>
                <w:sz w:val="20"/>
                <w:szCs w:val="20"/>
              </w:rPr>
              <w:t>Abbreviature</w:t>
            </w:r>
            <w:proofErr w:type="spellEnd"/>
            <w:r w:rsidRPr="00340D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40D78">
              <w:rPr>
                <w:rFonts w:ascii="Verdana" w:hAnsi="Verdana"/>
                <w:sz w:val="20"/>
                <w:szCs w:val="20"/>
              </w:rPr>
              <w:t>latine</w:t>
            </w:r>
            <w:proofErr w:type="spellEnd"/>
            <w:r w:rsidRPr="00340D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40D78">
              <w:rPr>
                <w:rFonts w:ascii="Verdana" w:hAnsi="Verdana"/>
                <w:sz w:val="20"/>
                <w:szCs w:val="20"/>
              </w:rPr>
              <w:t>ed</w:t>
            </w:r>
            <w:proofErr w:type="spellEnd"/>
            <w:r w:rsidRPr="00340D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40D78">
              <w:rPr>
                <w:rFonts w:ascii="Verdana" w:hAnsi="Verdana"/>
                <w:sz w:val="20"/>
                <w:szCs w:val="20"/>
              </w:rPr>
              <w:t>italiani</w:t>
            </w:r>
            <w:proofErr w:type="spellEnd"/>
            <w:r w:rsidRPr="00340D78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340D78">
              <w:rPr>
                <w:rFonts w:ascii="Verdana" w:hAnsi="Verdana"/>
                <w:sz w:val="20"/>
                <w:szCs w:val="20"/>
              </w:rPr>
              <w:t>Milano</w:t>
            </w:r>
            <w:proofErr w:type="spellEnd"/>
            <w:r w:rsidRPr="00340D78">
              <w:rPr>
                <w:rFonts w:ascii="Verdana" w:hAnsi="Verdana"/>
                <w:sz w:val="20"/>
                <w:szCs w:val="20"/>
              </w:rPr>
              <w:t xml:space="preserve"> 1954.</w:t>
            </w:r>
          </w:p>
          <w:p w14:paraId="54ED681D" w14:textId="77777777" w:rsidR="005F055C" w:rsidRPr="00340D78" w:rsidRDefault="005F055C" w:rsidP="005F055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40D78">
              <w:rPr>
                <w:rFonts w:ascii="Verdana" w:hAnsi="Verdana"/>
                <w:sz w:val="20"/>
                <w:szCs w:val="20"/>
              </w:rPr>
              <w:t xml:space="preserve">Alicja Borys, Cymelia ze zbiorów Oddziału Rękopisów Biblioteki Uniwersyteckiej we Wrocławiu, w: „Dziedzictwo Regionu i Europy”. Cymelia ze zbiorów Biblioteki Uniwersyteckiej we Wrocławiu. Digitalizacja i udostępnienie w sieci, red. G. Piotrowicz, E. Pitak, A. Żurek, Imago </w:t>
            </w:r>
            <w:proofErr w:type="spellStart"/>
            <w:r w:rsidRPr="00340D78">
              <w:rPr>
                <w:rFonts w:ascii="Verdana" w:hAnsi="Verdana"/>
                <w:sz w:val="20"/>
                <w:szCs w:val="20"/>
              </w:rPr>
              <w:t>Silesiae</w:t>
            </w:r>
            <w:proofErr w:type="spellEnd"/>
            <w:r w:rsidRPr="00340D78">
              <w:rPr>
                <w:rFonts w:ascii="Verdana" w:hAnsi="Verdana"/>
                <w:sz w:val="20"/>
                <w:szCs w:val="20"/>
              </w:rPr>
              <w:t xml:space="preserve">, Imago </w:t>
            </w:r>
            <w:proofErr w:type="spellStart"/>
            <w:r w:rsidRPr="00340D78">
              <w:rPr>
                <w:rFonts w:ascii="Verdana" w:hAnsi="Verdana"/>
                <w:sz w:val="20"/>
                <w:szCs w:val="20"/>
              </w:rPr>
              <w:t>Europae</w:t>
            </w:r>
            <w:proofErr w:type="spellEnd"/>
            <w:r w:rsidRPr="00340D78">
              <w:rPr>
                <w:rFonts w:ascii="Verdana" w:hAnsi="Verdana"/>
                <w:sz w:val="20"/>
                <w:szCs w:val="20"/>
              </w:rPr>
              <w:t xml:space="preserve"> 2, Wrocław 2014, s. 35-56.</w:t>
            </w:r>
          </w:p>
          <w:p w14:paraId="32BFF2E2" w14:textId="77777777" w:rsidR="005F055C" w:rsidRDefault="005F055C" w:rsidP="005F055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S. </w:t>
            </w:r>
            <w:r w:rsidRPr="00340D78">
              <w:rPr>
                <w:rFonts w:ascii="Verdana" w:hAnsi="Verdana"/>
                <w:sz w:val="20"/>
                <w:szCs w:val="20"/>
              </w:rPr>
              <w:t>Wielgus, Obca literatura biblijna w średniowiecznej Polsce, Lublin 1990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08D5937C" w14:textId="77777777" w:rsidR="005F055C" w:rsidRDefault="005F055C" w:rsidP="005F055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S. </w:t>
            </w:r>
            <w:r w:rsidRPr="00340D78">
              <w:rPr>
                <w:rFonts w:ascii="Verdana" w:hAnsi="Verdana"/>
                <w:sz w:val="20"/>
                <w:szCs w:val="20"/>
              </w:rPr>
              <w:t>Wielgus, Średniowieczna łacińskojęzyczna biblistyka polska, Lublin 1992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0487A530" w14:textId="77777777" w:rsidR="005F055C" w:rsidRPr="00340D78" w:rsidRDefault="005F055C" w:rsidP="005F055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J. Gromadzki</w:t>
            </w:r>
            <w:r w:rsidRPr="00340D78">
              <w:rPr>
                <w:rFonts w:ascii="Verdana" w:hAnsi="Verdana"/>
                <w:sz w:val="20"/>
                <w:szCs w:val="20"/>
              </w:rPr>
              <w:t>, Malarstwo miniaturowe na Śląsku w okresie 1380-1550, „Biuletyn Biblioteki Jagiellońskiej” 50-51 (2000-2001), s. 43-68.</w:t>
            </w:r>
          </w:p>
          <w:p w14:paraId="62D8CB32" w14:textId="77777777" w:rsidR="005F055C" w:rsidRDefault="005F055C" w:rsidP="005F055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K. K. </w:t>
            </w:r>
            <w:r w:rsidRPr="00340D78">
              <w:rPr>
                <w:rFonts w:ascii="Verdana" w:hAnsi="Verdana"/>
                <w:sz w:val="20"/>
                <w:szCs w:val="20"/>
              </w:rPr>
              <w:t>Jażdżewski, Lubiąż. Losy i kultura umysłowa śląskiego opactwa cystersów (1163-1642), Wrocław 1992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31F8362D" w14:textId="77777777" w:rsidR="005F055C" w:rsidRDefault="005F055C" w:rsidP="005F055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W. </w:t>
            </w:r>
            <w:r w:rsidRPr="00340D78">
              <w:rPr>
                <w:rFonts w:ascii="Verdana" w:hAnsi="Verdana"/>
                <w:sz w:val="20"/>
                <w:szCs w:val="20"/>
              </w:rPr>
              <w:t xml:space="preserve">Schenk, W jaki sposób można ustalić czas powstania oraz miejsce pochodzenia i używania śląskich rękopisów liturgicznych?, „Archiwa, Biblioteki i Muzea Kościelne” 21 (1970), s. 33-54 (dostęp online: </w:t>
            </w:r>
            <w:hyperlink r:id="rId6" w:history="1">
              <w:r w:rsidRPr="002301B4">
                <w:rPr>
                  <w:rStyle w:val="Hipercze"/>
                  <w:rFonts w:ascii="Verdana" w:hAnsi="Verdana"/>
                  <w:sz w:val="20"/>
                  <w:szCs w:val="20"/>
                </w:rPr>
                <w:t>https://czasopisma.kul.pl/abmk/article/view/6637</w:t>
              </w:r>
            </w:hyperlink>
            <w:r w:rsidRPr="00340D78">
              <w:rPr>
                <w:rFonts w:ascii="Verdana" w:hAnsi="Verdana"/>
                <w:sz w:val="20"/>
                <w:szCs w:val="20"/>
              </w:rPr>
              <w:t>).</w:t>
            </w:r>
          </w:p>
          <w:p w14:paraId="1A431D3D" w14:textId="77777777" w:rsidR="005F055C" w:rsidRDefault="005F055C" w:rsidP="005F055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K. </w:t>
            </w:r>
            <w:proofErr w:type="spellStart"/>
            <w:r w:rsidRPr="00F72B1A">
              <w:rPr>
                <w:rFonts w:ascii="Verdana" w:hAnsi="Verdana"/>
                <w:sz w:val="20"/>
                <w:szCs w:val="20"/>
              </w:rPr>
              <w:t>Migoń</w:t>
            </w:r>
            <w:proofErr w:type="spellEnd"/>
            <w:r w:rsidRPr="00F72B1A">
              <w:rPr>
                <w:rFonts w:ascii="Verdana" w:hAnsi="Verdana"/>
                <w:sz w:val="20"/>
                <w:szCs w:val="20"/>
              </w:rPr>
              <w:t xml:space="preserve">, Rękopisy orientalne na Śląsku do końca XVIII wieku i ich właściciele, „Acta </w:t>
            </w:r>
            <w:proofErr w:type="spellStart"/>
            <w:r w:rsidRPr="00F72B1A">
              <w:rPr>
                <w:rFonts w:ascii="Verdana" w:hAnsi="Verdana"/>
                <w:sz w:val="20"/>
                <w:szCs w:val="20"/>
              </w:rPr>
              <w:t>Universitatis</w:t>
            </w:r>
            <w:proofErr w:type="spellEnd"/>
            <w:r w:rsidRPr="00F72B1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72B1A">
              <w:rPr>
                <w:rFonts w:ascii="Verdana" w:hAnsi="Verdana"/>
                <w:sz w:val="20"/>
                <w:szCs w:val="20"/>
              </w:rPr>
              <w:t>Wratislaviensis</w:t>
            </w:r>
            <w:proofErr w:type="spellEnd"/>
            <w:r w:rsidRPr="00F72B1A">
              <w:rPr>
                <w:rFonts w:ascii="Verdana" w:hAnsi="Verdana"/>
                <w:sz w:val="20"/>
                <w:szCs w:val="20"/>
              </w:rPr>
              <w:t>” 46. „</w:t>
            </w:r>
            <w:proofErr w:type="spellStart"/>
            <w:r w:rsidRPr="00F72B1A">
              <w:rPr>
                <w:rFonts w:ascii="Verdana" w:hAnsi="Verdana"/>
                <w:sz w:val="20"/>
                <w:szCs w:val="20"/>
              </w:rPr>
              <w:t>Bibliotekozanwstwo</w:t>
            </w:r>
            <w:proofErr w:type="spellEnd"/>
            <w:r w:rsidRPr="00F72B1A">
              <w:rPr>
                <w:rFonts w:ascii="Verdana" w:hAnsi="Verdana"/>
                <w:sz w:val="20"/>
                <w:szCs w:val="20"/>
              </w:rPr>
              <w:t xml:space="preserve">” 4 (1966), s. </w:t>
            </w:r>
            <w:r>
              <w:rPr>
                <w:rFonts w:ascii="Verdana" w:hAnsi="Verdana"/>
                <w:sz w:val="20"/>
                <w:szCs w:val="20"/>
              </w:rPr>
              <w:t>27-60</w:t>
            </w:r>
            <w:r w:rsidRPr="00F72B1A">
              <w:rPr>
                <w:rFonts w:ascii="Verdana" w:hAnsi="Verdana"/>
                <w:sz w:val="20"/>
                <w:szCs w:val="20"/>
              </w:rPr>
              <w:t>.</w:t>
            </w:r>
          </w:p>
          <w:p w14:paraId="1BC56C2D" w14:textId="77777777" w:rsidR="005F055C" w:rsidRPr="006532DD" w:rsidRDefault="005F055C" w:rsidP="005F055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532DD">
              <w:rPr>
                <w:rFonts w:ascii="Verdana" w:hAnsi="Verdana"/>
                <w:sz w:val="20"/>
                <w:szCs w:val="20"/>
              </w:rPr>
              <w:t xml:space="preserve">M. D. </w:t>
            </w:r>
            <w:proofErr w:type="spellStart"/>
            <w:r w:rsidRPr="006532DD">
              <w:rPr>
                <w:rFonts w:ascii="Verdana" w:hAnsi="Verdana"/>
                <w:sz w:val="20"/>
                <w:szCs w:val="20"/>
              </w:rPr>
              <w:t>Reeve</w:t>
            </w:r>
            <w:proofErr w:type="spellEnd"/>
            <w:r w:rsidRPr="006532DD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6532DD">
              <w:rPr>
                <w:rFonts w:ascii="Verdana" w:hAnsi="Verdana"/>
                <w:sz w:val="20"/>
                <w:szCs w:val="20"/>
              </w:rPr>
              <w:t>Manuscripts</w:t>
            </w:r>
            <w:proofErr w:type="spellEnd"/>
            <w:r w:rsidRPr="006532DD">
              <w:rPr>
                <w:rFonts w:ascii="Verdana" w:hAnsi="Verdana"/>
                <w:sz w:val="20"/>
                <w:szCs w:val="20"/>
              </w:rPr>
              <w:t xml:space="preserve"> and </w:t>
            </w:r>
            <w:proofErr w:type="spellStart"/>
            <w:r w:rsidRPr="006532DD">
              <w:rPr>
                <w:rFonts w:ascii="Verdana" w:hAnsi="Verdana"/>
                <w:sz w:val="20"/>
                <w:szCs w:val="20"/>
              </w:rPr>
              <w:t>methods</w:t>
            </w:r>
            <w:proofErr w:type="spellEnd"/>
            <w:r w:rsidRPr="006532DD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6532DD">
              <w:rPr>
                <w:rFonts w:ascii="Verdana" w:hAnsi="Verdana"/>
                <w:sz w:val="20"/>
                <w:szCs w:val="20"/>
              </w:rPr>
              <w:t>Essays</w:t>
            </w:r>
            <w:proofErr w:type="spellEnd"/>
            <w:r w:rsidRPr="006532DD">
              <w:rPr>
                <w:rFonts w:ascii="Verdana" w:hAnsi="Verdana"/>
                <w:sz w:val="20"/>
                <w:szCs w:val="20"/>
              </w:rPr>
              <w:t xml:space="preserve"> on </w:t>
            </w:r>
            <w:proofErr w:type="spellStart"/>
            <w:r w:rsidRPr="006532DD">
              <w:rPr>
                <w:rFonts w:ascii="Verdana" w:hAnsi="Verdana"/>
                <w:sz w:val="20"/>
                <w:szCs w:val="20"/>
              </w:rPr>
              <w:t>editing</w:t>
            </w:r>
            <w:proofErr w:type="spellEnd"/>
            <w:r w:rsidRPr="006532DD">
              <w:rPr>
                <w:rFonts w:ascii="Verdana" w:hAnsi="Verdana"/>
                <w:sz w:val="20"/>
                <w:szCs w:val="20"/>
              </w:rPr>
              <w:t xml:space="preserve"> and </w:t>
            </w:r>
            <w:proofErr w:type="spellStart"/>
            <w:r w:rsidRPr="006532DD">
              <w:rPr>
                <w:rFonts w:ascii="Verdana" w:hAnsi="Verdana"/>
                <w:sz w:val="20"/>
                <w:szCs w:val="20"/>
              </w:rPr>
              <w:t>trasmission</w:t>
            </w:r>
            <w:proofErr w:type="spellEnd"/>
            <w:r w:rsidRPr="006532DD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6532DD">
              <w:rPr>
                <w:rFonts w:ascii="Verdana" w:hAnsi="Verdana"/>
                <w:sz w:val="20"/>
                <w:szCs w:val="20"/>
              </w:rPr>
              <w:t>Storia</w:t>
            </w:r>
            <w:proofErr w:type="spellEnd"/>
            <w:r w:rsidRPr="006532DD">
              <w:rPr>
                <w:rFonts w:ascii="Verdana" w:hAnsi="Verdana"/>
                <w:sz w:val="20"/>
                <w:szCs w:val="20"/>
              </w:rPr>
              <w:t xml:space="preserve"> e </w:t>
            </w:r>
            <w:proofErr w:type="spellStart"/>
            <w:r w:rsidRPr="006532DD">
              <w:rPr>
                <w:rFonts w:ascii="Verdana" w:hAnsi="Verdana"/>
                <w:sz w:val="20"/>
                <w:szCs w:val="20"/>
              </w:rPr>
              <w:t>Letteratura</w:t>
            </w:r>
            <w:proofErr w:type="spellEnd"/>
            <w:r w:rsidRPr="006532DD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6532DD">
              <w:rPr>
                <w:rFonts w:ascii="Verdana" w:hAnsi="Verdana"/>
                <w:sz w:val="20"/>
                <w:szCs w:val="20"/>
              </w:rPr>
              <w:t>Raccolta</w:t>
            </w:r>
            <w:proofErr w:type="spellEnd"/>
            <w:r w:rsidRPr="006532DD">
              <w:rPr>
                <w:rFonts w:ascii="Verdana" w:hAnsi="Verdana"/>
                <w:sz w:val="20"/>
                <w:szCs w:val="20"/>
              </w:rPr>
              <w:t xml:space="preserve"> di </w:t>
            </w:r>
            <w:proofErr w:type="spellStart"/>
            <w:r w:rsidRPr="006532DD">
              <w:rPr>
                <w:rFonts w:ascii="Verdana" w:hAnsi="Verdana"/>
                <w:sz w:val="20"/>
                <w:szCs w:val="20"/>
              </w:rPr>
              <w:t>studi</w:t>
            </w:r>
            <w:proofErr w:type="spellEnd"/>
            <w:r w:rsidRPr="006532DD">
              <w:rPr>
                <w:rFonts w:ascii="Verdana" w:hAnsi="Verdana"/>
                <w:sz w:val="20"/>
                <w:szCs w:val="20"/>
              </w:rPr>
              <w:t xml:space="preserve"> e </w:t>
            </w:r>
            <w:proofErr w:type="spellStart"/>
            <w:r w:rsidRPr="006532DD">
              <w:rPr>
                <w:rFonts w:ascii="Verdana" w:hAnsi="Verdana"/>
                <w:sz w:val="20"/>
                <w:szCs w:val="20"/>
              </w:rPr>
              <w:t>testi</w:t>
            </w:r>
            <w:proofErr w:type="spellEnd"/>
            <w:r w:rsidRPr="006532DD">
              <w:rPr>
                <w:rFonts w:ascii="Verdana" w:hAnsi="Verdana"/>
                <w:sz w:val="20"/>
                <w:szCs w:val="20"/>
              </w:rPr>
              <w:t xml:space="preserve"> 270, Roma 2017.</w:t>
            </w:r>
          </w:p>
          <w:p w14:paraId="728201D2" w14:textId="7FD3CAF8" w:rsidR="005F055C" w:rsidRPr="0060541D" w:rsidRDefault="005F055C" w:rsidP="005F055C">
            <w:pPr>
              <w:widowControl w:val="0"/>
              <w:spacing w:after="0" w:line="100" w:lineRule="atLeas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532DD">
              <w:rPr>
                <w:rFonts w:ascii="Verdana" w:hAnsi="Verdana"/>
                <w:sz w:val="20"/>
                <w:szCs w:val="20"/>
              </w:rPr>
              <w:t>B. Mostowska-</w:t>
            </w:r>
            <w:proofErr w:type="spellStart"/>
            <w:r w:rsidRPr="006532DD">
              <w:rPr>
                <w:rFonts w:ascii="Verdana" w:hAnsi="Verdana"/>
                <w:sz w:val="20"/>
                <w:szCs w:val="20"/>
              </w:rPr>
              <w:t>Głombiowska</w:t>
            </w:r>
            <w:proofErr w:type="spellEnd"/>
            <w:r w:rsidRPr="006532DD">
              <w:rPr>
                <w:rFonts w:ascii="Verdana" w:hAnsi="Verdana"/>
                <w:sz w:val="20"/>
                <w:szCs w:val="20"/>
              </w:rPr>
              <w:t xml:space="preserve">, Wrocławskie rękopisy </w:t>
            </w:r>
            <w:proofErr w:type="spellStart"/>
            <w:r w:rsidRPr="006532DD">
              <w:rPr>
                <w:rFonts w:ascii="Verdana" w:hAnsi="Verdana"/>
                <w:sz w:val="20"/>
                <w:szCs w:val="20"/>
              </w:rPr>
              <w:t>Florusa</w:t>
            </w:r>
            <w:proofErr w:type="spellEnd"/>
            <w:r w:rsidRPr="006532DD">
              <w:rPr>
                <w:rFonts w:ascii="Verdana" w:hAnsi="Verdana"/>
                <w:sz w:val="20"/>
                <w:szCs w:val="20"/>
              </w:rPr>
              <w:t xml:space="preserve">, „Eos. </w:t>
            </w:r>
            <w:proofErr w:type="spellStart"/>
            <w:r w:rsidRPr="006532DD">
              <w:rPr>
                <w:rFonts w:ascii="Verdana" w:hAnsi="Verdana"/>
                <w:sz w:val="20"/>
                <w:szCs w:val="20"/>
              </w:rPr>
              <w:t>Commentarii</w:t>
            </w:r>
            <w:proofErr w:type="spellEnd"/>
            <w:r w:rsidRPr="006532D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532DD">
              <w:rPr>
                <w:rFonts w:ascii="Verdana" w:hAnsi="Verdana"/>
                <w:sz w:val="20"/>
                <w:szCs w:val="20"/>
              </w:rPr>
              <w:t>Societatis</w:t>
            </w:r>
            <w:proofErr w:type="spellEnd"/>
            <w:r w:rsidRPr="006532D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532DD">
              <w:rPr>
                <w:rFonts w:ascii="Verdana" w:hAnsi="Verdana"/>
                <w:sz w:val="20"/>
                <w:szCs w:val="20"/>
              </w:rPr>
              <w:t>Philologae</w:t>
            </w:r>
            <w:proofErr w:type="spellEnd"/>
            <w:r w:rsidRPr="006532D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532DD">
              <w:rPr>
                <w:rFonts w:ascii="Verdana" w:hAnsi="Verdana"/>
                <w:sz w:val="20"/>
                <w:szCs w:val="20"/>
              </w:rPr>
              <w:t>Polonorum</w:t>
            </w:r>
            <w:proofErr w:type="spellEnd"/>
            <w:r w:rsidRPr="006532DD">
              <w:rPr>
                <w:rFonts w:ascii="Verdana" w:hAnsi="Verdana"/>
                <w:sz w:val="20"/>
                <w:szCs w:val="20"/>
              </w:rPr>
              <w:t>” 61/2 (1973), s. 257-260.</w:t>
            </w:r>
          </w:p>
        </w:tc>
      </w:tr>
      <w:tr w:rsidR="005F055C" w:rsidRPr="0060541D" w14:paraId="3C216310" w14:textId="77777777" w:rsidTr="00CC656C">
        <w:trPr>
          <w:trHeight w:val="60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FB8A90" w14:textId="77777777" w:rsidR="005F055C" w:rsidRPr="0060541D" w:rsidRDefault="005F055C" w:rsidP="005F055C">
            <w:pPr>
              <w:widowControl w:val="0"/>
              <w:numPr>
                <w:ilvl w:val="0"/>
                <w:numId w:val="1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FF7780" w14:textId="77777777" w:rsidR="005F055C" w:rsidRPr="0060541D" w:rsidRDefault="005F055C" w:rsidP="005F055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Metody weryfikacji zakładanych efektów uczenia się: </w:t>
            </w:r>
          </w:p>
          <w:p w14:paraId="0A984FE5" w14:textId="77777777" w:rsidR="005F055C" w:rsidRPr="0060541D" w:rsidRDefault="005F055C" w:rsidP="005F055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6AF46E9" w14:textId="41D450DB" w:rsidR="005F055C" w:rsidRPr="005F055C" w:rsidRDefault="005F055C" w:rsidP="005F055C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5F055C">
              <w:rPr>
                <w:rFonts w:ascii="Verdana" w:hAnsi="Verdana"/>
                <w:sz w:val="20"/>
                <w:szCs w:val="20"/>
                <w:lang w:eastAsia="pl-PL"/>
              </w:rPr>
              <w:t>- ciągła kontrola obecności i postępów w zakresie tematyki zajęć:</w:t>
            </w:r>
            <w:r w:rsidR="002C6506">
              <w:rPr>
                <w:rFonts w:ascii="Verdana" w:hAnsi="Verdana"/>
                <w:sz w:val="20"/>
                <w:szCs w:val="20"/>
                <w:lang w:eastAsia="pl-PL"/>
              </w:rPr>
              <w:t xml:space="preserve"> </w:t>
            </w:r>
            <w:r w:rsidR="002C6506" w:rsidRPr="002C6506">
              <w:rPr>
                <w:rFonts w:ascii="Verdana" w:hAnsi="Verdana"/>
                <w:sz w:val="20"/>
                <w:szCs w:val="20"/>
                <w:lang w:eastAsia="pl-PL"/>
              </w:rPr>
              <w:t>K_W09, K_U01, K_U04, K_U06, K_K06</w:t>
            </w:r>
            <w:r w:rsidR="002C6506">
              <w:rPr>
                <w:rFonts w:ascii="Verdana" w:hAnsi="Verdana"/>
                <w:sz w:val="20"/>
                <w:szCs w:val="20"/>
                <w:lang w:eastAsia="pl-PL"/>
              </w:rPr>
              <w:t>;</w:t>
            </w:r>
          </w:p>
          <w:p w14:paraId="1D4039FB" w14:textId="092EAD77" w:rsidR="005F055C" w:rsidRPr="005F055C" w:rsidRDefault="005F055C" w:rsidP="005F055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F055C">
              <w:rPr>
                <w:rFonts w:ascii="Verdana" w:hAnsi="Verdana"/>
                <w:sz w:val="20"/>
                <w:szCs w:val="20"/>
              </w:rPr>
              <w:t>- kolokwium ustne z całości przerobionego materiału (znajomość materiału z ćwiczeń oraz wskazanych lektur):</w:t>
            </w:r>
            <w:r w:rsidR="002C650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C6506" w:rsidRPr="002C6506">
              <w:rPr>
                <w:rFonts w:ascii="Verdana" w:hAnsi="Verdana"/>
                <w:sz w:val="20"/>
                <w:szCs w:val="20"/>
              </w:rPr>
              <w:t>K_W09, K_U04, K_U06, K_K06</w:t>
            </w:r>
            <w:r w:rsidR="002C6506">
              <w:rPr>
                <w:rFonts w:ascii="Verdana" w:hAnsi="Verdana"/>
                <w:sz w:val="20"/>
                <w:szCs w:val="20"/>
              </w:rPr>
              <w:t>;</w:t>
            </w:r>
          </w:p>
          <w:p w14:paraId="43FD03C9" w14:textId="5E1E4EE0" w:rsidR="005F055C" w:rsidRDefault="005F055C" w:rsidP="005F055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F055C">
              <w:rPr>
                <w:rFonts w:ascii="Verdana" w:hAnsi="Verdana"/>
                <w:sz w:val="20"/>
                <w:szCs w:val="20"/>
              </w:rPr>
              <w:t>- napisanie przez studenta pracy pisemnej:</w:t>
            </w:r>
            <w:r w:rsidR="002C650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C6506" w:rsidRPr="002C6506">
              <w:rPr>
                <w:rFonts w:ascii="Verdana" w:hAnsi="Verdana"/>
                <w:sz w:val="20"/>
                <w:szCs w:val="20"/>
              </w:rPr>
              <w:t>K_W09, K_U01, K_U04, K_U06, K_K06</w:t>
            </w:r>
            <w:r w:rsidR="002C6506">
              <w:rPr>
                <w:rFonts w:ascii="Verdana" w:hAnsi="Verdana"/>
                <w:sz w:val="20"/>
                <w:szCs w:val="20"/>
              </w:rPr>
              <w:t>.</w:t>
            </w:r>
          </w:p>
          <w:p w14:paraId="5FFE5C22" w14:textId="77777777" w:rsidR="005F055C" w:rsidRPr="0060541D" w:rsidRDefault="005F055C" w:rsidP="005F055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5F055C" w:rsidRPr="0060541D" w14:paraId="59C888E1" w14:textId="77777777" w:rsidTr="00CC656C"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E22710" w14:textId="77777777" w:rsidR="005F055C" w:rsidRPr="0060541D" w:rsidRDefault="005F055C" w:rsidP="005F055C">
            <w:pPr>
              <w:widowControl w:val="0"/>
              <w:numPr>
                <w:ilvl w:val="0"/>
                <w:numId w:val="1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1913D" w14:textId="77777777" w:rsidR="005F055C" w:rsidRPr="0060541D" w:rsidRDefault="005F055C" w:rsidP="005F055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592DB7BC" w14:textId="77777777" w:rsidR="005F055C" w:rsidRPr="0060541D" w:rsidRDefault="005F055C" w:rsidP="005F055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9EE9AB0" w14:textId="77777777" w:rsidR="005F055C" w:rsidRPr="0060541D" w:rsidRDefault="005F055C" w:rsidP="005F055C">
            <w:pPr>
              <w:pStyle w:val="NormalnyWeb"/>
              <w:suppressAutoHyphens/>
              <w:spacing w:beforeAutospacing="0" w:after="90" w:afterAutospacing="0"/>
              <w:rPr>
                <w:rFonts w:ascii="Verdana" w:hAnsi="Verdana"/>
                <w:sz w:val="20"/>
                <w:szCs w:val="20"/>
              </w:rPr>
            </w:pPr>
            <w:r w:rsidRPr="0060541D">
              <w:rPr>
                <w:rFonts w:ascii="Verdana" w:hAnsi="Verdana"/>
                <w:sz w:val="20"/>
                <w:szCs w:val="20"/>
              </w:rPr>
              <w:t>Ocena końcowa jest średnią ważoną  ocen z:</w:t>
            </w:r>
          </w:p>
          <w:p w14:paraId="61B12149" w14:textId="51F007EC" w:rsidR="005F055C" w:rsidRPr="0060541D" w:rsidRDefault="005F055C" w:rsidP="005F055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60541D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- </w:t>
            </w:r>
            <w:r w:rsidR="002C6506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kolokwium ustnego;</w:t>
            </w:r>
          </w:p>
          <w:p w14:paraId="6356D512" w14:textId="5E19AD13" w:rsidR="005F055C" w:rsidRPr="0060541D" w:rsidRDefault="005F055C" w:rsidP="005F055C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60541D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- pisemnej pracy końcowe</w:t>
            </w:r>
            <w:r w:rsidR="002C6506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j.</w:t>
            </w:r>
          </w:p>
          <w:p w14:paraId="1538EE6E" w14:textId="77777777" w:rsidR="005F055C" w:rsidRPr="0060541D" w:rsidRDefault="005F055C" w:rsidP="005F055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  <w:p w14:paraId="3D661B0D" w14:textId="77777777" w:rsidR="00A65E8F" w:rsidRPr="0060541D" w:rsidRDefault="00A65E8F" w:rsidP="00A65E8F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60541D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Sposób wyliczania średniej ważonej zależy od prowadzącego zajęcia w danym semestrze.</w:t>
            </w:r>
          </w:p>
          <w:p w14:paraId="11289280" w14:textId="77777777" w:rsidR="00A65E8F" w:rsidRPr="0060541D" w:rsidRDefault="00A65E8F" w:rsidP="00A65E8F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  <w:p w14:paraId="5C88E4A2" w14:textId="77777777" w:rsidR="00A65E8F" w:rsidRPr="0060541D" w:rsidRDefault="00A65E8F" w:rsidP="00A65E8F">
            <w:pPr>
              <w:pStyle w:val="NormalnyWeb"/>
              <w:suppressAutoHyphens/>
              <w:spacing w:beforeAutospacing="0" w:after="90" w:afterAutospacing="0"/>
              <w:rPr>
                <w:rFonts w:ascii="Verdana" w:hAnsi="Verdana"/>
                <w:sz w:val="20"/>
                <w:szCs w:val="20"/>
              </w:rPr>
            </w:pPr>
            <w:r w:rsidRPr="0060541D">
              <w:rPr>
                <w:rFonts w:ascii="Verdana" w:hAnsi="Verdana"/>
                <w:sz w:val="20"/>
                <w:szCs w:val="20"/>
              </w:rPr>
              <w:lastRenderedPageBreak/>
              <w:t>Szczególnie aktywny udział w zajęciach może spowodować podwyższenie oceny końcowej o pół stopnia.</w:t>
            </w:r>
          </w:p>
          <w:p w14:paraId="0F005582" w14:textId="77777777" w:rsidR="005F055C" w:rsidRPr="0060541D" w:rsidRDefault="005F055C" w:rsidP="005F055C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  <w:p w14:paraId="3FE89C7F" w14:textId="77777777" w:rsidR="005F055C" w:rsidRPr="0060541D" w:rsidRDefault="005F055C" w:rsidP="005F055C">
            <w:pPr>
              <w:pStyle w:val="NormalnyWeb"/>
              <w:suppressAutoHyphens/>
              <w:spacing w:beforeAutospacing="0" w:after="90" w:afterAutospacing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F055C" w:rsidRPr="0060541D" w14:paraId="22CC03C6" w14:textId="77777777" w:rsidTr="00CC656C">
        <w:tc>
          <w:tcPr>
            <w:tcW w:w="15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80A48" w14:textId="77777777" w:rsidR="005F055C" w:rsidRPr="0060541D" w:rsidRDefault="005F055C" w:rsidP="005F055C">
            <w:pPr>
              <w:widowControl w:val="0"/>
              <w:numPr>
                <w:ilvl w:val="0"/>
                <w:numId w:val="1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EF7798" w14:textId="77777777" w:rsidR="005F055C" w:rsidRPr="0060541D" w:rsidRDefault="005F055C" w:rsidP="005F055C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5F055C" w:rsidRPr="0060541D" w14:paraId="38AAE1AA" w14:textId="77777777" w:rsidTr="00CC656C">
        <w:tc>
          <w:tcPr>
            <w:tcW w:w="15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B97895" w14:textId="77777777" w:rsidR="005F055C" w:rsidRPr="0060541D" w:rsidRDefault="005F055C" w:rsidP="005F055C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53A1B3" w14:textId="77777777" w:rsidR="005F055C" w:rsidRPr="0060541D" w:rsidRDefault="005F055C" w:rsidP="005F055C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 </w:t>
            </w:r>
          </w:p>
        </w:tc>
        <w:tc>
          <w:tcPr>
            <w:tcW w:w="3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6F4B5C" w14:textId="77777777" w:rsidR="005F055C" w:rsidRPr="0060541D" w:rsidRDefault="005F055C" w:rsidP="005F055C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5F055C" w:rsidRPr="0060541D" w14:paraId="24856F6D" w14:textId="77777777" w:rsidTr="00CC656C">
        <w:trPr>
          <w:trHeight w:val="30"/>
        </w:trPr>
        <w:tc>
          <w:tcPr>
            <w:tcW w:w="15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9FF70D" w14:textId="77777777" w:rsidR="005F055C" w:rsidRPr="0060541D" w:rsidRDefault="005F055C" w:rsidP="005F055C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D55B5B" w14:textId="77777777" w:rsidR="005F055C" w:rsidRPr="0060541D" w:rsidRDefault="005F055C" w:rsidP="005F055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91E7D49" w14:textId="77777777" w:rsidR="005F055C" w:rsidRPr="0060541D" w:rsidRDefault="005F055C" w:rsidP="005F055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-wykład:</w:t>
            </w:r>
          </w:p>
          <w:p w14:paraId="21B94172" w14:textId="77777777" w:rsidR="005F055C" w:rsidRPr="0060541D" w:rsidRDefault="005F055C" w:rsidP="005F055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089DB" w14:textId="04354F5D" w:rsidR="005F055C" w:rsidRPr="0060541D" w:rsidRDefault="005F055C" w:rsidP="005F055C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081CA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15</w:t>
            </w:r>
          </w:p>
        </w:tc>
      </w:tr>
      <w:tr w:rsidR="005F055C" w:rsidRPr="0060541D" w14:paraId="2A03B198" w14:textId="77777777" w:rsidTr="00CC656C">
        <w:trPr>
          <w:trHeight w:val="45"/>
        </w:trPr>
        <w:tc>
          <w:tcPr>
            <w:tcW w:w="15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106C69" w14:textId="77777777" w:rsidR="005F055C" w:rsidRPr="0060541D" w:rsidRDefault="005F055C" w:rsidP="005F055C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1BBA62" w14:textId="77777777" w:rsidR="005F055C" w:rsidRPr="0060541D" w:rsidRDefault="005F055C" w:rsidP="005F055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0DCA0AF6" w14:textId="77777777" w:rsidR="005F055C" w:rsidRPr="0060541D" w:rsidRDefault="005F055C" w:rsidP="005F055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zajęć,  czytanie wskazanej literatury:</w:t>
            </w:r>
          </w:p>
          <w:p w14:paraId="1B132C2D" w14:textId="5E12EBB8" w:rsidR="005F055C" w:rsidRPr="0060541D" w:rsidRDefault="005F055C" w:rsidP="005F055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przygotowanie do </w:t>
            </w:r>
            <w:r w:rsidR="00A65E8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kolokwium</w:t>
            </w: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499285A6" w14:textId="314F7A38" w:rsidR="005F055C" w:rsidRPr="0060541D" w:rsidRDefault="005F055C" w:rsidP="005F055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przygotowanie </w:t>
            </w:r>
            <w:r w:rsidR="00A65E8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pracy pisemnej</w:t>
            </w: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1E2034" w14:textId="77777777" w:rsidR="005F055C" w:rsidRPr="0060541D" w:rsidRDefault="005F055C" w:rsidP="005F055C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394CEEF" w14:textId="4EC86413" w:rsidR="005F055C" w:rsidRDefault="007D6571" w:rsidP="005F055C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  <w:p w14:paraId="1BF29D7B" w14:textId="77777777" w:rsidR="007D6571" w:rsidRDefault="007D6571" w:rsidP="005F055C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  <w:p w14:paraId="42BB644D" w14:textId="6A3511D1" w:rsidR="007D6571" w:rsidRPr="0060541D" w:rsidRDefault="007D6571" w:rsidP="005F055C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</w:tr>
      <w:tr w:rsidR="005F055C" w:rsidRPr="0060541D" w14:paraId="282C3BE3" w14:textId="77777777" w:rsidTr="00CC656C">
        <w:tc>
          <w:tcPr>
            <w:tcW w:w="15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C0E2F7" w14:textId="77777777" w:rsidR="005F055C" w:rsidRPr="0060541D" w:rsidRDefault="005F055C" w:rsidP="005F055C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01A44" w14:textId="77777777" w:rsidR="005F055C" w:rsidRPr="0060541D" w:rsidRDefault="005F055C" w:rsidP="005F055C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8C51D5" w14:textId="77777777" w:rsidR="005F055C" w:rsidRPr="0060541D" w:rsidRDefault="005F055C" w:rsidP="005F055C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60</w:t>
            </w:r>
          </w:p>
        </w:tc>
      </w:tr>
      <w:tr w:rsidR="005F055C" w:rsidRPr="0060541D" w14:paraId="2EAA5D05" w14:textId="77777777" w:rsidTr="00CC656C">
        <w:tc>
          <w:tcPr>
            <w:tcW w:w="15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022F55" w14:textId="77777777" w:rsidR="005F055C" w:rsidRPr="0060541D" w:rsidRDefault="005F055C" w:rsidP="005F055C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DEAEBD" w14:textId="77777777" w:rsidR="005F055C" w:rsidRPr="0060541D" w:rsidRDefault="005F055C" w:rsidP="005F055C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60541D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E260DA" w14:textId="7F92B99E" w:rsidR="005F055C" w:rsidRPr="0060541D" w:rsidRDefault="005F055C" w:rsidP="005F055C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6054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A65E8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</w:t>
            </w:r>
          </w:p>
        </w:tc>
      </w:tr>
    </w:tbl>
    <w:p w14:paraId="2FF5B715" w14:textId="77777777" w:rsidR="00B20120" w:rsidRDefault="00B20120"/>
    <w:p w14:paraId="007D6591" w14:textId="77777777" w:rsidR="00B20120" w:rsidRDefault="00B20120"/>
    <w:sectPr w:rsidR="00B20120">
      <w:pgSz w:w="11906" w:h="16838"/>
      <w:pgMar w:top="1440" w:right="1440" w:bottom="1440" w:left="1440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5B0"/>
    <w:multiLevelType w:val="multilevel"/>
    <w:tmpl w:val="662875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E0B2C"/>
    <w:multiLevelType w:val="multilevel"/>
    <w:tmpl w:val="703297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B64C1"/>
    <w:multiLevelType w:val="multilevel"/>
    <w:tmpl w:val="2EDE671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5002DA"/>
    <w:multiLevelType w:val="multilevel"/>
    <w:tmpl w:val="0A9428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A67DC"/>
    <w:multiLevelType w:val="multilevel"/>
    <w:tmpl w:val="582E4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F21083"/>
    <w:multiLevelType w:val="multilevel"/>
    <w:tmpl w:val="3F96C01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D32BE6"/>
    <w:multiLevelType w:val="multilevel"/>
    <w:tmpl w:val="9FBECC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D06485"/>
    <w:multiLevelType w:val="multilevel"/>
    <w:tmpl w:val="3B8859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F772ED"/>
    <w:multiLevelType w:val="multilevel"/>
    <w:tmpl w:val="5EB0D9D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384AE6"/>
    <w:multiLevelType w:val="multilevel"/>
    <w:tmpl w:val="25E056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B809B9"/>
    <w:multiLevelType w:val="multilevel"/>
    <w:tmpl w:val="6D6C56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FA7443"/>
    <w:multiLevelType w:val="multilevel"/>
    <w:tmpl w:val="1BC80E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3CC875F7"/>
    <w:multiLevelType w:val="multilevel"/>
    <w:tmpl w:val="9A4CFCE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27617F"/>
    <w:multiLevelType w:val="multilevel"/>
    <w:tmpl w:val="437C38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4974C7"/>
    <w:multiLevelType w:val="multilevel"/>
    <w:tmpl w:val="9612982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7B2252"/>
    <w:multiLevelType w:val="multilevel"/>
    <w:tmpl w:val="C27C9E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37245C"/>
    <w:multiLevelType w:val="multilevel"/>
    <w:tmpl w:val="491ABDC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3220F5"/>
    <w:multiLevelType w:val="multilevel"/>
    <w:tmpl w:val="174C24F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EC6C64"/>
    <w:multiLevelType w:val="multilevel"/>
    <w:tmpl w:val="31D0745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FB79C7"/>
    <w:multiLevelType w:val="multilevel"/>
    <w:tmpl w:val="1128AD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3"/>
  </w:num>
  <w:num w:numId="5">
    <w:abstractNumId w:val="19"/>
  </w:num>
  <w:num w:numId="6">
    <w:abstractNumId w:val="6"/>
  </w:num>
  <w:num w:numId="7">
    <w:abstractNumId w:val="1"/>
  </w:num>
  <w:num w:numId="8">
    <w:abstractNumId w:val="10"/>
  </w:num>
  <w:num w:numId="9">
    <w:abstractNumId w:val="13"/>
  </w:num>
  <w:num w:numId="10">
    <w:abstractNumId w:val="9"/>
  </w:num>
  <w:num w:numId="11">
    <w:abstractNumId w:val="0"/>
  </w:num>
  <w:num w:numId="12">
    <w:abstractNumId w:val="12"/>
  </w:num>
  <w:num w:numId="13">
    <w:abstractNumId w:val="5"/>
  </w:num>
  <w:num w:numId="14">
    <w:abstractNumId w:val="2"/>
  </w:num>
  <w:num w:numId="15">
    <w:abstractNumId w:val="8"/>
  </w:num>
  <w:num w:numId="16">
    <w:abstractNumId w:val="18"/>
  </w:num>
  <w:num w:numId="17">
    <w:abstractNumId w:val="17"/>
  </w:num>
  <w:num w:numId="18">
    <w:abstractNumId w:val="14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120"/>
    <w:rsid w:val="00025612"/>
    <w:rsid w:val="00044801"/>
    <w:rsid w:val="00081CAC"/>
    <w:rsid w:val="00097C59"/>
    <w:rsid w:val="00194913"/>
    <w:rsid w:val="001C2D09"/>
    <w:rsid w:val="002A5115"/>
    <w:rsid w:val="002C6506"/>
    <w:rsid w:val="00567B5F"/>
    <w:rsid w:val="005E7E1A"/>
    <w:rsid w:val="005F055C"/>
    <w:rsid w:val="0060541D"/>
    <w:rsid w:val="0079284F"/>
    <w:rsid w:val="007D6571"/>
    <w:rsid w:val="00861B61"/>
    <w:rsid w:val="00A65E8F"/>
    <w:rsid w:val="00B20120"/>
    <w:rsid w:val="00B34A0A"/>
    <w:rsid w:val="00C26031"/>
    <w:rsid w:val="00C35A2D"/>
    <w:rsid w:val="00C853C7"/>
    <w:rsid w:val="00CC656C"/>
    <w:rsid w:val="00D41D62"/>
    <w:rsid w:val="00DB73CB"/>
    <w:rsid w:val="00E9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EE599"/>
  <w15:docId w15:val="{EACA0590-C3AC-47C4-AABD-761FB674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EC7"/>
    <w:pPr>
      <w:suppressAutoHyphens/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40ABD"/>
    <w:rPr>
      <w:rFonts w:ascii="Segoe UI" w:hAnsi="Segoe UI" w:cs="Segoe UI"/>
      <w:sz w:val="18"/>
      <w:szCs w:val="18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rFonts w:ascii="Verdana" w:hAnsi="Verdana" w:cs="Verdana"/>
      <w:sz w:val="20"/>
      <w:szCs w:val="20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5227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5227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5227C"/>
    <w:rPr>
      <w:b/>
      <w:bCs/>
      <w:sz w:val="20"/>
      <w:szCs w:val="20"/>
    </w:rPr>
  </w:style>
  <w:style w:type="character" w:customStyle="1" w:styleId="wrtext">
    <w:name w:val="wrtext"/>
    <w:basedOn w:val="Domylnaczcionkaakapitu"/>
    <w:qFormat/>
    <w:rsid w:val="0065227C"/>
  </w:style>
  <w:style w:type="character" w:customStyle="1" w:styleId="Wyrnienie">
    <w:name w:val="Wyróżnienie"/>
    <w:basedOn w:val="Domylnaczcionkaakapitu"/>
    <w:uiPriority w:val="20"/>
    <w:qFormat/>
    <w:rsid w:val="005B322F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D4EC7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D4EC7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5227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5227C"/>
    <w:rPr>
      <w:b/>
      <w:bCs/>
    </w:rPr>
  </w:style>
  <w:style w:type="paragraph" w:customStyle="1" w:styleId="western">
    <w:name w:val="western"/>
    <w:basedOn w:val="Normalny"/>
    <w:qFormat/>
    <w:rsid w:val="005B322F"/>
    <w:pPr>
      <w:suppressAutoHyphens w:val="0"/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D41A70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EC7"/>
    <w:pPr>
      <w:spacing w:after="0" w:line="240" w:lineRule="auto"/>
    </w:pPr>
    <w:rPr>
      <w:sz w:val="20"/>
      <w:szCs w:val="20"/>
    </w:rPr>
  </w:style>
  <w:style w:type="numbering" w:customStyle="1" w:styleId="WW8Num1">
    <w:name w:val="WW8Num1"/>
    <w:qFormat/>
  </w:style>
  <w:style w:type="character" w:customStyle="1" w:styleId="jlqj4b">
    <w:name w:val="jlqj4b"/>
    <w:basedOn w:val="Domylnaczcionkaakapitu"/>
    <w:rsid w:val="00025612"/>
  </w:style>
  <w:style w:type="character" w:styleId="Hipercze">
    <w:name w:val="Hyperlink"/>
    <w:uiPriority w:val="99"/>
    <w:unhideWhenUsed/>
    <w:rsid w:val="00CC65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3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zasopisma.kul.pl/abmk/article/view/66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odwołanie numeryczne" Version="1987"/>
</file>

<file path=customXml/itemProps1.xml><?xml version="1.0" encoding="utf-8"?>
<ds:datastoreItem xmlns:ds="http://schemas.openxmlformats.org/officeDocument/2006/customXml" ds:itemID="{639EB19C-87CF-4EAB-A440-C60B86DEE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1069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Liwanowska</dc:creator>
  <dc:description/>
  <cp:lastModifiedBy>Mariusz Plago</cp:lastModifiedBy>
  <cp:revision>5</cp:revision>
  <cp:lastPrinted>2020-05-22T11:51:00Z</cp:lastPrinted>
  <dcterms:created xsi:type="dcterms:W3CDTF">2022-01-08T17:03:00Z</dcterms:created>
  <dcterms:modified xsi:type="dcterms:W3CDTF">2022-03-12T07:15:00Z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