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2814" w14:textId="77777777" w:rsidR="00F209D7" w:rsidRPr="0040642D" w:rsidRDefault="00F209D7">
      <w:pPr>
        <w:spacing w:after="0" w:line="240" w:lineRule="auto"/>
        <w:ind w:left="6945" w:right="-285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40642D">
        <w:rPr>
          <w:rFonts w:ascii="Verdana" w:hAnsi="Verdana" w:cs="Verdana"/>
          <w:sz w:val="24"/>
          <w:szCs w:val="24"/>
          <w:lang w:eastAsia="pl-PL"/>
        </w:rPr>
        <w:t>          </w:t>
      </w:r>
    </w:p>
    <w:p w14:paraId="6F4C8811" w14:textId="77777777" w:rsidR="00F209D7" w:rsidRPr="00AE1E8A" w:rsidRDefault="00F209D7">
      <w:pPr>
        <w:spacing w:after="0" w:line="240" w:lineRule="auto"/>
        <w:ind w:left="6945" w:right="-285"/>
        <w:textAlignment w:val="baseline"/>
        <w:rPr>
          <w:rFonts w:ascii="Times New Roman" w:hAnsi="Times New Roman" w:cs="Times New Roman"/>
          <w:sz w:val="20"/>
          <w:szCs w:val="20"/>
          <w:lang w:eastAsia="pl-PL"/>
        </w:rPr>
      </w:pPr>
      <w:r w:rsidRPr="00AE1E8A">
        <w:rPr>
          <w:rFonts w:ascii="Verdana" w:hAnsi="Verdana" w:cs="Verdana"/>
          <w:sz w:val="20"/>
          <w:szCs w:val="20"/>
          <w:lang w:eastAsia="pl-PL"/>
        </w:rPr>
        <w:t>Załącznik Nr 4 </w:t>
      </w:r>
    </w:p>
    <w:p w14:paraId="660CD73B" w14:textId="77777777" w:rsidR="00F209D7" w:rsidRPr="00AE1E8A" w:rsidRDefault="00F209D7">
      <w:pPr>
        <w:spacing w:after="0" w:line="240" w:lineRule="auto"/>
        <w:ind w:left="6360" w:right="-285" w:firstLine="570"/>
        <w:textAlignment w:val="baseline"/>
        <w:rPr>
          <w:rFonts w:ascii="Times New Roman" w:hAnsi="Times New Roman" w:cs="Times New Roman"/>
          <w:sz w:val="20"/>
          <w:szCs w:val="20"/>
          <w:lang w:eastAsia="pl-PL"/>
        </w:rPr>
      </w:pPr>
      <w:r w:rsidRPr="00AE1E8A">
        <w:rPr>
          <w:rFonts w:ascii="Verdana" w:hAnsi="Verdana" w:cs="Verdana"/>
          <w:sz w:val="20"/>
          <w:szCs w:val="20"/>
          <w:lang w:eastAsia="pl-PL"/>
        </w:rPr>
        <w:t>do Zasad  </w:t>
      </w:r>
    </w:p>
    <w:p w14:paraId="15A9D15F" w14:textId="77777777" w:rsidR="00F209D7" w:rsidRPr="0040642D" w:rsidRDefault="00F209D7">
      <w:pPr>
        <w:spacing w:after="0" w:line="240" w:lineRule="auto"/>
        <w:ind w:left="6945" w:right="-285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40642D">
        <w:rPr>
          <w:rFonts w:ascii="Verdana" w:hAnsi="Verdana" w:cs="Verdana"/>
          <w:sz w:val="24"/>
          <w:szCs w:val="24"/>
          <w:lang w:eastAsia="pl-PL"/>
        </w:rPr>
        <w:t>                   </w:t>
      </w:r>
    </w:p>
    <w:p w14:paraId="2ED1E24F" w14:textId="77777777" w:rsidR="00F209D7" w:rsidRPr="0040642D" w:rsidRDefault="00F209D7">
      <w:pPr>
        <w:spacing w:beforeAutospacing="1" w:afterAutospacing="1" w:line="240" w:lineRule="auto"/>
        <w:ind w:left="-150" w:hanging="42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40642D">
        <w:rPr>
          <w:rFonts w:ascii="Verdana" w:hAnsi="Verdana" w:cs="Verdana"/>
          <w:b/>
          <w:bCs/>
          <w:sz w:val="24"/>
          <w:szCs w:val="24"/>
          <w:lang w:eastAsia="pl-PL"/>
        </w:rPr>
        <w:t>                               SYLABUS PRZEDMIOTU</w:t>
      </w:r>
    </w:p>
    <w:tbl>
      <w:tblPr>
        <w:tblW w:w="947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16"/>
        <w:gridCol w:w="4618"/>
        <w:gridCol w:w="363"/>
        <w:gridCol w:w="2978"/>
      </w:tblGrid>
      <w:tr w:rsidR="00F209D7" w:rsidRPr="006A50E4" w14:paraId="764F3F8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BE66" w14:textId="77777777" w:rsidR="00F209D7" w:rsidRPr="006A50E4" w:rsidRDefault="00F209D7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36C1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1F9D72F1" w14:textId="40B5C3A7" w:rsidR="00F209D7" w:rsidRPr="006A50E4" w:rsidRDefault="00F209D7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Literatura grecka 1 / Greek </w:t>
            </w:r>
            <w:proofErr w:type="spellStart"/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literature</w:t>
            </w:r>
            <w:proofErr w:type="spellEnd"/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 1</w:t>
            </w:r>
          </w:p>
        </w:tc>
      </w:tr>
      <w:tr w:rsidR="00F209D7" w:rsidRPr="006A50E4" w14:paraId="0E629E5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4C574" w14:textId="77777777" w:rsidR="00F209D7" w:rsidRPr="006A50E4" w:rsidRDefault="00F209D7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E1F6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Dyscyplina  </w:t>
            </w:r>
          </w:p>
          <w:p w14:paraId="4C8466A5" w14:textId="4021C6DD" w:rsidR="00F209D7" w:rsidRPr="006A50E4" w:rsidRDefault="004B1D86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sz w:val="20"/>
                <w:szCs w:val="20"/>
                <w:lang w:eastAsia="pl-PL"/>
              </w:rPr>
              <w:t>l</w:t>
            </w:r>
            <w:r w:rsidR="00F209D7"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iteraturoznawstwo</w:t>
            </w:r>
          </w:p>
        </w:tc>
      </w:tr>
      <w:tr w:rsidR="00F209D7" w:rsidRPr="006A50E4" w14:paraId="3A0E07E0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10D46" w14:textId="77777777" w:rsidR="00F209D7" w:rsidRPr="006A50E4" w:rsidRDefault="00F209D7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733EF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Język wykładowy </w:t>
            </w:r>
          </w:p>
          <w:p w14:paraId="4CA03B41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Polski</w:t>
            </w:r>
          </w:p>
        </w:tc>
      </w:tr>
      <w:tr w:rsidR="00F209D7" w:rsidRPr="006A50E4" w14:paraId="10D03B6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0FF5B" w14:textId="77777777" w:rsidR="00F209D7" w:rsidRPr="006A50E4" w:rsidRDefault="00F209D7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11DE1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Jednostka prowadząca przedmiot </w:t>
            </w:r>
          </w:p>
          <w:p w14:paraId="6DC3EFB7" w14:textId="77777777" w:rsidR="00F209D7" w:rsidRPr="006A50E4" w:rsidRDefault="00F209D7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F209D7" w:rsidRPr="006A50E4" w14:paraId="2DCB2A3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415C5" w14:textId="77777777" w:rsidR="00F209D7" w:rsidRPr="006A50E4" w:rsidRDefault="00F209D7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8C91E" w14:textId="77777777" w:rsidR="00BC33C0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Kod przedmiotu/modułu</w:t>
            </w:r>
          </w:p>
          <w:p w14:paraId="2943EC40" w14:textId="5268861E" w:rsidR="00F209D7" w:rsidRPr="006A50E4" w:rsidRDefault="00BC33C0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BC33C0">
              <w:rPr>
                <w:rFonts w:ascii="Verdana" w:hAnsi="Verdana" w:cs="Verdana"/>
                <w:sz w:val="20"/>
                <w:szCs w:val="20"/>
                <w:lang w:eastAsia="pl-PL"/>
              </w:rPr>
              <w:t>[kod przedmiotu zostanie wprowadzony po uruchomieniu przedmiotu]</w:t>
            </w:r>
            <w:r w:rsidR="00F209D7"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</w:tr>
      <w:tr w:rsidR="00F209D7" w:rsidRPr="006A50E4" w14:paraId="1CD8677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61F1" w14:textId="77777777" w:rsidR="00F209D7" w:rsidRPr="006A50E4" w:rsidRDefault="00F209D7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A3717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Rodzaj przedmiotu/modułu </w:t>
            </w:r>
            <w:r w:rsidRPr="006A50E4">
              <w:rPr>
                <w:rFonts w:ascii="Verdana" w:hAnsi="Verdana" w:cs="Verdana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  <w:p w14:paraId="37002D58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Obowiązkowy</w:t>
            </w:r>
          </w:p>
        </w:tc>
      </w:tr>
      <w:tr w:rsidR="00F209D7" w:rsidRPr="006A50E4" w14:paraId="01126B9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5A8DB" w14:textId="77777777" w:rsidR="00F209D7" w:rsidRPr="006A50E4" w:rsidRDefault="00F209D7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B99A0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Kierunek studiów (specjalność)* </w:t>
            </w:r>
          </w:p>
          <w:p w14:paraId="64B14E36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F209D7" w:rsidRPr="006A50E4" w14:paraId="78AE044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5A6D7" w14:textId="77777777" w:rsidR="00F209D7" w:rsidRPr="006A50E4" w:rsidRDefault="00F209D7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E6809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Poziom studiów </w:t>
            </w:r>
            <w:r w:rsidRPr="006A50E4">
              <w:rPr>
                <w:rFonts w:ascii="Verdana" w:hAnsi="Verdana" w:cs="Verdana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  <w:p w14:paraId="3A7A1615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I stopień</w:t>
            </w:r>
          </w:p>
        </w:tc>
      </w:tr>
      <w:tr w:rsidR="00F209D7" w:rsidRPr="006A50E4" w14:paraId="1BCE7E2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74A7F" w14:textId="77777777" w:rsidR="00F209D7" w:rsidRPr="006A50E4" w:rsidRDefault="00F209D7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1CC38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Rok studiów </w:t>
            </w:r>
            <w:r w:rsidRPr="006A50E4">
              <w:rPr>
                <w:rFonts w:ascii="Verdana" w:hAnsi="Verdana" w:cs="Verdana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) </w:t>
            </w:r>
          </w:p>
          <w:p w14:paraId="55A45144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I</w:t>
            </w:r>
          </w:p>
        </w:tc>
      </w:tr>
      <w:tr w:rsidR="00F209D7" w:rsidRPr="006A50E4" w14:paraId="6C26DCA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9D5C9" w14:textId="77777777" w:rsidR="00F209D7" w:rsidRPr="006A50E4" w:rsidRDefault="00F209D7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6E63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Semestr </w:t>
            </w:r>
            <w:r w:rsidRPr="006A50E4">
              <w:rPr>
                <w:rFonts w:ascii="Verdana" w:hAnsi="Verdana" w:cs="Verdana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  <w:p w14:paraId="5C66BB28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Zimowy</w:t>
            </w:r>
          </w:p>
        </w:tc>
      </w:tr>
      <w:tr w:rsidR="00F209D7" w:rsidRPr="006A50E4" w14:paraId="40900CD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B475" w14:textId="77777777" w:rsidR="00F209D7" w:rsidRPr="006A50E4" w:rsidRDefault="00F209D7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6B290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Forma zajęć i liczba godzin</w:t>
            </w:r>
          </w:p>
          <w:p w14:paraId="2EAD11C9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Wykład, 30h</w:t>
            </w:r>
          </w:p>
        </w:tc>
      </w:tr>
      <w:tr w:rsidR="00F209D7" w:rsidRPr="006A50E4" w14:paraId="78E89DEE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925C9" w14:textId="77777777" w:rsidR="00F209D7" w:rsidRPr="006A50E4" w:rsidRDefault="00F209D7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8B21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D55353F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brak</w:t>
            </w:r>
          </w:p>
        </w:tc>
      </w:tr>
      <w:tr w:rsidR="00F209D7" w:rsidRPr="006A50E4" w14:paraId="0F4D806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FB0F8" w14:textId="77777777" w:rsidR="00F209D7" w:rsidRPr="006A50E4" w:rsidRDefault="00F209D7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4D72A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Cele kształcenia dla przedmiotu </w:t>
            </w:r>
          </w:p>
          <w:p w14:paraId="402F1B28" w14:textId="4709A2AD" w:rsidR="00F209D7" w:rsidRPr="006A50E4" w:rsidRDefault="00F209D7" w:rsidP="0080443B">
            <w:pPr>
              <w:widowControl w:val="0"/>
              <w:tabs>
                <w:tab w:val="left" w:pos="3024"/>
              </w:tabs>
              <w:spacing w:beforeAutospacing="1" w:after="120" w:line="240" w:lineRule="auto"/>
              <w:jc w:val="both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Celem zajęć jest przekazanie studentom podstawowych informacji dotyczących historii literatury greckiej okresu archaicznego i klasycznego. Studenci poznają periodyzację literatury greckiej, najważniejsze gatunki literackie (poemat epicki, hymn, elegia, jamb,</w:t>
            </w:r>
            <w:r w:rsidR="006A50E4"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</w:t>
            </w: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tragedia, komedia, mowa, monografia historyczna, </w:t>
            </w: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lastRenderedPageBreak/>
              <w:t>dialog filozoficzny) i jej przedstawicieli, w układzie chronologicznym. Zwraca się uwagę na stan zachowania tekstów, na kwestię komunikacji literackiej w starożytnym Grecji, na społeczną funkcję literatury i jej historyczno-kulturowy kontekst. Omawianie szczególnie ważnych autorów uzupełnia analiza wybranych tekstów, przeczytanych przez studentów (w przekładzie polskim).</w:t>
            </w:r>
          </w:p>
          <w:p w14:paraId="6A31B083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</w:tr>
      <w:tr w:rsidR="00F209D7" w:rsidRPr="006A50E4" w14:paraId="3ADE38F3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4086C" w14:textId="77777777" w:rsidR="00F209D7" w:rsidRPr="006A50E4" w:rsidRDefault="00F209D7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3EDA0" w14:textId="77777777" w:rsidR="00F209D7" w:rsidRPr="006A50E4" w:rsidRDefault="00F209D7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Treści programowe </w:t>
            </w:r>
          </w:p>
          <w:p w14:paraId="6DBFFD85" w14:textId="77777777" w:rsidR="00F209D7" w:rsidRPr="006A50E4" w:rsidRDefault="00F209D7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  <w:p w14:paraId="796DD4D1" w14:textId="77777777" w:rsidR="00F209D7" w:rsidRPr="006A50E4" w:rsidRDefault="00F209D7" w:rsidP="0080443B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/>
                <w:sz w:val="20"/>
                <w:szCs w:val="20"/>
                <w:lang w:eastAsia="pl-PL"/>
              </w:rPr>
              <w:t>Okres archaiczny:</w:t>
            </w:r>
          </w:p>
          <w:p w14:paraId="058A5FB9" w14:textId="6FA8107C" w:rsidR="00F209D7" w:rsidRPr="006A50E4" w:rsidRDefault="00F209D7" w:rsidP="0080443B">
            <w:pPr>
              <w:suppressAutoHyphens w:val="0"/>
              <w:spacing w:after="0" w:line="240" w:lineRule="auto"/>
              <w:jc w:val="both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6A50E4">
              <w:rPr>
                <w:rFonts w:ascii="Verdana" w:hAnsi="Verdana"/>
                <w:sz w:val="20"/>
                <w:szCs w:val="20"/>
              </w:rPr>
              <w:t>Wprowadzenie: periodyzacja literatury greckiej</w:t>
            </w:r>
            <w:r w:rsidR="008E0AF7">
              <w:rPr>
                <w:rFonts w:ascii="Verdana" w:hAnsi="Verdana"/>
                <w:sz w:val="20"/>
                <w:szCs w:val="20"/>
              </w:rPr>
              <w:t xml:space="preserve"> i stan zachowania tekstów. Epika grecka:</w:t>
            </w:r>
            <w:r w:rsidRPr="006A50E4">
              <w:rPr>
                <w:rFonts w:ascii="Verdana" w:hAnsi="Verdana"/>
                <w:sz w:val="20"/>
                <w:szCs w:val="20"/>
              </w:rPr>
              <w:t xml:space="preserve"> pochodzenie i charakterystyka. </w:t>
            </w:r>
            <w:r w:rsidRPr="006A50E4">
              <w:rPr>
                <w:rFonts w:ascii="Verdana" w:hAnsi="Verdana"/>
                <w:i/>
                <w:iCs/>
                <w:sz w:val="20"/>
                <w:szCs w:val="20"/>
              </w:rPr>
              <w:t>Iliad</w:t>
            </w:r>
            <w:r w:rsidR="008E0AF7">
              <w:rPr>
                <w:rFonts w:ascii="Verdana" w:hAnsi="Verdana"/>
                <w:i/>
                <w:iCs/>
                <w:sz w:val="20"/>
                <w:szCs w:val="20"/>
              </w:rPr>
              <w:t>a, Odyseja</w:t>
            </w:r>
            <w:r w:rsidRPr="006A50E4">
              <w:rPr>
                <w:rFonts w:ascii="Verdana" w:hAnsi="Verdana"/>
                <w:sz w:val="20"/>
                <w:szCs w:val="20"/>
              </w:rPr>
              <w:t xml:space="preserve"> Homer. Epos dydaktyczny: </w:t>
            </w:r>
            <w:r w:rsidRPr="006A50E4">
              <w:rPr>
                <w:rFonts w:ascii="Verdana" w:hAnsi="Verdana"/>
                <w:i/>
                <w:iCs/>
                <w:sz w:val="20"/>
                <w:szCs w:val="20"/>
              </w:rPr>
              <w:t>Prace i dnie</w:t>
            </w:r>
            <w:r w:rsidRPr="006A50E4">
              <w:rPr>
                <w:rFonts w:ascii="Verdana" w:hAnsi="Verdana"/>
                <w:sz w:val="20"/>
                <w:szCs w:val="20"/>
              </w:rPr>
              <w:t xml:space="preserve"> Hezjoda; </w:t>
            </w:r>
            <w:proofErr w:type="spellStart"/>
            <w:r w:rsidRPr="006A50E4">
              <w:rPr>
                <w:rFonts w:ascii="Verdana" w:hAnsi="Verdana"/>
                <w:sz w:val="20"/>
                <w:szCs w:val="20"/>
              </w:rPr>
              <w:t>Hesioda</w:t>
            </w:r>
            <w:proofErr w:type="spellEnd"/>
            <w:r w:rsidRPr="006A50E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A50E4">
              <w:rPr>
                <w:rFonts w:ascii="Verdana" w:hAnsi="Verdana"/>
                <w:i/>
                <w:iCs/>
                <w:sz w:val="20"/>
                <w:szCs w:val="20"/>
              </w:rPr>
              <w:t>Theogonia</w:t>
            </w:r>
            <w:proofErr w:type="spellEnd"/>
            <w:r w:rsidRPr="006A50E4">
              <w:rPr>
                <w:rFonts w:ascii="Verdana" w:hAnsi="Verdana"/>
                <w:sz w:val="20"/>
                <w:szCs w:val="20"/>
              </w:rPr>
              <w:t xml:space="preserve">; </w:t>
            </w:r>
            <w:proofErr w:type="spellStart"/>
            <w:r w:rsidRPr="006A50E4">
              <w:rPr>
                <w:rFonts w:ascii="Verdana" w:hAnsi="Verdana"/>
                <w:sz w:val="20"/>
                <w:szCs w:val="20"/>
              </w:rPr>
              <w:t>Empedokles</w:t>
            </w:r>
            <w:proofErr w:type="spellEnd"/>
            <w:r w:rsidRPr="006A50E4">
              <w:rPr>
                <w:rFonts w:ascii="Verdana" w:hAnsi="Verdana"/>
                <w:sz w:val="20"/>
                <w:szCs w:val="20"/>
              </w:rPr>
              <w:t xml:space="preserve">; Hymny: </w:t>
            </w:r>
            <w:r w:rsidRPr="006A50E4">
              <w:rPr>
                <w:rFonts w:ascii="Verdana" w:hAnsi="Verdana"/>
                <w:i/>
                <w:iCs/>
                <w:sz w:val="20"/>
                <w:szCs w:val="20"/>
              </w:rPr>
              <w:t>Hymny homeryckie</w:t>
            </w:r>
            <w:r w:rsidRPr="006A50E4">
              <w:rPr>
                <w:rFonts w:ascii="Verdana" w:hAnsi="Verdana"/>
                <w:sz w:val="20"/>
                <w:szCs w:val="20"/>
              </w:rPr>
              <w:t>; liryka</w:t>
            </w:r>
            <w:r w:rsidRPr="006A50E4"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  <w:r w:rsidRPr="006A50E4">
              <w:rPr>
                <w:rFonts w:ascii="Verdana" w:hAnsi="Verdana"/>
                <w:sz w:val="20"/>
                <w:szCs w:val="20"/>
              </w:rPr>
              <w:t>wstęp</w:t>
            </w:r>
            <w:r w:rsidRPr="006A50E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6A50E4">
              <w:rPr>
                <w:rFonts w:ascii="Verdana" w:hAnsi="Verdana"/>
                <w:sz w:val="20"/>
                <w:szCs w:val="20"/>
              </w:rPr>
              <w:t xml:space="preserve">– charakterystyka i rodzaje liryki w starożytności. Liryka archaiczna: </w:t>
            </w:r>
            <w:proofErr w:type="spellStart"/>
            <w:r w:rsidRPr="006A50E4">
              <w:rPr>
                <w:rFonts w:ascii="Verdana" w:hAnsi="Verdana"/>
                <w:sz w:val="20"/>
                <w:szCs w:val="20"/>
              </w:rPr>
              <w:t>Alkman</w:t>
            </w:r>
            <w:proofErr w:type="spellEnd"/>
            <w:r w:rsidRPr="006A50E4">
              <w:rPr>
                <w:rFonts w:ascii="Verdana" w:hAnsi="Verdana"/>
                <w:sz w:val="20"/>
                <w:szCs w:val="20"/>
              </w:rPr>
              <w:t xml:space="preserve">, Safona, </w:t>
            </w:r>
            <w:proofErr w:type="spellStart"/>
            <w:r w:rsidRPr="006A50E4">
              <w:rPr>
                <w:rFonts w:ascii="Verdana" w:hAnsi="Verdana"/>
                <w:sz w:val="20"/>
                <w:szCs w:val="20"/>
              </w:rPr>
              <w:t>Alkajos</w:t>
            </w:r>
            <w:proofErr w:type="spellEnd"/>
            <w:r w:rsidRPr="006A50E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A50E4">
              <w:rPr>
                <w:rFonts w:ascii="Verdana" w:hAnsi="Verdana"/>
                <w:sz w:val="20"/>
                <w:szCs w:val="20"/>
              </w:rPr>
              <w:t>Stezychor</w:t>
            </w:r>
            <w:proofErr w:type="spellEnd"/>
            <w:r w:rsidRPr="006A50E4">
              <w:rPr>
                <w:rFonts w:ascii="Verdana" w:hAnsi="Verdana"/>
                <w:sz w:val="20"/>
                <w:szCs w:val="20"/>
              </w:rPr>
              <w:t xml:space="preserve">; </w:t>
            </w:r>
            <w:proofErr w:type="spellStart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>Anakreont</w:t>
            </w:r>
            <w:proofErr w:type="spellEnd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proofErr w:type="spellEnd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>anakreontyki</w:t>
            </w:r>
            <w:proofErr w:type="spellEnd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>Symonides</w:t>
            </w:r>
            <w:proofErr w:type="spellEnd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>Bakchylides</w:t>
            </w:r>
            <w:proofErr w:type="spellEnd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 xml:space="preserve">, Pindar; jamb: </w:t>
            </w:r>
            <w:proofErr w:type="spellStart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>Archiloch</w:t>
            </w:r>
            <w:proofErr w:type="spellEnd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>Semonides</w:t>
            </w:r>
            <w:proofErr w:type="spellEnd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>Hipponaks</w:t>
            </w:r>
            <w:proofErr w:type="spellEnd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>Elegia</w:t>
            </w:r>
            <w:proofErr w:type="spellEnd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>Tyrtajos</w:t>
            </w:r>
            <w:proofErr w:type="spellEnd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>Mimnermos</w:t>
            </w:r>
            <w:proofErr w:type="spellEnd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>Teognis</w:t>
            </w:r>
            <w:proofErr w:type="spellEnd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>Ksenofanes</w:t>
            </w:r>
            <w:proofErr w:type="spellEnd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>Kolofonu</w:t>
            </w:r>
            <w:proofErr w:type="spellEnd"/>
            <w:r w:rsidR="00AE1E8A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Pr="006A50E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14:paraId="2886F12F" w14:textId="77777777" w:rsidR="00F209D7" w:rsidRPr="006A50E4" w:rsidRDefault="00F209D7">
            <w:pPr>
              <w:widowControl w:val="0"/>
              <w:spacing w:after="0" w:line="240" w:lineRule="auto"/>
              <w:ind w:right="57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14:paraId="5BDF5BA8" w14:textId="137B05D6" w:rsidR="00F209D7" w:rsidRPr="006A50E4" w:rsidRDefault="00F209D7" w:rsidP="0080443B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6A50E4">
              <w:rPr>
                <w:rFonts w:ascii="Verdana" w:hAnsi="Verdana"/>
                <w:sz w:val="20"/>
                <w:szCs w:val="20"/>
              </w:rPr>
              <w:t>Okres klasyczny</w:t>
            </w:r>
            <w:r w:rsidR="00507B54">
              <w:rPr>
                <w:rFonts w:ascii="Verdana" w:hAnsi="Verdana"/>
                <w:sz w:val="20"/>
                <w:szCs w:val="20"/>
              </w:rPr>
              <w:t>:</w:t>
            </w:r>
          </w:p>
          <w:p w14:paraId="22CC3617" w14:textId="0F18165A" w:rsidR="00F209D7" w:rsidRPr="006A50E4" w:rsidRDefault="00F209D7" w:rsidP="0080443B">
            <w:pPr>
              <w:widowControl w:val="0"/>
              <w:spacing w:after="0" w:line="240" w:lineRule="auto"/>
              <w:ind w:right="57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/>
                <w:sz w:val="20"/>
                <w:szCs w:val="20"/>
              </w:rPr>
              <w:t xml:space="preserve">Okres klasyczny wprowadzenie;  </w:t>
            </w:r>
            <w:r w:rsidRPr="006A50E4">
              <w:rPr>
                <w:rFonts w:ascii="Verdana" w:hAnsi="Verdana"/>
                <w:sz w:val="20"/>
                <w:szCs w:val="20"/>
                <w:lang w:eastAsia="pl-PL"/>
              </w:rPr>
              <w:t xml:space="preserve">tragedia attycka: </w:t>
            </w:r>
            <w:r w:rsidR="008E0AF7">
              <w:rPr>
                <w:rFonts w:ascii="Verdana" w:hAnsi="Verdana"/>
                <w:sz w:val="20"/>
                <w:szCs w:val="20"/>
                <w:lang w:eastAsia="pl-PL"/>
              </w:rPr>
              <w:t>geneza tragedii</w:t>
            </w:r>
            <w:r w:rsidRPr="006A50E4">
              <w:rPr>
                <w:rFonts w:ascii="Verdana" w:hAnsi="Verdana"/>
                <w:sz w:val="20"/>
                <w:szCs w:val="20"/>
                <w:lang w:eastAsia="pl-PL"/>
              </w:rPr>
              <w:t>, omówienie</w:t>
            </w:r>
            <w:r w:rsidR="008E0AF7">
              <w:rPr>
                <w:rFonts w:ascii="Verdana" w:hAnsi="Verdana"/>
                <w:sz w:val="20"/>
                <w:szCs w:val="20"/>
                <w:lang w:eastAsia="pl-PL"/>
              </w:rPr>
              <w:t xml:space="preserve"> zachowanych</w:t>
            </w:r>
            <w:r w:rsidRPr="006A50E4">
              <w:rPr>
                <w:rFonts w:ascii="Verdana" w:hAnsi="Verdana"/>
                <w:sz w:val="20"/>
                <w:szCs w:val="20"/>
                <w:lang w:eastAsia="pl-PL"/>
              </w:rPr>
              <w:t xml:space="preserve"> tragedii Ajschylosa, Sofoklesa i Eurypidesa; komedia: </w:t>
            </w:r>
            <w:r w:rsidR="008E0AF7">
              <w:rPr>
                <w:rFonts w:ascii="Verdana" w:hAnsi="Verdana"/>
                <w:sz w:val="20"/>
                <w:szCs w:val="20"/>
                <w:lang w:eastAsia="pl-PL"/>
              </w:rPr>
              <w:t>geneza,</w:t>
            </w:r>
            <w:r w:rsidRPr="006A50E4">
              <w:rPr>
                <w:rFonts w:ascii="Verdana" w:hAnsi="Verdana"/>
                <w:sz w:val="20"/>
                <w:szCs w:val="20"/>
                <w:lang w:eastAsia="pl-PL"/>
              </w:rPr>
              <w:t xml:space="preserve"> omówienie komedii Arystofanesa i </w:t>
            </w:r>
            <w:proofErr w:type="spellStart"/>
            <w:r w:rsidRPr="006A50E4">
              <w:rPr>
                <w:rFonts w:ascii="Verdana" w:hAnsi="Verdana"/>
                <w:sz w:val="20"/>
                <w:szCs w:val="20"/>
                <w:lang w:eastAsia="pl-PL"/>
              </w:rPr>
              <w:t>Menandra</w:t>
            </w:r>
            <w:proofErr w:type="spellEnd"/>
            <w:r w:rsidRPr="006A50E4">
              <w:rPr>
                <w:rFonts w:ascii="Verdana" w:hAnsi="Verdana"/>
                <w:sz w:val="20"/>
                <w:szCs w:val="20"/>
                <w:lang w:eastAsia="pl-PL"/>
              </w:rPr>
              <w:t xml:space="preserve">; mowa: wstęp: </w:t>
            </w:r>
            <w:proofErr w:type="spellStart"/>
            <w:r w:rsidRPr="006A50E4">
              <w:rPr>
                <w:rFonts w:ascii="Verdana" w:hAnsi="Verdana"/>
                <w:sz w:val="20"/>
                <w:szCs w:val="20"/>
                <w:lang w:eastAsia="pl-PL"/>
              </w:rPr>
              <w:t>Gorgiasz</w:t>
            </w:r>
            <w:proofErr w:type="spellEnd"/>
            <w:r w:rsidRPr="006A50E4">
              <w:rPr>
                <w:rFonts w:ascii="Verdana" w:hAnsi="Verdana"/>
                <w:sz w:val="20"/>
                <w:szCs w:val="20"/>
                <w:lang w:eastAsia="pl-PL"/>
              </w:rPr>
              <w:t>, kanon mówców attyckich, monografia historyczna (Herodot, Tukidydes, Ksenofont) dialog filozoficzny (Platon, Ksenofont)</w:t>
            </w:r>
            <w:r w:rsidR="00AE1E8A">
              <w:rPr>
                <w:rFonts w:ascii="Verdana" w:hAnsi="Verdana"/>
                <w:sz w:val="20"/>
                <w:szCs w:val="20"/>
                <w:lang w:eastAsia="pl-PL"/>
              </w:rPr>
              <w:t>.</w:t>
            </w:r>
          </w:p>
          <w:p w14:paraId="0F43E614" w14:textId="77777777" w:rsidR="00F209D7" w:rsidRPr="006A50E4" w:rsidRDefault="00F209D7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</w:tr>
      <w:tr w:rsidR="00F209D7" w:rsidRPr="006A50E4" w14:paraId="13D3DA98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B9824" w14:textId="77777777" w:rsidR="00F209D7" w:rsidRPr="006A50E4" w:rsidRDefault="00F209D7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A36C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Zakładane efekty uczenia się  </w:t>
            </w:r>
          </w:p>
          <w:p w14:paraId="0CB25A4D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  <w:p w14:paraId="313EFD50" w14:textId="659FAAF9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>Student</w:t>
            </w:r>
            <w:r w:rsidR="00AE1E8A">
              <w:rPr>
                <w:rFonts w:ascii="Verdana" w:hAnsi="Verdana" w:cs="Verdana"/>
                <w:sz w:val="20"/>
                <w:szCs w:val="20"/>
              </w:rPr>
              <w:t>/ka:</w:t>
            </w:r>
          </w:p>
          <w:p w14:paraId="5888A886" w14:textId="3A3FF3D9" w:rsidR="00F209D7" w:rsidRPr="006A50E4" w:rsidRDefault="004B1D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zna</w:t>
            </w:r>
            <w:r w:rsidR="00F209D7" w:rsidRPr="006A50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źródła informacji (syntezy podręcznikowe, studia monograficzne) dotycząc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</w:t>
            </w:r>
            <w:r w:rsidR="00F209D7" w:rsidRPr="006A50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literatury greckiej okresu archaicznego i klasycznego</w:t>
            </w:r>
            <w:r w:rsidR="00AE1E8A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0DB5FAF1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968B65C" w14:textId="261E80B2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ma uporządkowaną wiedzę szczegółową z zakresu literatury greckiej okresu archaicznego i klasycznego. </w:t>
            </w:r>
            <w:r w:rsidR="004B1D86">
              <w:rPr>
                <w:rFonts w:ascii="Verdana" w:hAnsi="Verdana" w:cs="Verdana"/>
                <w:color w:val="000000"/>
                <w:sz w:val="20"/>
                <w:szCs w:val="20"/>
              </w:rPr>
              <w:t>Zna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główn</w:t>
            </w:r>
            <w:r w:rsidR="004B1D86">
              <w:rPr>
                <w:rFonts w:ascii="Verdana" w:hAnsi="Verdana" w:cs="Verdana"/>
                <w:color w:val="000000"/>
                <w:sz w:val="20"/>
                <w:szCs w:val="20"/>
              </w:rPr>
              <w:t>e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kierunk</w:t>
            </w:r>
            <w:r w:rsidR="004B1D86">
              <w:rPr>
                <w:rFonts w:ascii="Verdana" w:hAnsi="Verdana" w:cs="Verdana"/>
                <w:color w:val="000000"/>
                <w:sz w:val="20"/>
                <w:szCs w:val="20"/>
              </w:rPr>
              <w:t>i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rozwoju i najważniejsz</w:t>
            </w:r>
            <w:r w:rsidR="004B1D86">
              <w:rPr>
                <w:rFonts w:ascii="Verdana" w:hAnsi="Verdana" w:cs="Verdana"/>
                <w:color w:val="000000"/>
                <w:sz w:val="20"/>
                <w:szCs w:val="20"/>
              </w:rPr>
              <w:t>e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osiągnięcia literatury tych okresów</w:t>
            </w:r>
            <w:r w:rsidR="00AE1E8A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6128B3D9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1887029" w14:textId="3DE88D62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zna i rozumie podstawowe metody analizy i interpretacji </w:t>
            </w:r>
            <w:r w:rsidR="004B1D86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literatury 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>okresu archaicznego i klasycznego; zna zajmujące się nimi teorie i szkoły badawcze</w:t>
            </w:r>
            <w:r w:rsidR="00AE1E8A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1A43B70E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2D245C4" w14:textId="6E936C69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identyfikować różne rodzaje </w:t>
            </w:r>
            <w:r w:rsidR="004B1D86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twórczości literackiej 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>okresu archaicznego i klasycznego literatury greckiej</w:t>
            </w:r>
            <w:r w:rsidR="00AE1E8A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47CB3417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99A1F8F" w14:textId="03E3E8DB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>posługując się typowymi metodami, analiz</w:t>
            </w:r>
            <w:r w:rsidR="004B1D86">
              <w:rPr>
                <w:rFonts w:ascii="Verdana" w:hAnsi="Verdana" w:cs="Verdana"/>
                <w:color w:val="000000"/>
                <w:sz w:val="20"/>
                <w:szCs w:val="20"/>
              </w:rPr>
              <w:t>uje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4B1D86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i interpretuje teksty literackie </w:t>
            </w: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>okresu archaicznego i klasycznego literatury greckiej</w:t>
            </w:r>
            <w:r w:rsidR="004B1D86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08B99C8D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3B77A67" w14:textId="637EF604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>jest gotów do krytycznej oceny posiadanej wiedzy i odbieranych treści</w:t>
            </w:r>
            <w:r w:rsidR="00AE1E8A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40DFAF90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05F0199" w14:textId="18B0E959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>ma świadomość różnic kulturowych i związanych z tym wyzwań, potrafi w praktyce stosować wiedzę o mechanizmach komunikacji interkulturowej</w:t>
            </w:r>
            <w:r w:rsidR="00AE1E8A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37CD4611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0EC7C954" w14:textId="55F4B267" w:rsidR="00F209D7" w:rsidRPr="006A50E4" w:rsidRDefault="00F209D7" w:rsidP="006A50E4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color w:val="000000"/>
                <w:sz w:val="20"/>
                <w:szCs w:val="20"/>
              </w:rPr>
              <w:t>jest świadomy współodpowiedzialności za zachowanie dziedzictwa kulturowego starożytnej Grecji</w:t>
            </w:r>
            <w:r w:rsidR="00AE1E8A"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366AC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49068F14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  <w:p w14:paraId="1BABCDC1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>K_W03</w:t>
            </w:r>
          </w:p>
          <w:p w14:paraId="290136A3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E99D6AB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ECD3496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1674FDD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>K_W04</w:t>
            </w:r>
          </w:p>
          <w:p w14:paraId="736F7DF1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73F6A49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6DD288A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37DD87A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DE6876E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>K_W06</w:t>
            </w:r>
          </w:p>
          <w:p w14:paraId="7FE648E5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0877366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A2F36CB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>K_U05</w:t>
            </w:r>
          </w:p>
          <w:p w14:paraId="2055DC3F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8EF0FD7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B1329A8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>K_U06</w:t>
            </w:r>
          </w:p>
          <w:p w14:paraId="69A527B4" w14:textId="77777777" w:rsidR="006A50E4" w:rsidRPr="006A50E4" w:rsidRDefault="006A50E4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4C1C35A" w14:textId="77777777" w:rsidR="004B1D86" w:rsidRDefault="004B1D8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4F7CDC7" w14:textId="7B3BEB60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>K_K01</w:t>
            </w:r>
          </w:p>
          <w:p w14:paraId="219E15B3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8B335AA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E1E9918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>K_K04</w:t>
            </w:r>
          </w:p>
          <w:p w14:paraId="16E3FB7F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333FF71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CDB76C1" w14:textId="77777777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DE5E474" w14:textId="587028BD" w:rsidR="00F209D7" w:rsidRPr="006A50E4" w:rsidRDefault="00F209D7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>K_K06</w:t>
            </w:r>
          </w:p>
          <w:p w14:paraId="6259385B" w14:textId="5C950C36" w:rsidR="00F209D7" w:rsidRPr="006A50E4" w:rsidRDefault="00F209D7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</w:tr>
      <w:tr w:rsidR="00F209D7" w:rsidRPr="006A50E4" w14:paraId="62CD927B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C366" w14:textId="77777777" w:rsidR="00F209D7" w:rsidRPr="006A50E4" w:rsidRDefault="00F209D7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F326" w14:textId="519134D2" w:rsidR="00F209D7" w:rsidRPr="006A50E4" w:rsidRDefault="00F209D7" w:rsidP="0080443B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6A50E4">
              <w:rPr>
                <w:rFonts w:ascii="Verdana" w:hAnsi="Verdana" w:cs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  <w:p w14:paraId="4AA437DA" w14:textId="77777777" w:rsidR="006A50E4" w:rsidRPr="006A50E4" w:rsidRDefault="006A50E4" w:rsidP="0080443B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  <w:p w14:paraId="73DDE380" w14:textId="77777777" w:rsidR="00F209D7" w:rsidRPr="006A50E4" w:rsidRDefault="00F209D7" w:rsidP="006A50E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Style w:val="st"/>
                <w:rFonts w:ascii="Verdana" w:hAnsi="Verdana"/>
                <w:sz w:val="20"/>
                <w:szCs w:val="20"/>
              </w:rPr>
            </w:pPr>
            <w:r w:rsidRPr="006A50E4">
              <w:rPr>
                <w:rStyle w:val="st"/>
                <w:rFonts w:ascii="Verdana" w:hAnsi="Verdana"/>
                <w:sz w:val="20"/>
                <w:szCs w:val="20"/>
              </w:rPr>
              <w:t xml:space="preserve">Homer </w:t>
            </w:r>
            <w:r w:rsidRPr="006A50E4">
              <w:rPr>
                <w:rStyle w:val="st"/>
                <w:rFonts w:ascii="Verdana" w:hAnsi="Verdana"/>
                <w:i/>
                <w:iCs/>
                <w:sz w:val="20"/>
                <w:szCs w:val="20"/>
              </w:rPr>
              <w:t>Iliada</w:t>
            </w:r>
            <w:r w:rsidRPr="006A50E4">
              <w:rPr>
                <w:rStyle w:val="st"/>
                <w:rFonts w:ascii="Verdana" w:hAnsi="Verdana"/>
                <w:sz w:val="20"/>
                <w:szCs w:val="20"/>
              </w:rPr>
              <w:t>, przeł. K. Jeżewska (wydania różne)</w:t>
            </w:r>
          </w:p>
          <w:p w14:paraId="226D9884" w14:textId="77777777" w:rsidR="00F209D7" w:rsidRPr="006A50E4" w:rsidRDefault="00F209D7" w:rsidP="006A50E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Style w:val="st"/>
                <w:rFonts w:ascii="Verdana" w:hAnsi="Verdana"/>
                <w:sz w:val="20"/>
                <w:szCs w:val="20"/>
              </w:rPr>
            </w:pPr>
            <w:r w:rsidRPr="006A50E4">
              <w:rPr>
                <w:rStyle w:val="st"/>
                <w:rFonts w:ascii="Verdana" w:hAnsi="Verdana"/>
                <w:sz w:val="20"/>
                <w:szCs w:val="20"/>
              </w:rPr>
              <w:t xml:space="preserve">Homer </w:t>
            </w:r>
            <w:r w:rsidRPr="006A50E4">
              <w:rPr>
                <w:rStyle w:val="st"/>
                <w:rFonts w:ascii="Verdana" w:hAnsi="Verdana"/>
                <w:i/>
                <w:iCs/>
                <w:sz w:val="20"/>
                <w:szCs w:val="20"/>
              </w:rPr>
              <w:t>Odyseja</w:t>
            </w:r>
            <w:r w:rsidRPr="006A50E4">
              <w:rPr>
                <w:rStyle w:val="st"/>
                <w:rFonts w:ascii="Verdana" w:hAnsi="Verdana"/>
                <w:sz w:val="20"/>
                <w:szCs w:val="20"/>
              </w:rPr>
              <w:t>, przeł. J. Parandowski (wydani różne)</w:t>
            </w:r>
          </w:p>
          <w:p w14:paraId="6180D2E6" w14:textId="77777777" w:rsidR="00F209D7" w:rsidRPr="006A50E4" w:rsidRDefault="00F209D7" w:rsidP="006A50E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,Bold" w:hAnsi="Verdana"/>
                <w:sz w:val="20"/>
                <w:szCs w:val="20"/>
              </w:rPr>
            </w:pPr>
            <w:r w:rsidRPr="006A50E4">
              <w:rPr>
                <w:rFonts w:ascii="Verdana" w:eastAsia="Verdana,Bold" w:hAnsi="Verdana"/>
                <w:sz w:val="20"/>
                <w:szCs w:val="20"/>
              </w:rPr>
              <w:t xml:space="preserve">Hezjod, </w:t>
            </w:r>
            <w:r w:rsidRPr="006A50E4">
              <w:rPr>
                <w:rFonts w:ascii="Verdana" w:eastAsia="Verdana,Bold" w:hAnsi="Verdana"/>
                <w:i/>
                <w:iCs/>
                <w:sz w:val="20"/>
                <w:szCs w:val="20"/>
              </w:rPr>
              <w:t xml:space="preserve">Teogonia, Prace i dnie, Tarcza, </w:t>
            </w:r>
            <w:r w:rsidRPr="006A50E4">
              <w:rPr>
                <w:rFonts w:ascii="Verdana" w:eastAsia="Verdana,Bold" w:hAnsi="Verdana"/>
                <w:sz w:val="20"/>
                <w:szCs w:val="20"/>
              </w:rPr>
              <w:t xml:space="preserve">przeł. i oprac. J. Łanowski, Warszawa 1999. </w:t>
            </w:r>
          </w:p>
          <w:p w14:paraId="26279E51" w14:textId="77777777" w:rsidR="00F209D7" w:rsidRPr="006A50E4" w:rsidRDefault="00F209D7" w:rsidP="006A50E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,Bold" w:hAnsi="Verdana"/>
                <w:sz w:val="20"/>
                <w:szCs w:val="20"/>
              </w:rPr>
            </w:pPr>
            <w:proofErr w:type="spellStart"/>
            <w:r w:rsidRPr="006A50E4">
              <w:rPr>
                <w:rFonts w:ascii="Verdana" w:eastAsia="Verdana,Bold" w:hAnsi="Verdana"/>
                <w:i/>
                <w:iCs/>
                <w:sz w:val="20"/>
                <w:szCs w:val="20"/>
              </w:rPr>
              <w:t>Homeriká</w:t>
            </w:r>
            <w:proofErr w:type="spellEnd"/>
            <w:r w:rsidRPr="006A50E4">
              <w:rPr>
                <w:rFonts w:ascii="Verdana" w:eastAsia="Verdana,Bold" w:hAnsi="Verdana"/>
                <w:sz w:val="20"/>
                <w:szCs w:val="20"/>
              </w:rPr>
              <w:t xml:space="preserve"> </w:t>
            </w:r>
            <w:r w:rsidRPr="006A50E4">
              <w:rPr>
                <w:rFonts w:ascii="Verdana" w:eastAsia="Verdana,Bold" w:hAnsi="Verdana"/>
                <w:i/>
                <w:iCs/>
                <w:sz w:val="20"/>
                <w:szCs w:val="20"/>
              </w:rPr>
              <w:t>czyli żywoty Homera i poematy przypisywane Homerowi</w:t>
            </w:r>
            <w:r w:rsidRPr="006A50E4">
              <w:rPr>
                <w:rFonts w:ascii="Verdana" w:eastAsia="Verdana,Bold" w:hAnsi="Verdana"/>
                <w:sz w:val="20"/>
                <w:szCs w:val="20"/>
              </w:rPr>
              <w:t xml:space="preserve">, przeł. i oprac. W. </w:t>
            </w:r>
            <w:proofErr w:type="spellStart"/>
            <w:r w:rsidRPr="006A50E4">
              <w:rPr>
                <w:rFonts w:ascii="Verdana" w:eastAsia="Verdana,Bold" w:hAnsi="Verdana"/>
                <w:sz w:val="20"/>
                <w:szCs w:val="20"/>
              </w:rPr>
              <w:t>Appel</w:t>
            </w:r>
            <w:proofErr w:type="spellEnd"/>
            <w:r w:rsidRPr="006A50E4">
              <w:rPr>
                <w:rFonts w:ascii="Verdana" w:eastAsia="Verdana,Bold" w:hAnsi="Verdana"/>
                <w:sz w:val="20"/>
                <w:szCs w:val="20"/>
              </w:rPr>
              <w:t xml:space="preserve">, Warszawa 2007. </w:t>
            </w:r>
          </w:p>
          <w:p w14:paraId="5739647B" w14:textId="518C9346" w:rsidR="00F209D7" w:rsidRPr="006A50E4" w:rsidRDefault="00F209D7" w:rsidP="006A50E4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/>
                <w:sz w:val="20"/>
                <w:szCs w:val="20"/>
                <w:lang w:eastAsia="pl-PL"/>
              </w:rPr>
              <w:t xml:space="preserve">Ajschylos, </w:t>
            </w:r>
            <w:r w:rsidRPr="006A50E4">
              <w:rPr>
                <w:rFonts w:ascii="Verdana" w:hAnsi="Verdana"/>
                <w:i/>
                <w:iCs/>
                <w:sz w:val="20"/>
                <w:szCs w:val="20"/>
                <w:lang w:eastAsia="pl-PL"/>
              </w:rPr>
              <w:t>Tragedie</w:t>
            </w:r>
            <w:r w:rsidRPr="006A50E4">
              <w:rPr>
                <w:rFonts w:ascii="Verdana" w:hAnsi="Verdana"/>
                <w:sz w:val="20"/>
                <w:szCs w:val="20"/>
                <w:lang w:eastAsia="pl-PL"/>
              </w:rPr>
              <w:t>, przeł. i oprac. S. Srebrny, wydania różne</w:t>
            </w:r>
            <w:r w:rsidR="006A50E4">
              <w:rPr>
                <w:rFonts w:ascii="Verdana" w:hAnsi="Verdana"/>
                <w:sz w:val="20"/>
                <w:szCs w:val="20"/>
                <w:lang w:eastAsia="pl-PL"/>
              </w:rPr>
              <w:t>.</w:t>
            </w:r>
          </w:p>
          <w:p w14:paraId="4FD09E8C" w14:textId="277AE9F0" w:rsidR="00F209D7" w:rsidRDefault="00F209D7" w:rsidP="006A50E4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/>
                <w:sz w:val="20"/>
                <w:szCs w:val="20"/>
                <w:lang w:eastAsia="pl-PL"/>
              </w:rPr>
              <w:t xml:space="preserve">Sofokles, </w:t>
            </w:r>
            <w:r w:rsidRPr="006A50E4">
              <w:rPr>
                <w:rFonts w:ascii="Verdana" w:hAnsi="Verdana"/>
                <w:i/>
                <w:iCs/>
                <w:sz w:val="20"/>
                <w:szCs w:val="20"/>
                <w:lang w:eastAsia="pl-PL"/>
              </w:rPr>
              <w:t>Tragedie</w:t>
            </w:r>
            <w:r w:rsidRPr="006A50E4">
              <w:rPr>
                <w:rFonts w:ascii="Verdana" w:hAnsi="Verdana"/>
                <w:sz w:val="20"/>
                <w:szCs w:val="20"/>
                <w:lang w:eastAsia="pl-PL"/>
              </w:rPr>
              <w:t>, przeł. K. Morawski, wydania różne</w:t>
            </w:r>
            <w:r w:rsidR="006A50E4">
              <w:rPr>
                <w:rFonts w:ascii="Verdana" w:hAnsi="Verdana"/>
                <w:sz w:val="20"/>
                <w:szCs w:val="20"/>
                <w:lang w:eastAsia="pl-PL"/>
              </w:rPr>
              <w:t>.</w:t>
            </w:r>
          </w:p>
          <w:p w14:paraId="316D7641" w14:textId="4229ABD7" w:rsidR="008E0AF7" w:rsidRPr="006A50E4" w:rsidRDefault="008E0AF7" w:rsidP="006A50E4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Lub przekład R. Chodkowskiego. </w:t>
            </w:r>
          </w:p>
          <w:p w14:paraId="115F2EDD" w14:textId="77777777" w:rsidR="00F209D7" w:rsidRPr="006A50E4" w:rsidRDefault="00F209D7" w:rsidP="006A50E4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/>
                <w:sz w:val="20"/>
                <w:szCs w:val="20"/>
                <w:lang w:eastAsia="pl-PL"/>
              </w:rPr>
              <w:t xml:space="preserve">Eurypides, </w:t>
            </w:r>
            <w:r w:rsidRPr="006A50E4">
              <w:rPr>
                <w:rFonts w:ascii="Verdana" w:hAnsi="Verdana"/>
                <w:i/>
                <w:iCs/>
                <w:sz w:val="20"/>
                <w:szCs w:val="20"/>
                <w:lang w:eastAsia="pl-PL"/>
              </w:rPr>
              <w:t>Tragedie</w:t>
            </w:r>
            <w:r w:rsidRPr="006A50E4">
              <w:rPr>
                <w:rFonts w:ascii="Verdana" w:hAnsi="Verdana"/>
                <w:sz w:val="20"/>
                <w:szCs w:val="20"/>
                <w:lang w:eastAsia="pl-PL"/>
              </w:rPr>
              <w:t>, przeł. i oprac. J. Łanowski, t. 1-4, Warszawa 2005-2007.</w:t>
            </w:r>
          </w:p>
          <w:p w14:paraId="0B958B23" w14:textId="6A1F63AC" w:rsidR="00F209D7" w:rsidRPr="006A50E4" w:rsidRDefault="00F209D7" w:rsidP="006A50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A50E4">
              <w:rPr>
                <w:rFonts w:ascii="Verdana" w:hAnsi="Verdana"/>
                <w:sz w:val="20"/>
                <w:szCs w:val="20"/>
              </w:rPr>
              <w:t>Lizjasz</w:t>
            </w:r>
            <w:proofErr w:type="spellEnd"/>
            <w:r w:rsidRPr="006A50E4">
              <w:rPr>
                <w:rFonts w:ascii="Verdana" w:hAnsi="Verdana"/>
                <w:sz w:val="20"/>
                <w:szCs w:val="20"/>
              </w:rPr>
              <w:t xml:space="preserve">, mowa nr 1: </w:t>
            </w:r>
            <w:r w:rsidRPr="006A50E4">
              <w:rPr>
                <w:rFonts w:ascii="Verdana" w:hAnsi="Verdana"/>
                <w:i/>
                <w:iCs/>
                <w:sz w:val="20"/>
                <w:szCs w:val="20"/>
              </w:rPr>
              <w:t>Obrona w sprawie zabójstwa Eratostenesa</w:t>
            </w:r>
            <w:r w:rsidR="006A50E4">
              <w:rPr>
                <w:rFonts w:ascii="Verdana" w:hAnsi="Verdana"/>
                <w:i/>
                <w:iCs/>
                <w:sz w:val="20"/>
                <w:szCs w:val="20"/>
              </w:rPr>
              <w:t>.</w:t>
            </w:r>
          </w:p>
          <w:p w14:paraId="03076FB2" w14:textId="513F9FA4" w:rsidR="00F209D7" w:rsidRPr="006A50E4" w:rsidRDefault="00F209D7" w:rsidP="006A50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50E4">
              <w:rPr>
                <w:rFonts w:ascii="Verdana" w:hAnsi="Verdana"/>
                <w:sz w:val="20"/>
                <w:szCs w:val="20"/>
              </w:rPr>
              <w:t xml:space="preserve">Demostenes, </w:t>
            </w:r>
            <w:r w:rsidRPr="006A50E4">
              <w:rPr>
                <w:rFonts w:ascii="Verdana" w:hAnsi="Verdana"/>
                <w:i/>
                <w:iCs/>
                <w:sz w:val="20"/>
                <w:szCs w:val="20"/>
              </w:rPr>
              <w:t xml:space="preserve">Pierwsza mowa przeciwko </w:t>
            </w:r>
            <w:proofErr w:type="spellStart"/>
            <w:r w:rsidRPr="006A50E4">
              <w:rPr>
                <w:rFonts w:ascii="Verdana" w:hAnsi="Verdana"/>
                <w:i/>
                <w:iCs/>
                <w:sz w:val="20"/>
                <w:szCs w:val="20"/>
              </w:rPr>
              <w:t>Afobosowi</w:t>
            </w:r>
            <w:proofErr w:type="spellEnd"/>
            <w:r w:rsidRPr="006A50E4">
              <w:rPr>
                <w:rFonts w:ascii="Verdana" w:hAnsi="Verdana"/>
                <w:i/>
                <w:iCs/>
                <w:sz w:val="20"/>
                <w:szCs w:val="20"/>
              </w:rPr>
              <w:t>, Mowa o wieńcu</w:t>
            </w:r>
            <w:r w:rsidR="006A50E4">
              <w:rPr>
                <w:rFonts w:ascii="Verdana" w:hAnsi="Verdana"/>
                <w:i/>
                <w:iCs/>
                <w:sz w:val="20"/>
                <w:szCs w:val="20"/>
              </w:rPr>
              <w:t>.</w:t>
            </w:r>
          </w:p>
          <w:p w14:paraId="4F54B90F" w14:textId="164F9DEC" w:rsidR="00F209D7" w:rsidRPr="006A50E4" w:rsidRDefault="00F209D7" w:rsidP="006A50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50E4">
              <w:rPr>
                <w:rFonts w:ascii="Verdana" w:hAnsi="Verdana"/>
                <w:sz w:val="20"/>
                <w:szCs w:val="20"/>
              </w:rPr>
              <w:t xml:space="preserve">Arystofanes, </w:t>
            </w:r>
            <w:proofErr w:type="spellStart"/>
            <w:r w:rsidRPr="006A50E4">
              <w:rPr>
                <w:rFonts w:ascii="Verdana" w:hAnsi="Verdana"/>
                <w:i/>
                <w:iCs/>
                <w:sz w:val="20"/>
                <w:szCs w:val="20"/>
              </w:rPr>
              <w:t>Acharnejczycy</w:t>
            </w:r>
            <w:proofErr w:type="spellEnd"/>
            <w:r w:rsidRPr="006A50E4">
              <w:rPr>
                <w:rFonts w:ascii="Verdana" w:hAnsi="Verdana"/>
                <w:i/>
                <w:iCs/>
                <w:sz w:val="20"/>
                <w:szCs w:val="20"/>
              </w:rPr>
              <w:t xml:space="preserve">, Chmury, Żaby, </w:t>
            </w:r>
            <w:proofErr w:type="spellStart"/>
            <w:r w:rsidRPr="006A50E4">
              <w:rPr>
                <w:rFonts w:ascii="Verdana" w:hAnsi="Verdana"/>
                <w:i/>
                <w:iCs/>
                <w:sz w:val="20"/>
                <w:szCs w:val="20"/>
              </w:rPr>
              <w:t>Lizystrata</w:t>
            </w:r>
            <w:proofErr w:type="spellEnd"/>
            <w:r w:rsidRPr="006A50E4">
              <w:rPr>
                <w:rFonts w:ascii="Verdana" w:hAnsi="Verdana"/>
                <w:i/>
                <w:iCs/>
                <w:sz w:val="20"/>
                <w:szCs w:val="20"/>
              </w:rPr>
              <w:t xml:space="preserve">, </w:t>
            </w:r>
            <w:r w:rsidR="008E0AF7">
              <w:rPr>
                <w:rFonts w:ascii="Verdana" w:hAnsi="Verdana"/>
                <w:i/>
                <w:iCs/>
                <w:sz w:val="20"/>
                <w:szCs w:val="20"/>
              </w:rPr>
              <w:t xml:space="preserve">Sejm kobiet </w:t>
            </w:r>
            <w:r w:rsidRPr="006A50E4">
              <w:rPr>
                <w:rFonts w:ascii="Verdana" w:hAnsi="Verdana"/>
                <w:sz w:val="20"/>
                <w:szCs w:val="20"/>
              </w:rPr>
              <w:t>(przeł. i oprac.  J. Ławińska Tyszkowska, wydania różne)</w:t>
            </w:r>
            <w:r w:rsidR="006A50E4">
              <w:rPr>
                <w:rFonts w:ascii="Verdana" w:hAnsi="Verdana"/>
                <w:sz w:val="20"/>
                <w:szCs w:val="20"/>
              </w:rPr>
              <w:t>.</w:t>
            </w:r>
          </w:p>
          <w:p w14:paraId="004C538A" w14:textId="77777777" w:rsidR="00F209D7" w:rsidRPr="006A50E4" w:rsidRDefault="00F209D7" w:rsidP="006A50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50E4">
              <w:rPr>
                <w:rFonts w:ascii="Verdana" w:hAnsi="Verdana"/>
                <w:sz w:val="20"/>
                <w:szCs w:val="20"/>
              </w:rPr>
              <w:t xml:space="preserve">Menander, </w:t>
            </w:r>
            <w:r w:rsidRPr="006A50E4">
              <w:rPr>
                <w:rFonts w:ascii="Verdana" w:hAnsi="Verdana"/>
                <w:i/>
                <w:iCs/>
                <w:sz w:val="20"/>
                <w:szCs w:val="20"/>
              </w:rPr>
              <w:t>Odludek albo Mizantrop</w:t>
            </w:r>
            <w:r w:rsidRPr="006A50E4">
              <w:rPr>
                <w:rFonts w:ascii="Verdana" w:hAnsi="Verdana"/>
                <w:sz w:val="20"/>
                <w:szCs w:val="20"/>
              </w:rPr>
              <w:t xml:space="preserve">, przeł. i oprac. J. Łanowski, Wrocław 1982. </w:t>
            </w:r>
          </w:p>
          <w:p w14:paraId="0B2D8C82" w14:textId="77777777" w:rsidR="00F209D7" w:rsidRPr="006A50E4" w:rsidRDefault="00F209D7" w:rsidP="006A50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50E4">
              <w:rPr>
                <w:rFonts w:ascii="Verdana" w:hAnsi="Verdana"/>
                <w:sz w:val="20"/>
                <w:szCs w:val="20"/>
              </w:rPr>
              <w:t xml:space="preserve">Herodot, </w:t>
            </w:r>
            <w:r w:rsidRPr="006A50E4">
              <w:rPr>
                <w:rFonts w:ascii="Verdana" w:hAnsi="Verdana"/>
                <w:i/>
                <w:iCs/>
                <w:sz w:val="20"/>
                <w:szCs w:val="20"/>
              </w:rPr>
              <w:t>Dzieje</w:t>
            </w:r>
            <w:r w:rsidRPr="006A50E4">
              <w:rPr>
                <w:rFonts w:ascii="Verdana" w:hAnsi="Verdana"/>
                <w:sz w:val="20"/>
                <w:szCs w:val="20"/>
              </w:rPr>
              <w:t>, przeł. S. Hammer, wydania różne</w:t>
            </w:r>
          </w:p>
          <w:p w14:paraId="6D74139E" w14:textId="20364437" w:rsidR="00F209D7" w:rsidRPr="006A50E4" w:rsidRDefault="00F209D7" w:rsidP="006A50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50E4">
              <w:rPr>
                <w:rFonts w:ascii="Verdana" w:hAnsi="Verdana"/>
                <w:sz w:val="20"/>
                <w:szCs w:val="20"/>
              </w:rPr>
              <w:t xml:space="preserve">Tukidydes, </w:t>
            </w:r>
            <w:r w:rsidRPr="006A50E4">
              <w:rPr>
                <w:rFonts w:ascii="Verdana" w:hAnsi="Verdana"/>
                <w:i/>
                <w:iCs/>
                <w:sz w:val="20"/>
                <w:szCs w:val="20"/>
              </w:rPr>
              <w:t>Wojna Peloponeska</w:t>
            </w:r>
            <w:r w:rsidRPr="006A50E4">
              <w:rPr>
                <w:rFonts w:ascii="Verdana" w:hAnsi="Verdana"/>
                <w:sz w:val="20"/>
                <w:szCs w:val="20"/>
              </w:rPr>
              <w:t>, przeł. S. Hammer, wydania różne</w:t>
            </w:r>
            <w:r w:rsidR="006A50E4">
              <w:rPr>
                <w:rFonts w:ascii="Verdana" w:hAnsi="Verdana"/>
                <w:sz w:val="20"/>
                <w:szCs w:val="20"/>
              </w:rPr>
              <w:t>.</w:t>
            </w:r>
          </w:p>
          <w:p w14:paraId="19218C0D" w14:textId="5CE3BFFB" w:rsidR="00F209D7" w:rsidRPr="006A50E4" w:rsidRDefault="00F209D7" w:rsidP="006A50E4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6A50E4">
              <w:rPr>
                <w:rFonts w:ascii="Verdana" w:hAnsi="Verdana"/>
                <w:sz w:val="20"/>
                <w:szCs w:val="20"/>
              </w:rPr>
              <w:t xml:space="preserve">Ksenofont, </w:t>
            </w:r>
            <w:r w:rsidRPr="006A50E4">
              <w:rPr>
                <w:rFonts w:ascii="Verdana" w:hAnsi="Verdana"/>
                <w:i/>
                <w:iCs/>
                <w:sz w:val="20"/>
                <w:szCs w:val="20"/>
              </w:rPr>
              <w:t>Anabaza, Uczta</w:t>
            </w:r>
            <w:r w:rsidRPr="006A50E4">
              <w:rPr>
                <w:rFonts w:ascii="Verdana" w:hAnsi="Verdana"/>
                <w:sz w:val="20"/>
                <w:szCs w:val="20"/>
              </w:rPr>
              <w:t>, przeł. A. Rapaport, wydania różne</w:t>
            </w:r>
            <w:r w:rsidR="006A50E4">
              <w:rPr>
                <w:rFonts w:ascii="Verdana" w:hAnsi="Verdana"/>
                <w:sz w:val="20"/>
                <w:szCs w:val="20"/>
              </w:rPr>
              <w:t>.</w:t>
            </w:r>
          </w:p>
          <w:p w14:paraId="37069C6D" w14:textId="194A46D8" w:rsidR="00F209D7" w:rsidRPr="006A50E4" w:rsidRDefault="00F209D7" w:rsidP="006A50E4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/>
                <w:sz w:val="20"/>
                <w:szCs w:val="20"/>
              </w:rPr>
              <w:t xml:space="preserve">Platon, </w:t>
            </w:r>
            <w:r w:rsidRPr="006A50E4">
              <w:rPr>
                <w:rFonts w:ascii="Verdana" w:hAnsi="Verdana"/>
                <w:i/>
                <w:iCs/>
                <w:sz w:val="20"/>
                <w:szCs w:val="20"/>
              </w:rPr>
              <w:t>Uczta</w:t>
            </w:r>
            <w:r w:rsidRPr="006A50E4">
              <w:rPr>
                <w:rFonts w:ascii="Verdana" w:hAnsi="Verdana"/>
                <w:sz w:val="20"/>
                <w:szCs w:val="20"/>
              </w:rPr>
              <w:t>, przeł. W. Witwicki, wydania różne</w:t>
            </w:r>
            <w:r w:rsidR="006A50E4">
              <w:rPr>
                <w:rFonts w:ascii="Verdana" w:hAnsi="Verdana"/>
                <w:sz w:val="20"/>
                <w:szCs w:val="20"/>
                <w:lang w:eastAsia="pl-PL"/>
              </w:rPr>
              <w:t>.</w:t>
            </w:r>
          </w:p>
          <w:p w14:paraId="13ABC2F0" w14:textId="0CD69B2E" w:rsidR="00F209D7" w:rsidRPr="006A50E4" w:rsidRDefault="00F209D7" w:rsidP="006A50E4">
            <w:pPr>
              <w:widowControl w:val="0"/>
              <w:spacing w:after="0" w:line="240" w:lineRule="auto"/>
              <w:textAlignment w:val="baseline"/>
              <w:rPr>
                <w:rFonts w:ascii="Verdana" w:eastAsia="Verdana,Bold" w:hAnsi="Verdana"/>
                <w:sz w:val="20"/>
                <w:szCs w:val="20"/>
              </w:rPr>
            </w:pPr>
            <w:r w:rsidRPr="006A50E4">
              <w:rPr>
                <w:rFonts w:ascii="Verdana" w:eastAsia="Verdana,Bold" w:hAnsi="Verdana"/>
                <w:i/>
                <w:iCs/>
                <w:sz w:val="20"/>
                <w:szCs w:val="20"/>
              </w:rPr>
              <w:t>Literatura starożytnej Grecji</w:t>
            </w:r>
            <w:r w:rsidRPr="006A50E4">
              <w:rPr>
                <w:rFonts w:ascii="Verdana" w:eastAsia="Verdana,Bold" w:hAnsi="Verdana"/>
                <w:sz w:val="20"/>
                <w:szCs w:val="20"/>
              </w:rPr>
              <w:t>, t. I Epika – liryka – dramat, red. H. Podbielski Lublin 2005.</w:t>
            </w:r>
          </w:p>
          <w:p w14:paraId="3F6233A6" w14:textId="6E6F0351" w:rsidR="00F209D7" w:rsidRDefault="00F209D7" w:rsidP="006A50E4">
            <w:pPr>
              <w:widowControl w:val="0"/>
              <w:spacing w:after="0" w:line="240" w:lineRule="auto"/>
              <w:textAlignment w:val="baseline"/>
              <w:rPr>
                <w:rFonts w:ascii="Verdana" w:eastAsia="Verdana,Bold" w:hAnsi="Verdana"/>
                <w:sz w:val="20"/>
                <w:szCs w:val="20"/>
              </w:rPr>
            </w:pPr>
            <w:r w:rsidRPr="006A50E4">
              <w:rPr>
                <w:rFonts w:ascii="Verdana" w:eastAsia="Verdana,Bold" w:hAnsi="Verdana"/>
                <w:i/>
                <w:iCs/>
                <w:sz w:val="20"/>
                <w:szCs w:val="20"/>
              </w:rPr>
              <w:t>Literatura starożytnej Grecji</w:t>
            </w:r>
            <w:r w:rsidRPr="006A50E4">
              <w:rPr>
                <w:rFonts w:ascii="Verdana" w:eastAsia="Verdana,Bold" w:hAnsi="Verdana"/>
                <w:sz w:val="20"/>
                <w:szCs w:val="20"/>
              </w:rPr>
              <w:t>, t. II Proza, red. H. Podbielski Lublin 2005.</w:t>
            </w:r>
          </w:p>
          <w:p w14:paraId="35644591" w14:textId="05C0629D" w:rsidR="00F209D7" w:rsidRPr="006A50E4" w:rsidRDefault="006A50E4" w:rsidP="00BC33C0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/>
                <w:i/>
                <w:iCs/>
                <w:sz w:val="20"/>
                <w:szCs w:val="20"/>
              </w:rPr>
              <w:t>Liryka starożytnej Grecji</w:t>
            </w:r>
            <w:r w:rsidRPr="006A50E4">
              <w:rPr>
                <w:rFonts w:ascii="Verdana" w:hAnsi="Verdana"/>
                <w:sz w:val="20"/>
                <w:szCs w:val="20"/>
              </w:rPr>
              <w:t>, op. J. Danielewicz, Warszawa-Poznań 1996</w:t>
            </w:r>
            <w:r w:rsidR="00BC33C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F209D7" w:rsidRPr="006A50E4" w14:paraId="6FBF3BF0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6B7A" w14:textId="77777777" w:rsidR="00F209D7" w:rsidRPr="006A50E4" w:rsidRDefault="00F209D7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E549" w14:textId="77777777" w:rsidR="00F209D7" w:rsidRPr="006A50E4" w:rsidRDefault="00F209D7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439503AD" w14:textId="77777777" w:rsidR="00F209D7" w:rsidRPr="006A50E4" w:rsidRDefault="00F209D7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np. </w:t>
            </w:r>
          </w:p>
          <w:p w14:paraId="46BADBBD" w14:textId="77777777" w:rsidR="00F209D7" w:rsidRPr="006A50E4" w:rsidRDefault="00F209D7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  <w:p w14:paraId="098CBDFA" w14:textId="2D3614C9" w:rsidR="00F209D7" w:rsidRPr="006A50E4" w:rsidRDefault="00F209D7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- prace pisemne w trakcie semestru i końcowe: K_W03, K_W04, K_W06, K_U05, K_U06, K_K01, K_K04, K_K06</w:t>
            </w:r>
            <w:r w:rsidR="00AE1E8A">
              <w:rPr>
                <w:rFonts w:ascii="Verdana" w:hAnsi="Verdana" w:cs="Verdana"/>
                <w:sz w:val="20"/>
                <w:szCs w:val="20"/>
                <w:lang w:eastAsia="pl-PL"/>
              </w:rPr>
              <w:t>;</w:t>
            </w:r>
          </w:p>
          <w:p w14:paraId="7760CAE7" w14:textId="0EC82436" w:rsidR="00F209D7" w:rsidRPr="006A50E4" w:rsidRDefault="00F209D7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- przygotowanie do zajęć i aktywny udział w zajęciach (zwł. podczas analizy tekstów): K_W03, K_W06, K_U05, K_U06, K_K01, K_K04, K_K06</w:t>
            </w:r>
            <w:r w:rsidR="00AE1E8A">
              <w:rPr>
                <w:rFonts w:ascii="Verdana" w:hAnsi="Verdana" w:cs="Verdana"/>
                <w:sz w:val="20"/>
                <w:szCs w:val="20"/>
                <w:lang w:eastAsia="pl-PL"/>
              </w:rPr>
              <w:t>.</w:t>
            </w:r>
          </w:p>
          <w:p w14:paraId="5754EAC4" w14:textId="77777777" w:rsidR="00F209D7" w:rsidRPr="006A50E4" w:rsidRDefault="00F209D7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</w:tr>
      <w:tr w:rsidR="00F209D7" w:rsidRPr="006A50E4" w14:paraId="1351C0F2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B651E" w14:textId="77777777" w:rsidR="00F209D7" w:rsidRPr="006A50E4" w:rsidRDefault="00F209D7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2FE59" w14:textId="77777777" w:rsidR="00F209D7" w:rsidRPr="006A50E4" w:rsidRDefault="00F209D7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40B47CFD" w14:textId="77777777" w:rsidR="00F209D7" w:rsidRPr="006A50E4" w:rsidRDefault="00F209D7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np.  </w:t>
            </w:r>
          </w:p>
          <w:p w14:paraId="672BDBE3" w14:textId="2F21E025" w:rsidR="00F209D7" w:rsidRPr="006A50E4" w:rsidRDefault="00F209D7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- ciągła kontrola obecności i postępów w zakresie tematyki zajęć (aktywny udział w zajęciach, zwł. podczas analizy tekstów)</w:t>
            </w:r>
            <w:r w:rsidR="00AE1E8A">
              <w:rPr>
                <w:rFonts w:ascii="Verdana" w:hAnsi="Verdana" w:cs="Verdana"/>
                <w:sz w:val="20"/>
                <w:szCs w:val="20"/>
                <w:lang w:eastAsia="pl-PL"/>
              </w:rPr>
              <w:t>;</w:t>
            </w:r>
          </w:p>
          <w:p w14:paraId="189F7579" w14:textId="4093D988" w:rsidR="00F209D7" w:rsidRPr="006A50E4" w:rsidRDefault="00F209D7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-  końcowe kolokwium</w:t>
            </w:r>
            <w:r w:rsidR="00AE1E8A">
              <w:rPr>
                <w:rFonts w:ascii="Verdana" w:hAnsi="Verdana" w:cs="Verdana"/>
                <w:sz w:val="20"/>
                <w:szCs w:val="20"/>
                <w:lang w:eastAsia="pl-PL"/>
              </w:rPr>
              <w:t>.</w:t>
            </w:r>
          </w:p>
          <w:p w14:paraId="386A6CE9" w14:textId="77777777" w:rsidR="00F209D7" w:rsidRPr="006A50E4" w:rsidRDefault="00F209D7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  <w:p w14:paraId="0577743B" w14:textId="6715B9E8" w:rsidR="00F209D7" w:rsidRPr="006A50E4" w:rsidRDefault="00AE1E8A">
            <w:pPr>
              <w:widowControl w:val="0"/>
              <w:tabs>
                <w:tab w:val="left" w:pos="7935"/>
              </w:tabs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sz w:val="20"/>
                <w:szCs w:val="20"/>
                <w:lang w:eastAsia="pl-PL"/>
              </w:rPr>
              <w:lastRenderedPageBreak/>
              <w:t>P</w:t>
            </w:r>
            <w:r w:rsidR="00F209D7"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unktacja końcowa jest średnią ważoną punktów procentowych uzyskanych  podczas kolokwium. Zasady obliczania średniej zależą od grupy i prowadzącego zajęcia w danym semestrze.</w:t>
            </w:r>
          </w:p>
          <w:p w14:paraId="52B2A099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Końcowa ocena z przedmiotu:</w:t>
            </w:r>
          </w:p>
          <w:p w14:paraId="29C7EB05" w14:textId="77777777" w:rsidR="00F209D7" w:rsidRPr="006A50E4" w:rsidRDefault="00F209D7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 w:rsidRPr="006A50E4">
              <w:rPr>
                <w:rFonts w:ascii="Verdana" w:hAnsi="Verdana" w:cs="Verdana"/>
                <w:sz w:val="20"/>
                <w:szCs w:val="20"/>
              </w:rPr>
              <w:t>bdb</w:t>
            </w:r>
            <w:proofErr w:type="spellEnd"/>
            <w:r w:rsidRPr="006A50E4">
              <w:rPr>
                <w:rFonts w:ascii="Verdana" w:hAnsi="Verdana" w:cs="Verdana"/>
                <w:sz w:val="20"/>
                <w:szCs w:val="20"/>
              </w:rPr>
              <w:t xml:space="preserve"> = uzyskaniu co najmniej 90% punktacji </w:t>
            </w:r>
          </w:p>
          <w:p w14:paraId="758FE5B2" w14:textId="77777777" w:rsidR="00F209D7" w:rsidRPr="006A50E4" w:rsidRDefault="00F209D7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 w:rsidRPr="006A50E4">
              <w:rPr>
                <w:rFonts w:ascii="Verdana" w:hAnsi="Verdana" w:cs="Verdana"/>
                <w:sz w:val="20"/>
                <w:szCs w:val="20"/>
              </w:rPr>
              <w:t>db</w:t>
            </w:r>
            <w:proofErr w:type="spellEnd"/>
            <w:r w:rsidRPr="006A50E4">
              <w:rPr>
                <w:rFonts w:ascii="Verdana" w:hAnsi="Verdana" w:cs="Verdana"/>
                <w:sz w:val="20"/>
                <w:szCs w:val="20"/>
              </w:rPr>
              <w:t>+ = uzyskaniu 80%–89,9% punktacji</w:t>
            </w:r>
          </w:p>
          <w:p w14:paraId="2C6BD76D" w14:textId="77777777" w:rsidR="00F209D7" w:rsidRPr="006A50E4" w:rsidRDefault="00F209D7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 w:rsidRPr="006A50E4">
              <w:rPr>
                <w:rFonts w:ascii="Verdana" w:hAnsi="Verdana" w:cs="Verdana"/>
                <w:sz w:val="20"/>
                <w:szCs w:val="20"/>
              </w:rPr>
              <w:t>db</w:t>
            </w:r>
            <w:proofErr w:type="spellEnd"/>
            <w:r w:rsidRPr="006A50E4">
              <w:rPr>
                <w:rFonts w:ascii="Verdana" w:hAnsi="Verdana" w:cs="Verdana"/>
                <w:sz w:val="20"/>
                <w:szCs w:val="20"/>
              </w:rPr>
              <w:t xml:space="preserve"> = uzyskaniu 70%–79,9% punktacji</w:t>
            </w:r>
          </w:p>
          <w:p w14:paraId="40342A84" w14:textId="77777777" w:rsidR="00F209D7" w:rsidRPr="006A50E4" w:rsidRDefault="00F209D7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 w:rsidRPr="006A50E4">
              <w:rPr>
                <w:rFonts w:ascii="Verdana" w:hAnsi="Verdana" w:cs="Verdana"/>
                <w:sz w:val="20"/>
                <w:szCs w:val="20"/>
              </w:rPr>
              <w:t>dst</w:t>
            </w:r>
            <w:proofErr w:type="spellEnd"/>
            <w:r w:rsidRPr="006A50E4">
              <w:rPr>
                <w:rFonts w:ascii="Verdana" w:hAnsi="Verdana" w:cs="Verdana"/>
                <w:sz w:val="20"/>
                <w:szCs w:val="20"/>
              </w:rPr>
              <w:t>+ = uzyskaniu 60%–69,9% punktacji</w:t>
            </w:r>
          </w:p>
          <w:p w14:paraId="2C4FF374" w14:textId="77777777" w:rsidR="00F209D7" w:rsidRPr="006A50E4" w:rsidRDefault="00F209D7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 w:rsidRPr="006A50E4">
              <w:rPr>
                <w:rFonts w:ascii="Verdana" w:hAnsi="Verdana" w:cs="Verdana"/>
                <w:sz w:val="20"/>
                <w:szCs w:val="20"/>
              </w:rPr>
              <w:t>dst</w:t>
            </w:r>
            <w:proofErr w:type="spellEnd"/>
            <w:r w:rsidRPr="006A50E4">
              <w:rPr>
                <w:rFonts w:ascii="Verdana" w:hAnsi="Verdana" w:cs="Verdana"/>
                <w:sz w:val="20"/>
                <w:szCs w:val="20"/>
              </w:rPr>
              <w:t xml:space="preserve"> = uzyskaniu 50%–59,9% punktacji</w:t>
            </w:r>
          </w:p>
          <w:p w14:paraId="123B7964" w14:textId="77777777" w:rsidR="00F209D7" w:rsidRPr="006A50E4" w:rsidRDefault="00F209D7">
            <w:pPr>
              <w:widowControl w:val="0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 w:rsidRPr="006A50E4">
              <w:rPr>
                <w:rFonts w:ascii="Verdana" w:hAnsi="Verdana" w:cs="Verdana"/>
                <w:sz w:val="20"/>
                <w:szCs w:val="20"/>
              </w:rPr>
              <w:t>Uzyskanie poniżej 50% skutkuje niezaliczeniem przedmiotu.</w:t>
            </w:r>
          </w:p>
          <w:p w14:paraId="0EACB96A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Szczególnie aktywny udział w zajęciach (zwł. podczas analizy tekstów) może spowodować podwyższenie końcowej oceny o pół stopnia.</w:t>
            </w:r>
          </w:p>
        </w:tc>
      </w:tr>
      <w:tr w:rsidR="00F209D7" w:rsidRPr="006A50E4" w14:paraId="011D175B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3C88C" w14:textId="77777777" w:rsidR="00F209D7" w:rsidRPr="006A50E4" w:rsidRDefault="00F209D7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18B63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209D7" w:rsidRPr="006A50E4" w14:paraId="3ECCE098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5AEFC" w14:textId="77777777" w:rsidR="00F209D7" w:rsidRPr="006A50E4" w:rsidRDefault="00F209D7">
            <w:pPr>
              <w:widowControl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EAD7" w14:textId="77777777" w:rsidR="00F209D7" w:rsidRPr="006A50E4" w:rsidRDefault="00F209D7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forma realizacji zajęć przez studenta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C119F" w14:textId="77777777" w:rsidR="00F209D7" w:rsidRPr="006A50E4" w:rsidRDefault="00F209D7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F209D7" w:rsidRPr="006A50E4" w14:paraId="7FEF8DCA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10D45" w14:textId="77777777" w:rsidR="00F209D7" w:rsidRPr="006A50E4" w:rsidRDefault="00F209D7">
            <w:pPr>
              <w:widowControl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6F90A" w14:textId="77777777" w:rsidR="00F209D7" w:rsidRPr="006A50E4" w:rsidRDefault="00F209D7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7BCE0D5" w14:textId="77777777" w:rsidR="00F209D7" w:rsidRPr="006A50E4" w:rsidRDefault="00F209D7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- wykład:</w:t>
            </w:r>
          </w:p>
          <w:p w14:paraId="740A09F1" w14:textId="77777777" w:rsidR="00F209D7" w:rsidRPr="006A50E4" w:rsidRDefault="00F209D7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5617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30</w:t>
            </w:r>
          </w:p>
        </w:tc>
      </w:tr>
      <w:tr w:rsidR="00F209D7" w:rsidRPr="006A50E4" w14:paraId="21445459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F6BA1" w14:textId="77777777" w:rsidR="00F209D7" w:rsidRPr="006A50E4" w:rsidRDefault="00F209D7">
            <w:pPr>
              <w:widowControl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0D308" w14:textId="77777777" w:rsidR="00F209D7" w:rsidRPr="006A50E4" w:rsidRDefault="00F209D7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75CC80D" w14:textId="77777777" w:rsidR="00F209D7" w:rsidRPr="006A50E4" w:rsidRDefault="00F209D7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- przygotowanie do zajęć i czytanie wskazanej literatury:</w:t>
            </w:r>
          </w:p>
          <w:p w14:paraId="1D737504" w14:textId="77777777" w:rsidR="00F209D7" w:rsidRPr="006A50E4" w:rsidRDefault="00F209D7">
            <w:pPr>
              <w:widowControl w:val="0"/>
              <w:spacing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- przygotowanie do sprawdzianów: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CC935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</w:t>
            </w:r>
          </w:p>
          <w:p w14:paraId="0F9FDD49" w14:textId="77777777" w:rsidR="00F209D7" w:rsidRPr="006A50E4" w:rsidRDefault="00F209D7" w:rsidP="00C00634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45</w:t>
            </w:r>
          </w:p>
          <w:p w14:paraId="02F8E3B5" w14:textId="77777777" w:rsidR="00F209D7" w:rsidRPr="006A50E4" w:rsidRDefault="00F209D7" w:rsidP="00C00634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15</w:t>
            </w:r>
          </w:p>
        </w:tc>
      </w:tr>
      <w:tr w:rsidR="00F209D7" w:rsidRPr="006A50E4" w14:paraId="6D15351D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499A6" w14:textId="77777777" w:rsidR="00F209D7" w:rsidRPr="006A50E4" w:rsidRDefault="00F209D7">
            <w:pPr>
              <w:widowControl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75272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8A6D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90</w:t>
            </w:r>
          </w:p>
        </w:tc>
      </w:tr>
      <w:tr w:rsidR="00F209D7" w:rsidRPr="006A50E4" w14:paraId="5F01D9A7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3783E" w14:textId="77777777" w:rsidR="00F209D7" w:rsidRPr="006A50E4" w:rsidRDefault="00F209D7">
            <w:pPr>
              <w:widowControl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8D324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Liczba punktów ECTS (</w:t>
            </w:r>
            <w:r w:rsidRPr="006A50E4">
              <w:rPr>
                <w:rFonts w:ascii="Verdana" w:hAnsi="Verdana" w:cs="Verdana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8E625" w14:textId="77777777" w:rsidR="00F209D7" w:rsidRPr="006A50E4" w:rsidRDefault="00F209D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A50E4">
              <w:rPr>
                <w:rFonts w:ascii="Verdana" w:hAnsi="Verdana" w:cs="Verdana"/>
                <w:sz w:val="20"/>
                <w:szCs w:val="20"/>
                <w:lang w:eastAsia="pl-PL"/>
              </w:rPr>
              <w:t> 3</w:t>
            </w:r>
          </w:p>
        </w:tc>
      </w:tr>
    </w:tbl>
    <w:p w14:paraId="33AC16A9" w14:textId="77777777" w:rsidR="00F209D7" w:rsidRPr="0040642D" w:rsidRDefault="00F209D7">
      <w:pPr>
        <w:rPr>
          <w:sz w:val="24"/>
          <w:szCs w:val="24"/>
        </w:rPr>
      </w:pPr>
    </w:p>
    <w:p w14:paraId="6BEE2C6E" w14:textId="77777777" w:rsidR="00F209D7" w:rsidRPr="0040642D" w:rsidRDefault="00F209D7">
      <w:pPr>
        <w:rPr>
          <w:sz w:val="24"/>
          <w:szCs w:val="24"/>
        </w:rPr>
      </w:pPr>
    </w:p>
    <w:sectPr w:rsidR="00F209D7" w:rsidRPr="0040642D" w:rsidSect="0053180C">
      <w:pgSz w:w="11906" w:h="16838"/>
      <w:pgMar w:top="1417" w:right="1440" w:bottom="1417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9B8"/>
    <w:multiLevelType w:val="multilevel"/>
    <w:tmpl w:val="7AD234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E2DDC"/>
    <w:multiLevelType w:val="multilevel"/>
    <w:tmpl w:val="18CCC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607D0"/>
    <w:multiLevelType w:val="multilevel"/>
    <w:tmpl w:val="F2343C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A5E1B"/>
    <w:multiLevelType w:val="multilevel"/>
    <w:tmpl w:val="F960A2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F0775"/>
    <w:multiLevelType w:val="multilevel"/>
    <w:tmpl w:val="65E43F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A20F9"/>
    <w:multiLevelType w:val="multilevel"/>
    <w:tmpl w:val="3A4A9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90920"/>
    <w:multiLevelType w:val="multilevel"/>
    <w:tmpl w:val="7BB8B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37E4B"/>
    <w:multiLevelType w:val="multilevel"/>
    <w:tmpl w:val="A816C0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61310"/>
    <w:multiLevelType w:val="multilevel"/>
    <w:tmpl w:val="09F45B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59C7"/>
    <w:multiLevelType w:val="multilevel"/>
    <w:tmpl w:val="05529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A696C"/>
    <w:multiLevelType w:val="multilevel"/>
    <w:tmpl w:val="405451F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3A3010E9"/>
    <w:multiLevelType w:val="multilevel"/>
    <w:tmpl w:val="FE245C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CA78E0"/>
    <w:multiLevelType w:val="multilevel"/>
    <w:tmpl w:val="DD8AA1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BC3A52"/>
    <w:multiLevelType w:val="multilevel"/>
    <w:tmpl w:val="4574C0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906EF9"/>
    <w:multiLevelType w:val="multilevel"/>
    <w:tmpl w:val="295ACA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61C73"/>
    <w:multiLevelType w:val="multilevel"/>
    <w:tmpl w:val="41DE4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B823D9"/>
    <w:multiLevelType w:val="multilevel"/>
    <w:tmpl w:val="0CFC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D70191"/>
    <w:multiLevelType w:val="multilevel"/>
    <w:tmpl w:val="67D825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C60A70"/>
    <w:multiLevelType w:val="multilevel"/>
    <w:tmpl w:val="53FA2C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082F6A"/>
    <w:multiLevelType w:val="multilevel"/>
    <w:tmpl w:val="41442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1"/>
  </w:num>
  <w:num w:numId="5">
    <w:abstractNumId w:val="4"/>
  </w:num>
  <w:num w:numId="6">
    <w:abstractNumId w:val="9"/>
  </w:num>
  <w:num w:numId="7">
    <w:abstractNumId w:val="15"/>
  </w:num>
  <w:num w:numId="8">
    <w:abstractNumId w:val="11"/>
  </w:num>
  <w:num w:numId="9">
    <w:abstractNumId w:val="18"/>
  </w:num>
  <w:num w:numId="10">
    <w:abstractNumId w:val="6"/>
  </w:num>
  <w:num w:numId="11">
    <w:abstractNumId w:val="0"/>
  </w:num>
  <w:num w:numId="12">
    <w:abstractNumId w:val="14"/>
  </w:num>
  <w:num w:numId="13">
    <w:abstractNumId w:val="2"/>
  </w:num>
  <w:num w:numId="14">
    <w:abstractNumId w:val="17"/>
  </w:num>
  <w:num w:numId="15">
    <w:abstractNumId w:val="3"/>
  </w:num>
  <w:num w:numId="16">
    <w:abstractNumId w:val="8"/>
  </w:num>
  <w:num w:numId="17">
    <w:abstractNumId w:val="7"/>
  </w:num>
  <w:num w:numId="18">
    <w:abstractNumId w:val="12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79"/>
    <w:rsid w:val="00045F79"/>
    <w:rsid w:val="00055746"/>
    <w:rsid w:val="000875DE"/>
    <w:rsid w:val="00100877"/>
    <w:rsid w:val="00252FF3"/>
    <w:rsid w:val="00322897"/>
    <w:rsid w:val="0033648E"/>
    <w:rsid w:val="00354CBD"/>
    <w:rsid w:val="003F0650"/>
    <w:rsid w:val="00402558"/>
    <w:rsid w:val="0040642D"/>
    <w:rsid w:val="00484FF7"/>
    <w:rsid w:val="004B1D86"/>
    <w:rsid w:val="00507B54"/>
    <w:rsid w:val="0053180C"/>
    <w:rsid w:val="006827D6"/>
    <w:rsid w:val="00683C37"/>
    <w:rsid w:val="006A50E4"/>
    <w:rsid w:val="007F7890"/>
    <w:rsid w:val="0080443B"/>
    <w:rsid w:val="008341F2"/>
    <w:rsid w:val="008E0AF7"/>
    <w:rsid w:val="00925B24"/>
    <w:rsid w:val="00945061"/>
    <w:rsid w:val="009E7977"/>
    <w:rsid w:val="00AE1E8A"/>
    <w:rsid w:val="00B86D9B"/>
    <w:rsid w:val="00BC33C0"/>
    <w:rsid w:val="00C00634"/>
    <w:rsid w:val="00C21D70"/>
    <w:rsid w:val="00C45584"/>
    <w:rsid w:val="00C74B61"/>
    <w:rsid w:val="00DC7877"/>
    <w:rsid w:val="00E40BF8"/>
    <w:rsid w:val="00EB587A"/>
    <w:rsid w:val="00F209D7"/>
    <w:rsid w:val="00F96710"/>
    <w:rsid w:val="00F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A6962"/>
  <w15:docId w15:val="{152CA5AE-2947-4030-B5DC-05E850DC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80C"/>
    <w:pPr>
      <w:suppressAutoHyphens/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33648E"/>
    <w:rPr>
      <w:rFonts w:ascii="Segoe UI" w:hAnsi="Segoe UI" w:cs="Segoe UI"/>
      <w:sz w:val="18"/>
      <w:szCs w:val="18"/>
    </w:rPr>
  </w:style>
  <w:style w:type="character" w:customStyle="1" w:styleId="WW8Num1z0">
    <w:name w:val="WW8Num1z0"/>
    <w:uiPriority w:val="99"/>
    <w:rsid w:val="0053180C"/>
  </w:style>
  <w:style w:type="character" w:customStyle="1" w:styleId="WW8Num1z1">
    <w:name w:val="WW8Num1z1"/>
    <w:uiPriority w:val="99"/>
    <w:rsid w:val="0053180C"/>
    <w:rPr>
      <w:rFonts w:ascii="Verdana" w:hAnsi="Verdana" w:cs="Verdana"/>
      <w:sz w:val="20"/>
      <w:szCs w:val="20"/>
    </w:rPr>
  </w:style>
  <w:style w:type="character" w:customStyle="1" w:styleId="WW8Num1z2">
    <w:name w:val="WW8Num1z2"/>
    <w:uiPriority w:val="99"/>
    <w:rsid w:val="0053180C"/>
  </w:style>
  <w:style w:type="character" w:customStyle="1" w:styleId="WW8Num1z3">
    <w:name w:val="WW8Num1z3"/>
    <w:uiPriority w:val="99"/>
    <w:rsid w:val="0053180C"/>
  </w:style>
  <w:style w:type="character" w:customStyle="1" w:styleId="WW8Num1z4">
    <w:name w:val="WW8Num1z4"/>
    <w:uiPriority w:val="99"/>
    <w:rsid w:val="0053180C"/>
  </w:style>
  <w:style w:type="character" w:customStyle="1" w:styleId="WW8Num1z5">
    <w:name w:val="WW8Num1z5"/>
    <w:uiPriority w:val="99"/>
    <w:rsid w:val="0053180C"/>
  </w:style>
  <w:style w:type="character" w:customStyle="1" w:styleId="WW8Num1z6">
    <w:name w:val="WW8Num1z6"/>
    <w:uiPriority w:val="99"/>
    <w:rsid w:val="0053180C"/>
  </w:style>
  <w:style w:type="character" w:customStyle="1" w:styleId="WW8Num1z7">
    <w:name w:val="WW8Num1z7"/>
    <w:uiPriority w:val="99"/>
    <w:rsid w:val="0053180C"/>
  </w:style>
  <w:style w:type="character" w:customStyle="1" w:styleId="WW8Num1z8">
    <w:name w:val="WW8Num1z8"/>
    <w:uiPriority w:val="99"/>
    <w:rsid w:val="0053180C"/>
  </w:style>
  <w:style w:type="paragraph" w:styleId="Nagwek">
    <w:name w:val="header"/>
    <w:basedOn w:val="Normalny"/>
    <w:next w:val="Tekstpodstawowy"/>
    <w:link w:val="NagwekZnak"/>
    <w:uiPriority w:val="99"/>
    <w:rsid w:val="0053180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53180C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lang w:eastAsia="en-US"/>
    </w:rPr>
  </w:style>
  <w:style w:type="paragraph" w:styleId="Lista">
    <w:name w:val="List"/>
    <w:basedOn w:val="Tekstpodstawowy"/>
    <w:uiPriority w:val="99"/>
    <w:rsid w:val="0053180C"/>
  </w:style>
  <w:style w:type="paragraph" w:styleId="Legenda">
    <w:name w:val="caption"/>
    <w:basedOn w:val="Normalny"/>
    <w:uiPriority w:val="99"/>
    <w:qFormat/>
    <w:rsid w:val="0053180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53180C"/>
    <w:pPr>
      <w:suppressLineNumbers/>
    </w:pPr>
  </w:style>
  <w:style w:type="paragraph" w:styleId="Akapitzlist">
    <w:name w:val="List Paragraph"/>
    <w:basedOn w:val="Normalny"/>
    <w:uiPriority w:val="99"/>
    <w:qFormat/>
    <w:rsid w:val="0053180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36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customStyle="1" w:styleId="st">
    <w:name w:val="st"/>
    <w:basedOn w:val="Domylnaczcionkaakapitu"/>
    <w:uiPriority w:val="99"/>
    <w:rsid w:val="00804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Mariusz Plago</cp:lastModifiedBy>
  <cp:revision>8</cp:revision>
  <cp:lastPrinted>2020-05-22T11:51:00Z</cp:lastPrinted>
  <dcterms:created xsi:type="dcterms:W3CDTF">2021-11-29T19:48:00Z</dcterms:created>
  <dcterms:modified xsi:type="dcterms:W3CDTF">2022-03-12T22:10:00Z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