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7B7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21970900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A40FFAB" w14:textId="77777777" w:rsidR="00054657" w:rsidRDefault="00280FBB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6A9D2593" w14:textId="77777777" w:rsidR="00054657" w:rsidRDefault="00280FBB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29B76C2B" w14:textId="30E1A8D9" w:rsidR="00054657" w:rsidRDefault="00280FBB">
      <w:pPr>
        <w:spacing w:beforeAutospacing="1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9475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4618"/>
        <w:gridCol w:w="363"/>
        <w:gridCol w:w="2978"/>
      </w:tblGrid>
      <w:tr w:rsidR="00054657" w:rsidRPr="00173824" w14:paraId="1D3B5ADC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D7972" w14:textId="77777777" w:rsidR="00054657" w:rsidRDefault="00280FBB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903BA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0540AD0C" w14:textId="24E95815" w:rsidR="00105C08" w:rsidRPr="00560EDB" w:rsidRDefault="00A5212C" w:rsidP="004B5E4E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Lektura tekstu</w:t>
            </w:r>
            <w:r w:rsidR="006078A2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arabskiego 1 / Reading of Arabic</w:t>
            </w:r>
            <w:r w:rsidR="001676BE"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560EDB">
              <w:rPr>
                <w:rStyle w:val="spellingerror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texts</w:t>
            </w:r>
            <w:r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1676BE" w:rsidRPr="00560EDB">
              <w:rPr>
                <w:rStyle w:val="normaltextrun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1676BE" w:rsidRPr="00560EDB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054657" w14:paraId="5CC7699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77ED" w14:textId="77777777" w:rsidR="00054657" w:rsidRPr="001676BE" w:rsidRDefault="00280FBB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1676B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A75F2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273CA660" w14:textId="55FC1755" w:rsidR="00105C08" w:rsidRDefault="00105C08" w:rsidP="00E1690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językoznawstwo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  </w:t>
            </w:r>
          </w:p>
        </w:tc>
      </w:tr>
      <w:tr w:rsidR="00054657" w14:paraId="10B85602" w14:textId="77777777">
        <w:trPr>
          <w:trHeight w:val="3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AD950" w14:textId="77777777" w:rsidR="00054657" w:rsidRDefault="00280FBB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FBDE3" w14:textId="77777777" w:rsidR="00105C08" w:rsidRDefault="00280FBB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41846F8D" w14:textId="77777777" w:rsidR="00054657" w:rsidRDefault="00A5212C" w:rsidP="00105C08">
            <w:pPr>
              <w:widowControl w:val="0"/>
              <w:tabs>
                <w:tab w:val="left" w:pos="2445"/>
              </w:tabs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Arabski/polski</w:t>
            </w:r>
            <w:r w:rsidR="00105C0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</w:tr>
      <w:tr w:rsidR="00054657" w14:paraId="76CDA6DF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83FC8" w14:textId="77777777" w:rsidR="00054657" w:rsidRDefault="00280FBB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37FD9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1B8C7769" w14:textId="77777777" w:rsidR="00105C08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Instytut Studiów Klasycznych, Śródziemnomorskich i Orientalnych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54657" w14:paraId="45A31E91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7ADE6" w14:textId="77777777" w:rsidR="00054657" w:rsidRDefault="00280FBB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A7098" w14:textId="77777777" w:rsidR="00AD3F25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  <w:p w14:paraId="5227382E" w14:textId="75455D05" w:rsidR="00054657" w:rsidRDefault="00AD3F25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3F2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[kod przedmiotu zostanie wprowadzony po uruchomieniu przedmiotu]</w:t>
            </w:r>
            <w:r w:rsid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054657" w14:paraId="7D7B5887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8830F" w14:textId="77777777" w:rsidR="00054657" w:rsidRDefault="00280FBB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89CE2" w14:textId="77777777" w:rsidR="00054657" w:rsidRPr="00F1429F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142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F142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F142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175A0D" w14:textId="77777777" w:rsidR="00463F38" w:rsidRPr="00F1429F" w:rsidRDefault="00463F38">
            <w:pPr>
              <w:widowControl w:val="0"/>
              <w:spacing w:beforeAutospacing="1"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F1429F">
              <w:rPr>
                <w:rFonts w:ascii="Verdana" w:hAnsi="Verdana"/>
                <w:color w:val="000000"/>
                <w:sz w:val="20"/>
                <w:szCs w:val="20"/>
              </w:rPr>
              <w:t xml:space="preserve">Przedmiot obowiązkowy dla osób realizujących język nowożytny </w:t>
            </w:r>
          </w:p>
          <w:p w14:paraId="2DE6774C" w14:textId="77777777" w:rsidR="00105C08" w:rsidRPr="00F1429F" w:rsidRDefault="00463F3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29F">
              <w:rPr>
                <w:rFonts w:ascii="Verdana" w:hAnsi="Verdana"/>
                <w:color w:val="000000"/>
                <w:sz w:val="20"/>
                <w:szCs w:val="20"/>
              </w:rPr>
              <w:t>(j. arabski) 4</w:t>
            </w:r>
          </w:p>
        </w:tc>
      </w:tr>
      <w:tr w:rsidR="00054657" w14:paraId="47D1942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1C8C" w14:textId="77777777" w:rsidR="00054657" w:rsidRDefault="00280FBB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3D0BF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6D7BF777" w14:textId="77777777" w:rsidR="00105C08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Studia śródziemnomorskie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54657" w14:paraId="0F9E42F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E7D9B" w14:textId="77777777" w:rsidR="00054657" w:rsidRDefault="00280FBB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5756E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C6D9CC" w14:textId="77777777" w:rsidR="00105C08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 stopień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54657" w14:paraId="1F7FD10D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C1875" w14:textId="77777777" w:rsidR="00054657" w:rsidRDefault="00280FBB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31DB7" w14:textId="77777777" w:rsidR="00105C08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0C57CDD3" w14:textId="77777777" w:rsidR="00054657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  <w:r w:rsidR="00A5212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I</w:t>
            </w:r>
          </w:p>
        </w:tc>
      </w:tr>
      <w:tr w:rsidR="00054657" w14:paraId="5AA5E1CA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39873" w14:textId="77777777" w:rsidR="00054657" w:rsidRDefault="00280FBB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C1426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71DBB43" w14:textId="77777777" w:rsidR="00105C08" w:rsidRDefault="00463F3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letni</w:t>
            </w:r>
          </w:p>
        </w:tc>
      </w:tr>
      <w:tr w:rsidR="00054657" w14:paraId="32F14635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3E42A" w14:textId="77777777" w:rsidR="00054657" w:rsidRDefault="00280FBB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4FAAB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2716309" w14:textId="77777777" w:rsidR="00105C08" w:rsidRDefault="00463F38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ćwiczenia, 30</w:t>
            </w:r>
            <w:r w:rsidR="00105C08"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 xml:space="preserve"> godzin</w:t>
            </w:r>
            <w:r w:rsidR="00105C08"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</w:tr>
      <w:tr w:rsidR="00054657" w14:paraId="13885EE8" w14:textId="77777777">
        <w:trPr>
          <w:trHeight w:val="75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F3558" w14:textId="77777777" w:rsidR="00054657" w:rsidRDefault="00280FBB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E65DB" w14:textId="77777777" w:rsidR="00463F38" w:rsidRDefault="00280FBB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17A66A30" w14:textId="77777777" w:rsidR="00463F38" w:rsidRDefault="00463F38" w:rsidP="00DF293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6446EEE" w14:textId="75189E64" w:rsidR="00DF2937" w:rsidRPr="00463F38" w:rsidRDefault="00463F38" w:rsidP="00463F38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Zaliczony trzeci semestr nauki j.</w:t>
            </w:r>
            <w:r w:rsidR="006A2DC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nowożytnego (J</w:t>
            </w:r>
            <w:r w:rsidR="006A2DC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.nowożytny - arabski 3)</w:t>
            </w:r>
            <w:r w:rsidR="00DF2937" w:rsidRPr="00463F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6A6082D7" w14:textId="77777777" w:rsidR="00105C08" w:rsidRPr="00DF2937" w:rsidRDefault="00105C08" w:rsidP="004B5E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054657" w14:paraId="1D63455E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D93DD" w14:textId="77777777" w:rsidR="00054657" w:rsidRDefault="00280FBB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E7E39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  <w:r w:rsidR="00105C0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DF29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60D0AC6" w14:textId="77777777" w:rsidR="00105C08" w:rsidRPr="001676BE" w:rsidRDefault="001676BE" w:rsidP="004B5E4E">
            <w:pPr>
              <w:rPr>
                <w:rFonts w:ascii="Verdana" w:hAnsi="Verdana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Celem zajęć jest </w:t>
            </w:r>
            <w:r w:rsidR="00A5212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zdobywanie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um</w:t>
            </w:r>
            <w:r w:rsidR="00A5212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iejętności czytania tekstów 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kich o</w:t>
            </w:r>
            <w:r w:rsidR="00A5212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raz </w:t>
            </w:r>
            <w:r w:rsidR="006353AD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rozwijanie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 znajomości st</w:t>
            </w:r>
            <w:r w:rsidR="00A5212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ruktur gramatycznych języka arabs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kiego. Student wzbogaca także swój zasób leksykalny oraz kształci umie</w:t>
            </w:r>
            <w:r w:rsidR="00A5212C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 xml:space="preserve">jętność dokonywania </w:t>
            </w:r>
            <w:r w:rsidRPr="001676BE">
              <w:rPr>
                <w:rStyle w:val="normaltextrun"/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analizy i interpretacji utworu literackiego w kontekście epoki, w której powstał.</w:t>
            </w:r>
            <w:r w:rsidRPr="001676BE">
              <w:rPr>
                <w:rStyle w:val="eop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54657" w14:paraId="7994DFF8" w14:textId="77777777">
        <w:trPr>
          <w:trHeight w:val="3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8EF29" w14:textId="77777777" w:rsidR="00054657" w:rsidRDefault="00280FBB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B9A5D" w14:textId="77777777" w:rsidR="001676BE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A4DAA8A" w14:textId="77777777" w:rsidR="00054657" w:rsidRDefault="00054657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0945849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Lektura tekstu wraz z analizą gramatyczną, leksykalną, poszerzoną o kontekst kulturowy. Wybór tekstu dobierany jest przez prowadzącego w porozumieniu z grupą i dostosowany jest do poziomu studiów.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60BAE94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Zna</w:t>
            </w:r>
            <w:r w:rsidR="00A5212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jomość j. arabs</w:t>
            </w: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kiego studentów decyduje o omawianych zagadnieniach gramatycznych, stylistycznych oraz leksykalnych.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935373D" w14:textId="77777777" w:rsidR="00054657" w:rsidRDefault="00054657" w:rsidP="004B5E4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657" w14:paraId="07A36298" w14:textId="77777777">
        <w:trPr>
          <w:trHeight w:val="15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131DD" w14:textId="77777777" w:rsidR="00054657" w:rsidRDefault="00280FBB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2E665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60D74E1" w14:textId="77777777" w:rsidR="00105C08" w:rsidRDefault="00105C08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D499A74" w14:textId="431807BF" w:rsidR="00105C08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Student</w:t>
            </w:r>
            <w:r w:rsidR="00F1429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/ka</w:t>
            </w:r>
            <w:r w:rsidR="00687DB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BEE0B7F" w14:textId="77777777" w:rsidR="00E16904" w:rsidRDefault="00E16904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BB72F42" w14:textId="58D7A648" w:rsidR="00463F38" w:rsidRPr="00A5212C" w:rsidRDefault="00A5212C" w:rsidP="00463F38">
            <w:pPr>
              <w:suppressAutoHyphens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 wiedzę o źródłach informacji (opracowania encyklopedyczne, syntezy podręcznikowe, studia monograficzne, słowniki, gramatyki) dotyczących języka </w:t>
            </w:r>
            <w:r w:rsidR="00E90B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arabskiego</w:t>
            </w:r>
            <w:r w:rsidRPr="00A521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oraz jego literatury i kultury;</w:t>
            </w:r>
          </w:p>
          <w:p w14:paraId="5D9CA5A8" w14:textId="77777777" w:rsid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D8BFE16" w14:textId="63CCD1A6" w:rsidR="00463F38" w:rsidRP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zna i rozumie podstawowe metody analizy i interpretacji </w:t>
            </w:r>
            <w:r w:rsidR="00E16904">
              <w:rPr>
                <w:rFonts w:ascii="Verdana" w:hAnsi="Verdana"/>
                <w:color w:val="000000"/>
                <w:sz w:val="20"/>
                <w:szCs w:val="20"/>
              </w:rPr>
              <w:t>tekstów arabskich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; zna zajmujące się nimi teorie i szkoły badawcze;</w:t>
            </w:r>
          </w:p>
          <w:p w14:paraId="5E9F8CF3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9EF22E4" w14:textId="13C7E5C0" w:rsidR="001676BE" w:rsidRPr="001676BE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ma uporządkowaną wiedzę o systemach fonologicznym, gramatycznym i leksykalnym języka</w:t>
            </w:r>
            <w:r w:rsidR="00E16904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arabskiego;</w:t>
            </w:r>
          </w:p>
          <w:p w14:paraId="561A4BC9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49DA3862" w14:textId="377947F8" w:rsidR="001676BE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potrafi, posługując się typowymi metodami, analizować </w:t>
            </w:r>
            <w:r w:rsidR="00E16904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teksty arabskie </w:t>
            </w:r>
            <w:r w:rsidRPr="00A5212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oraz interpretować je, dążąc do określenia ich znaczeń, zakresu oddziaływania społecznego oraz ich miejsca w procesie historycznym i w przemianach kultury;</w:t>
            </w:r>
          </w:p>
          <w:p w14:paraId="53B1E3B0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6A78B9D7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14:paraId="347E6451" w14:textId="5D580B71" w:rsidR="00463F38" w:rsidRPr="00463F38" w:rsidRDefault="00463F38" w:rsidP="00463F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tworzy w języku </w:t>
            </w:r>
            <w:r w:rsidR="00687DBA">
              <w:rPr>
                <w:rFonts w:ascii="Verdana" w:hAnsi="Verdana"/>
                <w:color w:val="000000"/>
                <w:sz w:val="20"/>
                <w:szCs w:val="20"/>
              </w:rPr>
              <w:t>arabskim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i</w:t>
            </w:r>
            <w:r w:rsidR="00E16904">
              <w:rPr>
                <w:rFonts w:ascii="Verdana" w:hAnsi="Verdana"/>
                <w:color w:val="000000"/>
                <w:sz w:val="20"/>
                <w:szCs w:val="20"/>
              </w:rPr>
              <w:t>/lub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polskim teksty pisane </w:t>
            </w:r>
            <w:r w:rsidR="00687DBA" w:rsidRPr="00463F38">
              <w:rPr>
                <w:rFonts w:ascii="Verdana" w:hAnsi="Verdana"/>
                <w:color w:val="000000"/>
                <w:sz w:val="20"/>
                <w:szCs w:val="20"/>
              </w:rPr>
              <w:t>należące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do określonego gatunku, właściwe dla </w:t>
            </w:r>
            <w:r w:rsidR="00687DBA" w:rsidRPr="00463F38">
              <w:rPr>
                <w:rFonts w:ascii="Verdana" w:hAnsi="Verdana"/>
                <w:color w:val="000000"/>
                <w:sz w:val="20"/>
                <w:szCs w:val="20"/>
              </w:rPr>
              <w:t>określonej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sytuacji komunikacyjnej; potrafi przy tym wykorzystać podstawowe prace teoretyczne i róż</w:t>
            </w:r>
            <w:r w:rsidR="00687DBA">
              <w:rPr>
                <w:rFonts w:ascii="Verdana" w:hAnsi="Verdana"/>
                <w:color w:val="000000"/>
                <w:sz w:val="20"/>
                <w:szCs w:val="20"/>
              </w:rPr>
              <w:t>norodne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źródła;</w:t>
            </w:r>
          </w:p>
          <w:p w14:paraId="6FDB50E3" w14:textId="77777777" w:rsidR="00463F38" w:rsidRPr="00463F38" w:rsidRDefault="00463F38" w:rsidP="00463F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62627DE2" w14:textId="77777777" w:rsidR="00463F38" w:rsidRPr="00A5212C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778440C8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27B63843" w14:textId="0CCBF7FD" w:rsidR="001676BE" w:rsidRPr="00A5212C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>tworzy w języku arabskim</w:t>
            </w:r>
            <w:r w:rsidR="00E16904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i/lub</w:t>
            </w:r>
            <w:r w:rsidRPr="00A5212C">
              <w:rPr>
                <w:rFonts w:ascii="Verdana" w:hAnsi="Verdana" w:cs="Calibri"/>
                <w:color w:val="000000"/>
                <w:sz w:val="19"/>
                <w:szCs w:val="19"/>
                <w:shd w:val="clear" w:color="auto" w:fill="FFFFFF"/>
              </w:rPr>
              <w:t xml:space="preserve"> polskim teksty ustne należące do określonego gatunku, właściwe dla określonej sytuacji komunikacyjnej; potrafi przy tym wykorzystać podstawowe prace teoretyczne i różnorodne źródła;</w:t>
            </w:r>
          </w:p>
          <w:p w14:paraId="149922B5" w14:textId="77777777" w:rsid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51D52E5A" w14:textId="77777777" w:rsidR="00463F38" w:rsidRPr="001676BE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4061439" w14:textId="6429326B" w:rsidR="00105C08" w:rsidRDefault="001A4C64" w:rsidP="00687DBA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4C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jest świadomy współodpowiedzialności za zachowanie dziedzictwa kulturowego </w:t>
            </w:r>
            <w:r w:rsidR="00E16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krajów arabskich.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2A554" w14:textId="77777777" w:rsidR="00054657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 uczenia się</w:t>
            </w:r>
          </w:p>
          <w:p w14:paraId="4FCD3A17" w14:textId="77777777" w:rsidR="00105C08" w:rsidRDefault="00105C08" w:rsidP="00105C0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</w:pPr>
          </w:p>
          <w:p w14:paraId="0F3A7580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K_W03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0BA6D9D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B0C1021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8D391A3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786F747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FC92931" w14:textId="76C5BF0E" w:rsid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1B3F60CB" w14:textId="77777777" w:rsidR="00E16904" w:rsidRPr="001676BE" w:rsidRDefault="00E16904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33E4B2A" w14:textId="77777777" w:rsidR="00A5212C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67D66897" w14:textId="77777777" w:rsidR="00A5212C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K_W06</w:t>
            </w:r>
          </w:p>
          <w:p w14:paraId="27775CFF" w14:textId="77777777" w:rsidR="00A5212C" w:rsidRDefault="00A5212C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29376AF2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4E0E8441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2C96A1D8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</w:pPr>
          </w:p>
          <w:p w14:paraId="29CBAC05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K_W0</w:t>
            </w:r>
            <w:r w:rsidR="00A5212C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8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0592F969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276F075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57F3A500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382EC06" w14:textId="6062EF29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K_U0</w:t>
            </w:r>
            <w:r w:rsidR="00A5212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6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0A57714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36D5E606" w14:textId="6E964C18" w:rsid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6F2384C" w14:textId="65666D96" w:rsidR="00687DBA" w:rsidRDefault="00687DBA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2586F341" w14:textId="452EBD56" w:rsidR="00687DBA" w:rsidRDefault="00687DBA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</w:p>
          <w:p w14:paraId="2D2252FA" w14:textId="18D60648" w:rsidR="00687DBA" w:rsidRDefault="00687DBA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/>
                <w:color w:val="000000"/>
                <w:sz w:val="20"/>
                <w:szCs w:val="20"/>
              </w:rPr>
            </w:pPr>
          </w:p>
          <w:p w14:paraId="0CBEE252" w14:textId="79D0543A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11FD0B6E" w14:textId="6DE4BE4D" w:rsidR="001676BE" w:rsidRPr="001676BE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K_U09</w:t>
            </w:r>
          </w:p>
          <w:p w14:paraId="33AC31CF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6FFFAA89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E3E4FE4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78BBD0F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6E0E37B" w14:textId="77777777" w:rsidR="00463F38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3C83C96A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</w:pPr>
          </w:p>
          <w:p w14:paraId="65EE673F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K_U1</w:t>
            </w:r>
            <w:r w:rsidR="00A5212C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0</w:t>
            </w:r>
            <w:r w:rsidRPr="001676BE">
              <w:rPr>
                <w:rStyle w:val="eop"/>
                <w:rFonts w:ascii="Verdana" w:hAnsi="Verdana" w:cs="Segoe UI"/>
                <w:color w:val="000000"/>
                <w:sz w:val="20"/>
                <w:szCs w:val="20"/>
              </w:rPr>
              <w:t> </w:t>
            </w:r>
          </w:p>
          <w:p w14:paraId="05FBC504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6C1D7DD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582EF9B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30C11B1D" w14:textId="30B76166" w:rsidR="00463F38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sz w:val="20"/>
                <w:szCs w:val="20"/>
              </w:rPr>
              <w:t> 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7B3A06EA" w14:textId="77777777" w:rsidR="00463F38" w:rsidRDefault="00463F38" w:rsidP="001676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</w:pPr>
          </w:p>
          <w:p w14:paraId="23C70641" w14:textId="183A2B2E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K_</w:t>
            </w:r>
            <w:r w:rsidR="001A4C64">
              <w:rPr>
                <w:rStyle w:val="normaltextrun"/>
                <w:rFonts w:ascii="Verdana" w:hAnsi="Verdana" w:cs="Segoe UI"/>
                <w:bCs/>
                <w:color w:val="000000"/>
                <w:sz w:val="20"/>
                <w:szCs w:val="20"/>
              </w:rPr>
              <w:t>K06</w:t>
            </w: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2547BDF6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676BE"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14:paraId="4C4F51BF" w14:textId="77777777" w:rsidR="001676BE" w:rsidRPr="001676BE" w:rsidRDefault="001676BE" w:rsidP="001676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9FFDBE3" w14:textId="77777777" w:rsidR="00105C08" w:rsidRDefault="00105C08" w:rsidP="00105C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4657" w:rsidRPr="0078324E" w14:paraId="1E384E6B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A0D81" w14:textId="77777777" w:rsidR="00054657" w:rsidRPr="00280FBB" w:rsidRDefault="00280FBB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4CEC0" w14:textId="77777777" w:rsidR="00105C08" w:rsidRPr="00280FBB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280FB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 w:rsidRPr="00280FB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</w:p>
          <w:p w14:paraId="116C8122" w14:textId="77777777" w:rsidR="0078324E" w:rsidRPr="0078324E" w:rsidRDefault="0078324E" w:rsidP="0078324E">
            <w:pPr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Literackie, prasowe oraz muzułmańskie materiały źródłowe dostarczone przez prowadzącego.</w:t>
            </w:r>
          </w:p>
          <w:p w14:paraId="0AA29FB1" w14:textId="77777777" w:rsidR="001A4C64" w:rsidRPr="001A4C64" w:rsidRDefault="001A4C64" w:rsidP="001A4C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2CD28AA" w14:textId="77777777" w:rsidR="001A4C64" w:rsidRPr="006353AD" w:rsidRDefault="001A4C64" w:rsidP="0078324E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1A4C6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39DEF01" w14:textId="77777777" w:rsidR="00173824" w:rsidRDefault="001A4C64" w:rsidP="001A4C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r w:rsidRPr="001A4C64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G.J. van Gelder, Classical Arabic Literature. A Library of Arabic Literature Anthology, New York 2012.</w:t>
            </w:r>
          </w:p>
          <w:p w14:paraId="7CE6CCC1" w14:textId="77777777" w:rsidR="0078324E" w:rsidRPr="001A4C64" w:rsidRDefault="0078324E" w:rsidP="001A4C6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  <w:lang w:val="en-US"/>
              </w:rPr>
            </w:pPr>
          </w:p>
          <w:p w14:paraId="5D22321A" w14:textId="77777777" w:rsidR="00075D54" w:rsidRPr="0078324E" w:rsidRDefault="0078324E" w:rsidP="00280FB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6353AD"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R.E. Brünnow, A. Fischer, Chrestomathy of Classical Arabic Prose Literature, Wiesbaden 2008.</w:t>
            </w:r>
          </w:p>
          <w:p w14:paraId="03E90A2F" w14:textId="77777777" w:rsidR="00075D54" w:rsidRPr="0078324E" w:rsidRDefault="00075D54" w:rsidP="00280F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pl-PL"/>
              </w:rPr>
            </w:pPr>
          </w:p>
        </w:tc>
      </w:tr>
      <w:tr w:rsidR="00054657" w14:paraId="27AAFBF4" w14:textId="77777777">
        <w:trPr>
          <w:trHeight w:val="60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53230" w14:textId="77777777" w:rsidR="00054657" w:rsidRPr="0078324E" w:rsidRDefault="00280FBB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</w:pPr>
            <w:r w:rsidRPr="0078324E">
              <w:rPr>
                <w:rFonts w:ascii="Verdana" w:eastAsia="Times New Roman" w:hAnsi="Verdana" w:cs="Times New Roman"/>
                <w:sz w:val="20"/>
                <w:szCs w:val="20"/>
                <w:lang w:val="fr-FR"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35B0A" w14:textId="77777777" w:rsidR="00054657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353A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0AC8755D" w14:textId="77777777" w:rsidR="00105C08" w:rsidRDefault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4B2562" w14:textId="77777777" w:rsidR="00075D54" w:rsidRPr="00075D54" w:rsidRDefault="00075D54" w:rsidP="00075D5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8E60E13" w14:textId="4DA7AB72" w:rsidR="00463F38" w:rsidRPr="00463F38" w:rsidRDefault="00463F38" w:rsidP="00463F3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- przygotowanie do zajęć i aktywny udział w zajęciach (zwł. podczas analizy tekstów): K_W03, K_W06, K_U06, K_K06, K_U10</w:t>
            </w:r>
            <w:r w:rsidR="00F1429F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1CB6B0D7" w14:textId="120735F7" w:rsidR="00280FBB" w:rsidRPr="00463F38" w:rsidRDefault="00463F38" w:rsidP="00463F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 xml:space="preserve"> - pisemny sprawdzian końcowy</w:t>
            </w:r>
            <w:r w:rsidR="00E16904">
              <w:rPr>
                <w:rFonts w:ascii="Verdana" w:hAnsi="Verdana"/>
                <w:color w:val="000000"/>
                <w:sz w:val="20"/>
                <w:szCs w:val="20"/>
              </w:rPr>
              <w:t xml:space="preserve"> i krótkie prace pisemne</w:t>
            </w:r>
            <w:r w:rsidRPr="00463F38">
              <w:rPr>
                <w:rFonts w:ascii="Verdana" w:hAnsi="Verdana"/>
                <w:color w:val="000000"/>
                <w:sz w:val="20"/>
                <w:szCs w:val="20"/>
              </w:rPr>
              <w:t>: K_W06, K_W08, K_U09.</w:t>
            </w:r>
          </w:p>
        </w:tc>
      </w:tr>
      <w:tr w:rsidR="00054657" w14:paraId="538FBAB8" w14:textId="77777777"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07CEE" w14:textId="77777777" w:rsidR="00054657" w:rsidRDefault="00280FBB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5A6A0" w14:textId="77777777" w:rsidR="00054657" w:rsidRDefault="00280FBB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20A6451C" w14:textId="77777777" w:rsidR="0078324E" w:rsidRDefault="0078324E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5B5F5C0" w14:textId="34690590" w:rsidR="0078324E" w:rsidRPr="0078324E" w:rsidRDefault="0078324E" w:rsidP="001F0B0A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>ciągła kontrola obecności i postępów w zakresie tematyki zajęć</w:t>
            </w:r>
            <w:r w:rsidR="00F1429F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50A19187" w14:textId="2F10D42A" w:rsidR="0078324E" w:rsidRDefault="0078324E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- </w:t>
            </w:r>
            <w:r w:rsidR="006353AD">
              <w:rPr>
                <w:rFonts w:ascii="Verdana" w:hAnsi="Verdana"/>
                <w:color w:val="000000"/>
                <w:sz w:val="20"/>
                <w:szCs w:val="20"/>
              </w:rPr>
              <w:t>wypowiedzi</w:t>
            </w:r>
            <w:r w:rsidRPr="0078324E">
              <w:rPr>
                <w:rFonts w:ascii="Verdana" w:hAnsi="Verdana"/>
                <w:color w:val="000000"/>
                <w:sz w:val="20"/>
                <w:szCs w:val="20"/>
              </w:rPr>
              <w:t xml:space="preserve"> ustne</w:t>
            </w:r>
            <w:r w:rsidR="009377D8">
              <w:rPr>
                <w:rFonts w:ascii="Verdana" w:hAnsi="Verdana"/>
                <w:color w:val="000000"/>
                <w:sz w:val="20"/>
                <w:szCs w:val="20"/>
              </w:rPr>
              <w:t xml:space="preserve"> i krótkie prace pisemne</w:t>
            </w:r>
            <w:r w:rsidR="00F1429F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</w:p>
          <w:p w14:paraId="7D3E87F1" w14:textId="7393BFFE" w:rsidR="00075D54" w:rsidRDefault="001F0B0A" w:rsidP="00F1429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-</w:t>
            </w:r>
            <w:r w:rsidR="00F1429F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końcowy test zaliczeniowy</w:t>
            </w:r>
            <w:r w:rsidR="00F1429F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0E545C8E" w14:textId="556F7080" w:rsidR="00F1429F" w:rsidRDefault="00F1429F" w:rsidP="00F1429F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2F22D3F" w14:textId="62EDB9A3" w:rsidR="00075D54" w:rsidRPr="00075D54" w:rsidRDefault="00F1429F" w:rsidP="00F1429F">
            <w:pPr>
              <w:widowControl w:val="0"/>
              <w:spacing w:after="0" w:line="240" w:lineRule="auto"/>
              <w:ind w:left="-6" w:right="73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Szczegółowe warunki i formy zaliczenia zostaną przedstawione przez prowadzącego w ciągu pierwszych dwóch tygodni zajęć.</w:t>
            </w:r>
          </w:p>
          <w:p w14:paraId="7FBEBE19" w14:textId="77777777" w:rsidR="00054657" w:rsidRPr="00105C08" w:rsidRDefault="00054657" w:rsidP="00105C08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54657" w14:paraId="5CCCC537" w14:textId="77777777"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B0593" w14:textId="77777777" w:rsidR="00054657" w:rsidRDefault="00280FBB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1C558" w14:textId="77777777" w:rsidR="00054657" w:rsidRDefault="00280FB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054657" w14:paraId="09F075C0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6BFC0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6EA64" w14:textId="77777777" w:rsidR="00054657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AB64E" w14:textId="77777777" w:rsidR="00054657" w:rsidRDefault="00280FBB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054657" w14:paraId="3368CEA2" w14:textId="77777777">
        <w:trPr>
          <w:trHeight w:val="30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20F0E" w14:textId="77777777" w:rsidR="00054657" w:rsidRDefault="00054657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870CA" w14:textId="77777777" w:rsidR="00054657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18BBD405" w14:textId="58B795A7" w:rsidR="00054657" w:rsidRDefault="00105C08" w:rsidP="00105C0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7D5C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- ćwiczenia: </w:t>
            </w:r>
            <w:r w:rsidRPr="00817D5C">
              <w:rPr>
                <w:rFonts w:ascii="Verdana" w:eastAsia="Times New Roman" w:hAnsi="Verdana" w:cs="Times New Roman"/>
                <w:sz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18719" w14:textId="77777777" w:rsidR="00054657" w:rsidRPr="00105C08" w:rsidRDefault="00280FBB" w:rsidP="00105C08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105C0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463F38">
              <w:rPr>
                <w:rFonts w:ascii="Verdana" w:eastAsia="Times New Roman" w:hAnsi="Verdana" w:cs="Times New Roman"/>
                <w:bCs/>
                <w:sz w:val="20"/>
                <w:lang w:eastAsia="pl-PL"/>
              </w:rPr>
              <w:t>30</w:t>
            </w:r>
          </w:p>
        </w:tc>
      </w:tr>
      <w:tr w:rsidR="00532B54" w14:paraId="4470E53D" w14:textId="77777777">
        <w:trPr>
          <w:trHeight w:val="45"/>
        </w:trPr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BDCC4" w14:textId="77777777" w:rsidR="00532B54" w:rsidRDefault="00532B54" w:rsidP="00532B54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3C7B" w14:textId="77777777" w:rsidR="00532B54" w:rsidRPr="00DA31EB" w:rsidRDefault="00532B54" w:rsidP="00532B5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76AE10A0" w14:textId="77777777" w:rsidR="00532B54" w:rsidRPr="00DA31EB" w:rsidRDefault="00532B54" w:rsidP="00532B54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przygotowanie do zajęć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(w tym przygotowanie krótkich prac pisemnych) </w:t>
            </w: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i czytanie wskazanej literatury:</w:t>
            </w:r>
          </w:p>
          <w:p w14:paraId="0BA1EEE7" w14:textId="0EC0B114" w:rsidR="00532B54" w:rsidRPr="00075D54" w:rsidRDefault="00532B54" w:rsidP="00532B54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- przygotowanie do sprawdzianów:  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6D687" w14:textId="2E93C76B" w:rsidR="00532B54" w:rsidRPr="00105C08" w:rsidRDefault="00532B54" w:rsidP="00532B54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45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532B54" w14:paraId="3A77849C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73A17" w14:textId="77777777" w:rsidR="00532B54" w:rsidRDefault="00532B54" w:rsidP="00532B54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C5189" w14:textId="5E7E6654" w:rsidR="00532B54" w:rsidRDefault="00532B54" w:rsidP="00532B5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0ABB1" w14:textId="592A9C35" w:rsidR="00532B54" w:rsidRDefault="00532B54" w:rsidP="00532B5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90</w:t>
            </w:r>
          </w:p>
        </w:tc>
      </w:tr>
      <w:tr w:rsidR="00532B54" w14:paraId="2A68011A" w14:textId="77777777">
        <w:tc>
          <w:tcPr>
            <w:tcW w:w="1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73050" w14:textId="77777777" w:rsidR="00532B54" w:rsidRDefault="00532B54" w:rsidP="00532B54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52628" w14:textId="6709BB3A" w:rsidR="00532B54" w:rsidRDefault="00532B54" w:rsidP="00532B5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A31EB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5B61B" w14:textId="44C3712C" w:rsidR="00532B54" w:rsidRDefault="00532B54" w:rsidP="00532B5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31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0F1D588D" w14:textId="159B9B13" w:rsidR="00054657" w:rsidRDefault="00054657" w:rsidP="009377D8">
      <w:pPr>
        <w:tabs>
          <w:tab w:val="left" w:pos="1275"/>
        </w:tabs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AC4C1" w14:textId="77777777" w:rsidR="00054657" w:rsidRDefault="00054657"/>
    <w:p w14:paraId="2ABB0E69" w14:textId="77777777" w:rsidR="00054657" w:rsidRDefault="00054657"/>
    <w:sectPr w:rsidR="00054657" w:rsidSect="0005465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3A"/>
    <w:multiLevelType w:val="multilevel"/>
    <w:tmpl w:val="ED0E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22C6"/>
    <w:multiLevelType w:val="multilevel"/>
    <w:tmpl w:val="9FAE44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46AB9"/>
    <w:multiLevelType w:val="multilevel"/>
    <w:tmpl w:val="16F05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C7198"/>
    <w:multiLevelType w:val="multilevel"/>
    <w:tmpl w:val="58E81B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61092"/>
    <w:multiLevelType w:val="multilevel"/>
    <w:tmpl w:val="C016A5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A7E25"/>
    <w:multiLevelType w:val="multilevel"/>
    <w:tmpl w:val="6206E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67A5C"/>
    <w:multiLevelType w:val="multilevel"/>
    <w:tmpl w:val="F9A838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66994"/>
    <w:multiLevelType w:val="multilevel"/>
    <w:tmpl w:val="2BF83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1090"/>
    <w:multiLevelType w:val="multilevel"/>
    <w:tmpl w:val="2900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44287"/>
    <w:multiLevelType w:val="multilevel"/>
    <w:tmpl w:val="EEF281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11A4B"/>
    <w:multiLevelType w:val="multilevel"/>
    <w:tmpl w:val="F0EE5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53D45"/>
    <w:multiLevelType w:val="multilevel"/>
    <w:tmpl w:val="91CC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B69AF"/>
    <w:multiLevelType w:val="multilevel"/>
    <w:tmpl w:val="6CC8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FE2F01"/>
    <w:multiLevelType w:val="multilevel"/>
    <w:tmpl w:val="E9DEA7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135B91"/>
    <w:multiLevelType w:val="multilevel"/>
    <w:tmpl w:val="3880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F53C6C"/>
    <w:multiLevelType w:val="multilevel"/>
    <w:tmpl w:val="6D0263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D404D"/>
    <w:multiLevelType w:val="multilevel"/>
    <w:tmpl w:val="1CCAB7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6563C"/>
    <w:multiLevelType w:val="multilevel"/>
    <w:tmpl w:val="FED28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27F1C"/>
    <w:multiLevelType w:val="multilevel"/>
    <w:tmpl w:val="340AD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95210"/>
    <w:multiLevelType w:val="multilevel"/>
    <w:tmpl w:val="0B729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0"/>
  </w:num>
  <w:num w:numId="7">
    <w:abstractNumId w:val="19"/>
  </w:num>
  <w:num w:numId="8">
    <w:abstractNumId w:val="9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57"/>
    <w:rsid w:val="00054657"/>
    <w:rsid w:val="00075D54"/>
    <w:rsid w:val="00105C08"/>
    <w:rsid w:val="001676BE"/>
    <w:rsid w:val="00173824"/>
    <w:rsid w:val="001A4C64"/>
    <w:rsid w:val="001F0B0A"/>
    <w:rsid w:val="00226BC5"/>
    <w:rsid w:val="00227298"/>
    <w:rsid w:val="00236CA8"/>
    <w:rsid w:val="00280FBB"/>
    <w:rsid w:val="00354E32"/>
    <w:rsid w:val="004242B1"/>
    <w:rsid w:val="00463F38"/>
    <w:rsid w:val="004B5E4E"/>
    <w:rsid w:val="00532B54"/>
    <w:rsid w:val="00560EDB"/>
    <w:rsid w:val="005809EF"/>
    <w:rsid w:val="006078A2"/>
    <w:rsid w:val="006353AD"/>
    <w:rsid w:val="00637884"/>
    <w:rsid w:val="00687DBA"/>
    <w:rsid w:val="006A2DCB"/>
    <w:rsid w:val="00742DAC"/>
    <w:rsid w:val="007540C4"/>
    <w:rsid w:val="0078324E"/>
    <w:rsid w:val="00790077"/>
    <w:rsid w:val="007E7993"/>
    <w:rsid w:val="00847F04"/>
    <w:rsid w:val="009377D8"/>
    <w:rsid w:val="009D0889"/>
    <w:rsid w:val="00A5212C"/>
    <w:rsid w:val="00AD3F25"/>
    <w:rsid w:val="00C04E52"/>
    <w:rsid w:val="00DF2937"/>
    <w:rsid w:val="00E16904"/>
    <w:rsid w:val="00E90B62"/>
    <w:rsid w:val="00F1429F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D9A"/>
  <w15:docId w15:val="{A286A12B-AECC-45C9-AD7F-A62CBE5E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65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546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54657"/>
    <w:pPr>
      <w:spacing w:after="140" w:line="276" w:lineRule="auto"/>
    </w:pPr>
  </w:style>
  <w:style w:type="paragraph" w:styleId="Lista">
    <w:name w:val="List"/>
    <w:basedOn w:val="Tekstpodstawowy"/>
    <w:rsid w:val="00054657"/>
    <w:rPr>
      <w:rFonts w:cs="Lucida Sans"/>
    </w:rPr>
  </w:style>
  <w:style w:type="paragraph" w:customStyle="1" w:styleId="Legenda1">
    <w:name w:val="Legenda1"/>
    <w:basedOn w:val="Normalny"/>
    <w:qFormat/>
    <w:rsid w:val="000546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465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54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4B5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B5E4E"/>
  </w:style>
  <w:style w:type="character" w:customStyle="1" w:styleId="eop">
    <w:name w:val="eop"/>
    <w:basedOn w:val="Domylnaczcionkaakapitu"/>
    <w:rsid w:val="004B5E4E"/>
  </w:style>
  <w:style w:type="character" w:customStyle="1" w:styleId="spellingerror">
    <w:name w:val="spellingerror"/>
    <w:basedOn w:val="Domylnaczcionkaakapitu"/>
    <w:rsid w:val="004B5E4E"/>
  </w:style>
  <w:style w:type="character" w:customStyle="1" w:styleId="scxw45090382">
    <w:name w:val="scxw45090382"/>
    <w:basedOn w:val="Domylnaczcionkaakapitu"/>
    <w:rsid w:val="00280FBB"/>
  </w:style>
  <w:style w:type="character" w:customStyle="1" w:styleId="scxw126022016">
    <w:name w:val="scxw126022016"/>
    <w:basedOn w:val="Domylnaczcionkaakapitu"/>
    <w:rsid w:val="00075D54"/>
  </w:style>
  <w:style w:type="character" w:customStyle="1" w:styleId="contextualspellingandgrammarerror">
    <w:name w:val="contextualspellingandgrammarerror"/>
    <w:basedOn w:val="Domylnaczcionkaakapitu"/>
    <w:rsid w:val="0007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Mariusz Plago</cp:lastModifiedBy>
  <cp:revision>16</cp:revision>
  <cp:lastPrinted>2020-05-22T11:51:00Z</cp:lastPrinted>
  <dcterms:created xsi:type="dcterms:W3CDTF">2021-12-09T12:58:00Z</dcterms:created>
  <dcterms:modified xsi:type="dcterms:W3CDTF">2022-03-14T05:48:00Z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